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EC395" w14:textId="170574BC" w:rsidR="005B3F06" w:rsidRPr="005B3F06" w:rsidRDefault="005B3F06" w:rsidP="005B3F06">
      <w:pPr>
        <w:spacing w:line="240" w:lineRule="atLeast"/>
        <w:jc w:val="left"/>
        <w:rPr>
          <w:rFonts w:ascii="ＭＳ ゴシック" w:eastAsia="ＭＳ ゴシック" w:hAnsi="ＭＳ ゴシック"/>
          <w:sz w:val="20"/>
          <w:szCs w:val="28"/>
        </w:rPr>
      </w:pPr>
      <w:r w:rsidRPr="005B3F06">
        <w:rPr>
          <w:rFonts w:ascii="ＭＳ ゴシック" w:eastAsia="ＭＳ ゴシック" w:hAnsi="ＭＳ ゴシック" w:hint="eastAsia"/>
          <w:sz w:val="20"/>
          <w:szCs w:val="28"/>
        </w:rPr>
        <w:t>＜【</w:t>
      </w:r>
      <w:r w:rsidR="006E150A">
        <w:rPr>
          <w:rFonts w:ascii="ＭＳ ゴシック" w:eastAsia="ＭＳ ゴシック" w:hAnsi="ＭＳ ゴシック" w:hint="eastAsia"/>
          <w:sz w:val="20"/>
          <w:szCs w:val="28"/>
        </w:rPr>
        <w:t>選</w:t>
      </w:r>
      <w:r w:rsidRPr="005B3F06">
        <w:rPr>
          <w:rFonts w:ascii="ＭＳ ゴシック" w:eastAsia="ＭＳ ゴシック" w:hAnsi="ＭＳ ゴシック" w:hint="eastAsia"/>
          <w:sz w:val="20"/>
          <w:szCs w:val="28"/>
        </w:rPr>
        <w:t>】様式第</w:t>
      </w:r>
      <w:r w:rsidR="007C0C38">
        <w:rPr>
          <w:rFonts w:ascii="ＭＳ ゴシック" w:eastAsia="ＭＳ ゴシック" w:hAnsi="ＭＳ ゴシック" w:hint="eastAsia"/>
          <w:sz w:val="20"/>
          <w:szCs w:val="28"/>
        </w:rPr>
        <w:t>６</w:t>
      </w:r>
      <w:r w:rsidRPr="005B3F06">
        <w:rPr>
          <w:rFonts w:ascii="ＭＳ ゴシック" w:eastAsia="ＭＳ ゴシック" w:hAnsi="ＭＳ ゴシック" w:hint="eastAsia"/>
          <w:sz w:val="20"/>
          <w:szCs w:val="28"/>
        </w:rPr>
        <w:t>号</w:t>
      </w:r>
      <w:r w:rsidR="005C727B" w:rsidRPr="005C727B">
        <w:rPr>
          <w:rFonts w:ascii="ＭＳ ゴシック" w:eastAsia="ＭＳ ゴシック" w:hAnsi="ＭＳ ゴシック" w:hint="eastAsia"/>
          <w:sz w:val="20"/>
          <w:szCs w:val="28"/>
        </w:rPr>
        <w:t>(</w:t>
      </w:r>
      <w:r w:rsidR="00C536C6">
        <w:rPr>
          <w:rFonts w:ascii="ＭＳ ゴシック" w:eastAsia="ＭＳ ゴシック" w:hAnsi="ＭＳ ゴシック" w:hint="eastAsia"/>
          <w:sz w:val="20"/>
          <w:szCs w:val="28"/>
        </w:rPr>
        <w:t>R</w:t>
      </w:r>
      <w:r w:rsidR="007C0C38">
        <w:rPr>
          <w:rFonts w:ascii="ＭＳ ゴシック" w:eastAsia="ＭＳ ゴシック" w:hAnsi="ＭＳ ゴシック" w:hint="eastAsia"/>
          <w:sz w:val="20"/>
          <w:szCs w:val="28"/>
        </w:rPr>
        <w:t>7</w:t>
      </w:r>
      <w:r w:rsidR="00C536C6">
        <w:rPr>
          <w:rFonts w:ascii="ＭＳ ゴシック" w:eastAsia="ＭＳ ゴシック" w:hAnsi="ＭＳ ゴシック" w:hint="eastAsia"/>
          <w:sz w:val="20"/>
          <w:szCs w:val="28"/>
        </w:rPr>
        <w:t>.</w:t>
      </w:r>
      <w:r w:rsidR="007C0C38">
        <w:rPr>
          <w:rFonts w:ascii="ＭＳ ゴシック" w:eastAsia="ＭＳ ゴシック" w:hAnsi="ＭＳ ゴシック" w:hint="eastAsia"/>
          <w:sz w:val="20"/>
          <w:szCs w:val="28"/>
        </w:rPr>
        <w:t>10</w:t>
      </w:r>
      <w:r w:rsidR="00C536C6">
        <w:rPr>
          <w:rFonts w:ascii="ＭＳ ゴシック" w:eastAsia="ＭＳ ゴシック" w:hAnsi="ＭＳ ゴシック" w:hint="eastAsia"/>
          <w:sz w:val="20"/>
          <w:szCs w:val="28"/>
        </w:rPr>
        <w:t>.1</w:t>
      </w:r>
      <w:r w:rsidR="005C727B" w:rsidRPr="005C727B">
        <w:rPr>
          <w:rFonts w:ascii="ＭＳ ゴシック" w:eastAsia="ＭＳ ゴシック" w:hAnsi="ＭＳ ゴシック" w:hint="eastAsia"/>
          <w:sz w:val="20"/>
          <w:szCs w:val="28"/>
        </w:rPr>
        <w:t>)</w:t>
      </w:r>
      <w:r w:rsidRPr="005B3F06">
        <w:rPr>
          <w:rFonts w:ascii="ＭＳ ゴシック" w:eastAsia="ＭＳ ゴシック" w:hAnsi="ＭＳ ゴシック" w:hint="eastAsia"/>
          <w:sz w:val="20"/>
          <w:szCs w:val="28"/>
        </w:rPr>
        <w:t>＞</w:t>
      </w:r>
    </w:p>
    <w:p w14:paraId="15520DD0" w14:textId="77777777" w:rsidR="00D912E7" w:rsidRPr="00E22C1E" w:rsidRDefault="00D912E7" w:rsidP="00D912E7">
      <w:pPr>
        <w:spacing w:line="24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提出を省略する書類についての確認書</w:t>
      </w:r>
      <w:r w:rsidRPr="00A25A9D">
        <w:rPr>
          <w:rFonts w:ascii="ＭＳ ゴシック" w:eastAsia="ＭＳ ゴシック" w:hAnsi="ＭＳ ゴシック" w:hint="eastAsia"/>
          <w:b/>
          <w:sz w:val="28"/>
          <w:szCs w:val="28"/>
        </w:rPr>
        <w:t xml:space="preserve"> (</w:t>
      </w:r>
      <w:r w:rsidR="006E150A">
        <w:rPr>
          <w:rFonts w:ascii="ＭＳ ゴシック" w:eastAsia="ＭＳ ゴシック" w:hAnsi="ＭＳ ゴシック" w:hint="eastAsia"/>
          <w:b/>
          <w:sz w:val="28"/>
          <w:szCs w:val="28"/>
        </w:rPr>
        <w:t>柔軟な働き方選択制度</w:t>
      </w:r>
      <w:r>
        <w:rPr>
          <w:rFonts w:ascii="ＭＳ ゴシック" w:eastAsia="ＭＳ ゴシック" w:hAnsi="ＭＳ ゴシック" w:hint="eastAsia"/>
          <w:b/>
          <w:sz w:val="28"/>
          <w:szCs w:val="28"/>
        </w:rPr>
        <w:t>等支援コース）</w:t>
      </w:r>
    </w:p>
    <w:tbl>
      <w:tblPr>
        <w:tblW w:w="110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gridCol w:w="2367"/>
      </w:tblGrid>
      <w:tr w:rsidR="00D912E7" w:rsidRPr="009969BB" w14:paraId="02625AB2" w14:textId="77777777" w:rsidTr="00D912E7">
        <w:trPr>
          <w:trHeight w:val="336"/>
        </w:trPr>
        <w:tc>
          <w:tcPr>
            <w:tcW w:w="11014" w:type="dxa"/>
            <w:gridSpan w:val="3"/>
            <w:vAlign w:val="center"/>
          </w:tcPr>
          <w:p w14:paraId="07E8A082" w14:textId="77777777" w:rsidR="00D912E7" w:rsidRPr="009969BB"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b/>
                <w:sz w:val="22"/>
                <w:szCs w:val="21"/>
              </w:rPr>
              <w:t>申請事業主</w:t>
            </w:r>
          </w:p>
        </w:tc>
      </w:tr>
      <w:tr w:rsidR="00D912E7" w:rsidRPr="009969BB" w14:paraId="0DA39C91" w14:textId="77777777" w:rsidTr="00D912E7">
        <w:trPr>
          <w:trHeight w:val="555"/>
        </w:trPr>
        <w:tc>
          <w:tcPr>
            <w:tcW w:w="2410" w:type="dxa"/>
            <w:vAlign w:val="center"/>
          </w:tcPr>
          <w:p w14:paraId="123E0C60" w14:textId="77777777" w:rsidR="00D912E7" w:rsidRPr="0083790C"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szCs w:val="21"/>
              </w:rPr>
              <w:t>事業主名</w:t>
            </w:r>
          </w:p>
        </w:tc>
        <w:tc>
          <w:tcPr>
            <w:tcW w:w="8604" w:type="dxa"/>
            <w:gridSpan w:val="2"/>
            <w:vAlign w:val="center"/>
          </w:tcPr>
          <w:p w14:paraId="716D6AB5" w14:textId="77777777" w:rsidR="00D912E7" w:rsidRPr="009969BB" w:rsidRDefault="00D912E7" w:rsidP="00D912E7">
            <w:pPr>
              <w:rPr>
                <w:rFonts w:ascii="ＭＳ ゴシック" w:eastAsia="ＭＳ ゴシック" w:hAnsi="ＭＳ ゴシック"/>
                <w:szCs w:val="21"/>
              </w:rPr>
            </w:pPr>
          </w:p>
        </w:tc>
      </w:tr>
      <w:tr w:rsidR="00D912E7" w:rsidRPr="009969BB" w14:paraId="2E34C0E4" w14:textId="77777777" w:rsidTr="006E150A">
        <w:trPr>
          <w:trHeight w:val="2542"/>
        </w:trPr>
        <w:tc>
          <w:tcPr>
            <w:tcW w:w="8647" w:type="dxa"/>
            <w:gridSpan w:val="2"/>
          </w:tcPr>
          <w:p w14:paraId="58BA0F10" w14:textId="77777777" w:rsidR="007C6681" w:rsidRDefault="007C6681" w:rsidP="00E37494">
            <w:pPr>
              <w:spacing w:line="360" w:lineRule="exact"/>
              <w:ind w:firstLineChars="100" w:firstLine="240"/>
              <w:rPr>
                <w:rFonts w:ascii="ＭＳ ゴシック" w:eastAsia="ＭＳ ゴシック" w:hAnsi="ＭＳ ゴシック"/>
                <w:sz w:val="24"/>
              </w:rPr>
            </w:pPr>
          </w:p>
          <w:p w14:paraId="74E0AEFA" w14:textId="77777777" w:rsidR="00D912E7" w:rsidRPr="00570AA8" w:rsidRDefault="00D912E7" w:rsidP="007C6681">
            <w:pPr>
              <w:spacing w:line="360" w:lineRule="exact"/>
              <w:ind w:firstLineChars="100" w:firstLine="240"/>
              <w:rPr>
                <w:rFonts w:ascii="ＭＳ ゴシック" w:eastAsia="ＭＳ ゴシック" w:hAnsi="ＭＳ ゴシック"/>
                <w:sz w:val="24"/>
              </w:rPr>
            </w:pPr>
            <w:r w:rsidRPr="00570AA8">
              <w:rPr>
                <w:rFonts w:ascii="ＭＳ ゴシック" w:eastAsia="ＭＳ ゴシック" w:hAnsi="ＭＳ ゴシック" w:hint="eastAsia"/>
                <w:sz w:val="24"/>
              </w:rPr>
              <w:t>両立支援等助成金（</w:t>
            </w:r>
            <w:r w:rsidR="00E37494">
              <w:rPr>
                <w:rFonts w:ascii="ＭＳ ゴシック" w:eastAsia="ＭＳ ゴシック" w:hAnsi="ＭＳ ゴシック" w:hint="eastAsia"/>
                <w:sz w:val="24"/>
              </w:rPr>
              <w:t>柔軟な働き方選択制度</w:t>
            </w:r>
            <w:r w:rsidRPr="00570AA8">
              <w:rPr>
                <w:rFonts w:ascii="ＭＳ ゴシック" w:eastAsia="ＭＳ ゴシック" w:hAnsi="ＭＳ ゴシック" w:hint="eastAsia"/>
                <w:sz w:val="24"/>
              </w:rPr>
              <w:t>等支援コース）支給要領0401に基づき、前回（</w:t>
            </w:r>
            <w:r w:rsidRPr="00570AA8">
              <w:rPr>
                <w:rFonts w:ascii="ＭＳ ゴシック" w:eastAsia="ＭＳ ゴシック" w:hAnsi="ＭＳ ゴシック" w:hint="eastAsia"/>
                <w:sz w:val="24"/>
                <w:u w:val="single"/>
              </w:rPr>
              <w:t xml:space="preserve">  　 年　  月　  日）申請</w:t>
            </w:r>
            <w:r w:rsidRPr="00570AA8">
              <w:rPr>
                <w:rFonts w:ascii="ＭＳ ゴシック" w:eastAsia="ＭＳ ゴシック" w:hAnsi="ＭＳ ゴシック" w:hint="eastAsia"/>
                <w:sz w:val="24"/>
              </w:rPr>
              <w:t>の</w:t>
            </w:r>
            <w:r w:rsidR="00E37494">
              <w:rPr>
                <w:rFonts w:ascii="ＭＳ ゴシック" w:eastAsia="ＭＳ ゴシック" w:hAnsi="ＭＳ ゴシック" w:hint="eastAsia"/>
                <w:sz w:val="24"/>
              </w:rPr>
              <w:t>柔軟な働き方選択制度等支援コース</w:t>
            </w:r>
            <w:r w:rsidRPr="00A54A94">
              <w:rPr>
                <w:rFonts w:ascii="ＭＳ ゴシック" w:eastAsia="ＭＳ ゴシック" w:hAnsi="ＭＳ ゴシック" w:hint="eastAsia"/>
                <w:sz w:val="24"/>
              </w:rPr>
              <w:t>の申請時から変更がないため、以下の書類の添付を省略します。</w:t>
            </w:r>
          </w:p>
          <w:p w14:paraId="6AA5A8AD" w14:textId="77777777" w:rsidR="00D912E7" w:rsidRDefault="00D912E7" w:rsidP="00D912E7">
            <w:pPr>
              <w:spacing w:line="360" w:lineRule="exact"/>
              <w:ind w:leftChars="20" w:left="42"/>
              <w:rPr>
                <w:rFonts w:ascii="ＭＳ ゴシック" w:eastAsia="ＭＳ ゴシック" w:hAnsi="ＭＳ ゴシック"/>
                <w:sz w:val="24"/>
              </w:rPr>
            </w:pPr>
          </w:p>
          <w:p w14:paraId="7044D86D" w14:textId="77777777" w:rsidR="00E37494" w:rsidRDefault="00E37494" w:rsidP="00D912E7">
            <w:pPr>
              <w:spacing w:line="360" w:lineRule="exact"/>
              <w:ind w:leftChars="20" w:left="42"/>
              <w:rPr>
                <w:rFonts w:ascii="ＭＳ ゴシック" w:eastAsia="ＭＳ ゴシック" w:hAnsi="ＭＳ ゴシック"/>
                <w:sz w:val="24"/>
              </w:rPr>
            </w:pPr>
          </w:p>
          <w:p w14:paraId="1C2FB6CD" w14:textId="5EDD64E6" w:rsidR="00E37494" w:rsidRPr="00925FC2" w:rsidRDefault="00E37494" w:rsidP="007C6681">
            <w:pPr>
              <w:spacing w:line="360" w:lineRule="exact"/>
              <w:ind w:leftChars="50" w:left="458" w:hangingChars="147" w:hanging="353"/>
              <w:rPr>
                <w:rFonts w:ascii="ＭＳ ゴシック" w:eastAsia="ＭＳ ゴシック" w:hAnsi="ＭＳ ゴシック"/>
                <w:color w:val="000000"/>
                <w:sz w:val="22"/>
                <w:szCs w:val="21"/>
              </w:rPr>
            </w:pPr>
            <w:r>
              <w:rPr>
                <w:rFonts w:ascii="ＭＳ ゴシック" w:eastAsia="ＭＳ ゴシック" w:hAnsi="ＭＳ ゴシック" w:hint="eastAsia"/>
                <w:sz w:val="24"/>
              </w:rPr>
              <w:t>１ 　育児に係る柔軟な働き方支援</w:t>
            </w:r>
            <w:r w:rsidRPr="00217152">
              <w:rPr>
                <w:rFonts w:ascii="ＭＳ ゴシック" w:eastAsia="ＭＳ ゴシック" w:hAnsi="ＭＳ ゴシック" w:hint="eastAsia"/>
                <w:sz w:val="24"/>
              </w:rPr>
              <w:t>プランにより、育児を行う労働者の柔軟な働き方に関する制度の利用及び制度利用後のキャリア形成を円滑にすることを支援する方針を労働者へ周知したこと、周知された日付が分かる書類</w:t>
            </w:r>
          </w:p>
          <w:p w14:paraId="6D848AD8" w14:textId="77777777" w:rsidR="00E37494" w:rsidRPr="00E37494" w:rsidRDefault="00E37494" w:rsidP="00390439">
            <w:pPr>
              <w:numPr>
                <w:ilvl w:val="0"/>
                <w:numId w:val="4"/>
              </w:numPr>
              <w:spacing w:line="300" w:lineRule="exact"/>
              <w:ind w:left="896" w:hanging="357"/>
              <w:rPr>
                <w:rFonts w:ascii="ＭＳ ゴシック" w:eastAsia="ＭＳ ゴシック" w:hAnsi="ＭＳ ゴシック"/>
                <w:color w:val="000000"/>
                <w:sz w:val="20"/>
                <w:szCs w:val="21"/>
              </w:rPr>
            </w:pPr>
            <w:r w:rsidRPr="00E37494">
              <w:rPr>
                <w:rFonts w:ascii="ＭＳ ゴシック" w:eastAsia="ＭＳ ゴシック" w:hAnsi="ＭＳ ゴシック" w:hint="eastAsia"/>
                <w:color w:val="000000"/>
                <w:sz w:val="20"/>
                <w:szCs w:val="21"/>
              </w:rPr>
              <w:t>例：実施要領、通達、マニュアル、介護休業規程、社内報、イントラネットの掲示板等の画面を印刷した書類等</w:t>
            </w:r>
          </w:p>
          <w:p w14:paraId="10CF7F67" w14:textId="77777777" w:rsidR="00E37494" w:rsidRPr="00570AA8" w:rsidRDefault="00E37494" w:rsidP="00D912E7">
            <w:pPr>
              <w:spacing w:line="360" w:lineRule="exact"/>
              <w:ind w:leftChars="20" w:left="42"/>
              <w:rPr>
                <w:rFonts w:ascii="ＭＳ ゴシック" w:eastAsia="ＭＳ ゴシック" w:hAnsi="ＭＳ ゴシック"/>
                <w:sz w:val="24"/>
              </w:rPr>
            </w:pPr>
          </w:p>
          <w:p w14:paraId="03573A82" w14:textId="77777777" w:rsidR="00D912E7" w:rsidRPr="00570AA8" w:rsidRDefault="00E37494" w:rsidP="007C6681">
            <w:pPr>
              <w:spacing w:before="240" w:line="280" w:lineRule="exact"/>
              <w:ind w:leftChars="50" w:left="472" w:right="210" w:hangingChars="153" w:hanging="367"/>
              <w:jc w:val="left"/>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00D912E7">
              <w:rPr>
                <w:rFonts w:ascii="ＭＳ ゴシック" w:eastAsia="ＭＳ ゴシック" w:hAnsi="ＭＳ ゴシック" w:hint="eastAsia"/>
                <w:sz w:val="24"/>
              </w:rPr>
              <w:t>本社等及び支給対象労働者が生じた事業所等の</w:t>
            </w:r>
            <w:r w:rsidR="00D912E7" w:rsidRPr="00570AA8">
              <w:rPr>
                <w:rFonts w:ascii="ＭＳ ゴシック" w:eastAsia="ＭＳ ゴシック" w:hAnsi="ＭＳ ゴシック" w:hint="eastAsia"/>
                <w:sz w:val="24"/>
              </w:rPr>
              <w:t>労働協約または就業規則</w:t>
            </w:r>
            <w:r w:rsidR="007C6681">
              <w:rPr>
                <w:rFonts w:ascii="ＭＳ ゴシック" w:eastAsia="ＭＳ ゴシック" w:hAnsi="ＭＳ ゴシック" w:hint="eastAsia"/>
                <w:sz w:val="24"/>
              </w:rPr>
              <w:t>および当該規定に関連する労使協定</w:t>
            </w:r>
            <w:r w:rsidR="00D912E7" w:rsidRPr="00242CBA">
              <w:rPr>
                <w:rFonts w:ascii="ＭＳ ゴシック" w:eastAsia="ＭＳ ゴシック" w:hAnsi="ＭＳ ゴシック" w:hint="eastAsia"/>
              </w:rPr>
              <w:t>（※）</w:t>
            </w:r>
            <w:r w:rsidR="00D912E7">
              <w:rPr>
                <w:rFonts w:ascii="ＭＳ ゴシック" w:eastAsia="ＭＳ ゴシック" w:hAnsi="ＭＳ ゴシック" w:hint="eastAsia"/>
                <w:sz w:val="24"/>
              </w:rPr>
              <w:t>のうち、</w:t>
            </w:r>
          </w:p>
          <w:p w14:paraId="446C4785" w14:textId="77777777" w:rsidR="00E37494" w:rsidRDefault="00D912E7" w:rsidP="00E37494">
            <w:pPr>
              <w:spacing w:before="240" w:line="280" w:lineRule="exact"/>
              <w:ind w:leftChars="229" w:left="721" w:right="210" w:hangingChars="100" w:hanging="240"/>
              <w:jc w:val="left"/>
              <w:rPr>
                <w:rFonts w:ascii="ＭＳ ゴシック" w:eastAsia="ＭＳ ゴシック" w:hAnsi="ＭＳ ゴシック"/>
                <w:sz w:val="24"/>
              </w:rPr>
            </w:pPr>
            <w:r w:rsidRPr="00570AA8">
              <w:rPr>
                <w:rFonts w:ascii="ＭＳ ゴシック" w:eastAsia="ＭＳ ゴシック" w:hAnsi="ＭＳ ゴシック" w:hint="eastAsia"/>
                <w:sz w:val="24"/>
              </w:rPr>
              <w:t>①育児・介護休業法第２条第１号に規定する育児休業の制度及び育児のための短時間勤務制度を規定していることが確認できる部分</w:t>
            </w:r>
          </w:p>
          <w:p w14:paraId="09009F4C" w14:textId="77777777" w:rsidR="00E669B3" w:rsidRDefault="00D912E7" w:rsidP="007C6681">
            <w:pPr>
              <w:spacing w:line="280" w:lineRule="exact"/>
              <w:ind w:leftChars="300" w:left="1350" w:right="210" w:hangingChars="400" w:hanging="720"/>
              <w:jc w:val="left"/>
              <w:rPr>
                <w:rFonts w:ascii="ＭＳ ゴシック" w:eastAsia="ＭＳ ゴシック" w:hAnsi="ＭＳ ゴシック"/>
                <w:sz w:val="24"/>
              </w:rPr>
            </w:pPr>
            <w:r w:rsidRPr="00D912E7">
              <w:rPr>
                <w:rFonts w:ascii="ＭＳ ゴシック" w:eastAsia="ＭＳ ゴシック" w:hAnsi="ＭＳ ゴシック" w:hint="eastAsia"/>
                <w:color w:val="000000"/>
                <w:sz w:val="18"/>
                <w:szCs w:val="18"/>
              </w:rPr>
              <w:t xml:space="preserve">　</w:t>
            </w:r>
          </w:p>
          <w:p w14:paraId="77EBE240" w14:textId="77777777" w:rsidR="00E37494" w:rsidRDefault="007C6681" w:rsidP="00D912E7">
            <w:pPr>
              <w:spacing w:before="240" w:line="280" w:lineRule="exact"/>
              <w:ind w:leftChars="229" w:left="721" w:right="21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②</w:t>
            </w:r>
            <w:r w:rsidRPr="007C6681">
              <w:rPr>
                <w:rFonts w:ascii="ＭＳ ゴシック" w:eastAsia="ＭＳ ゴシック" w:hAnsi="ＭＳ ゴシック" w:hint="eastAsia"/>
                <w:sz w:val="24"/>
              </w:rPr>
              <w:t>柔軟な働き方選択制度等を規定していることが確認できる部分</w:t>
            </w:r>
          </w:p>
          <w:p w14:paraId="2F53A192" w14:textId="77777777" w:rsidR="00E669B3" w:rsidRDefault="00E669B3" w:rsidP="00D912E7">
            <w:pPr>
              <w:spacing w:before="240" w:line="280" w:lineRule="exact"/>
              <w:ind w:leftChars="229" w:left="721" w:right="210" w:hangingChars="100" w:hanging="240"/>
              <w:jc w:val="left"/>
              <w:rPr>
                <w:rFonts w:ascii="ＭＳ ゴシック" w:eastAsia="ＭＳ ゴシック" w:hAnsi="ＭＳ ゴシック"/>
                <w:sz w:val="24"/>
              </w:rPr>
            </w:pPr>
          </w:p>
          <w:p w14:paraId="581F11E6" w14:textId="77777777" w:rsidR="00CA54F3" w:rsidRDefault="007C6681" w:rsidP="007C6681">
            <w:pPr>
              <w:spacing w:before="240" w:line="280" w:lineRule="exact"/>
              <w:ind w:leftChars="57" w:left="473" w:right="210" w:hangingChars="147" w:hanging="353"/>
              <w:jc w:val="left"/>
              <w:rPr>
                <w:rFonts w:ascii="ＭＳ ゴシック" w:eastAsia="ＭＳ ゴシック" w:hAnsi="ＭＳ ゴシック"/>
                <w:color w:val="000000"/>
                <w:sz w:val="24"/>
              </w:rPr>
            </w:pPr>
            <w:r>
              <w:rPr>
                <w:rFonts w:ascii="ＭＳ ゴシック" w:eastAsia="ＭＳ ゴシック" w:hAnsi="ＭＳ ゴシック" w:hint="eastAsia"/>
                <w:sz w:val="24"/>
              </w:rPr>
              <w:t xml:space="preserve">３ </w:t>
            </w:r>
            <w:r w:rsidR="00E37494" w:rsidRPr="00E37494">
              <w:rPr>
                <w:rFonts w:ascii="ＭＳ ゴシック" w:eastAsia="ＭＳ ゴシック" w:hAnsi="ＭＳ ゴシック" w:hint="eastAsia"/>
                <w:color w:val="000000"/>
                <w:sz w:val="24"/>
              </w:rPr>
              <w:t xml:space="preserve">　対象制度利用者に制度利用に係る子がいることを確認できる書類</w:t>
            </w:r>
          </w:p>
          <w:p w14:paraId="366A1C4E" w14:textId="1B1301EC" w:rsidR="007C6681" w:rsidRPr="00390439" w:rsidRDefault="00E37494" w:rsidP="00390439">
            <w:pPr>
              <w:pStyle w:val="ae"/>
              <w:numPr>
                <w:ilvl w:val="0"/>
                <w:numId w:val="4"/>
              </w:numPr>
              <w:spacing w:before="240" w:line="300" w:lineRule="exact"/>
              <w:ind w:leftChars="0" w:right="210"/>
              <w:jc w:val="left"/>
              <w:rPr>
                <w:rFonts w:ascii="ＭＳ ゴシック" w:eastAsia="ＭＳ ゴシック" w:hAnsi="ＭＳ ゴシック"/>
                <w:sz w:val="20"/>
                <w:szCs w:val="20"/>
              </w:rPr>
            </w:pPr>
            <w:r w:rsidRPr="00390439">
              <w:rPr>
                <w:rFonts w:ascii="ＭＳ ゴシック" w:eastAsia="ＭＳ ゴシック" w:hAnsi="ＭＳ ゴシック" w:hint="eastAsia"/>
                <w:color w:val="000000"/>
                <w:sz w:val="20"/>
                <w:szCs w:val="20"/>
              </w:rPr>
              <w:t>例：母子健康手帳の子の出生を証明する該当部分、（子が対象制度利用者の被扶養者である場合）児童手当関係、医療証、住民票や戸籍を始めとしたその他公的証明書類等。なお、対象制度利用者と子の姓が一致しない場合であって、確認できる書類がない場合は申立書</w:t>
            </w:r>
          </w:p>
          <w:p w14:paraId="1FCCB401" w14:textId="77777777" w:rsidR="007C6681" w:rsidRDefault="007C6681" w:rsidP="007C6681">
            <w:pPr>
              <w:spacing w:before="240" w:line="280" w:lineRule="exact"/>
              <w:ind w:right="210" w:firstLineChars="50" w:firstLine="120"/>
              <w:jc w:val="left"/>
              <w:rPr>
                <w:rFonts w:ascii="ＭＳ ゴシック" w:eastAsia="ＭＳ ゴシック" w:hAnsi="ＭＳ ゴシック"/>
                <w:sz w:val="24"/>
              </w:rPr>
            </w:pPr>
          </w:p>
          <w:p w14:paraId="759F50C5" w14:textId="77777777" w:rsidR="00C73FF1" w:rsidRDefault="007C6681" w:rsidP="007C6681">
            <w:pPr>
              <w:spacing w:before="240" w:line="280" w:lineRule="exact"/>
              <w:ind w:left="473" w:right="210" w:hangingChars="197" w:hanging="473"/>
              <w:jc w:val="left"/>
              <w:rPr>
                <w:rFonts w:ascii="ＭＳ ゴシック" w:eastAsia="ＭＳ ゴシック" w:hAnsi="ＭＳ ゴシック"/>
                <w:sz w:val="24"/>
              </w:rPr>
            </w:pPr>
            <w:r>
              <w:rPr>
                <w:rFonts w:ascii="ＭＳ ゴシック" w:eastAsia="ＭＳ ゴシック" w:hAnsi="ＭＳ ゴシック" w:hint="eastAsia"/>
                <w:sz w:val="24"/>
              </w:rPr>
              <w:t xml:space="preserve"> ４ </w:t>
            </w:r>
            <w:r w:rsidR="00D912E7" w:rsidRPr="00570AA8">
              <w:rPr>
                <w:rFonts w:ascii="ＭＳ ゴシック" w:eastAsia="ＭＳ ゴシック" w:hAnsi="ＭＳ ゴシック" w:hint="eastAsia"/>
                <w:sz w:val="24"/>
              </w:rPr>
              <w:t xml:space="preserve">　</w:t>
            </w:r>
            <w:r w:rsidR="00CB2AE3">
              <w:rPr>
                <w:rFonts w:ascii="ＭＳ ゴシック" w:eastAsia="ＭＳ ゴシック" w:hAnsi="ＭＳ ゴシック" w:hint="eastAsia"/>
                <w:sz w:val="24"/>
              </w:rPr>
              <w:t>一般事業主行動計画の公表及び労働者への周知を行っていることを明ら</w:t>
            </w:r>
            <w:r w:rsidR="00D912E7" w:rsidRPr="00570AA8">
              <w:rPr>
                <w:rFonts w:ascii="ＭＳ ゴシック" w:eastAsia="ＭＳ ゴシック" w:hAnsi="ＭＳ ゴシック" w:hint="eastAsia"/>
                <w:sz w:val="24"/>
              </w:rPr>
              <w:t>かにする書類</w:t>
            </w:r>
          </w:p>
          <w:p w14:paraId="0B2251C6" w14:textId="632740EE" w:rsidR="00D912E7" w:rsidRPr="00390439" w:rsidRDefault="00973714" w:rsidP="00390439">
            <w:pPr>
              <w:pStyle w:val="ae"/>
              <w:numPr>
                <w:ilvl w:val="0"/>
                <w:numId w:val="4"/>
              </w:numPr>
              <w:spacing w:before="240" w:line="280" w:lineRule="exact"/>
              <w:ind w:leftChars="0" w:right="210"/>
              <w:jc w:val="left"/>
              <w:rPr>
                <w:rFonts w:ascii="ＭＳ ゴシック" w:eastAsia="ＭＳ ゴシック" w:hAnsi="ＭＳ ゴシック"/>
                <w:sz w:val="20"/>
                <w:szCs w:val="20"/>
              </w:rPr>
            </w:pPr>
            <w:r w:rsidRPr="00390439">
              <w:rPr>
                <w:rFonts w:ascii="ＭＳ ゴシック" w:eastAsia="ＭＳ ゴシック" w:hAnsi="ＭＳ ゴシック" w:hint="eastAsia"/>
                <w:sz w:val="20"/>
                <w:szCs w:val="20"/>
              </w:rPr>
              <w:t>例：受理印のある策定届</w:t>
            </w:r>
          </w:p>
          <w:p w14:paraId="3EA7D061" w14:textId="77777777" w:rsidR="00C843CC" w:rsidRDefault="00C843CC" w:rsidP="00973714">
            <w:pPr>
              <w:spacing w:before="240" w:line="280" w:lineRule="exact"/>
              <w:ind w:left="720" w:right="210" w:hangingChars="300" w:hanging="720"/>
              <w:jc w:val="left"/>
              <w:rPr>
                <w:rFonts w:ascii="ＭＳ ゴシック" w:eastAsia="ＭＳ ゴシック" w:hAnsi="ＭＳ ゴシック"/>
                <w:sz w:val="24"/>
              </w:rPr>
            </w:pPr>
          </w:p>
          <w:p w14:paraId="46F1DC99" w14:textId="77777777" w:rsidR="00E669B3" w:rsidRPr="006876CA" w:rsidRDefault="00E669B3" w:rsidP="007C6681">
            <w:pPr>
              <w:spacing w:before="240" w:line="280" w:lineRule="exact"/>
              <w:ind w:right="210"/>
              <w:jc w:val="left"/>
              <w:rPr>
                <w:rFonts w:ascii="ＭＳ ゴシック" w:eastAsia="ＭＳ ゴシック" w:hAnsi="ＭＳ ゴシック"/>
                <w:sz w:val="18"/>
                <w:szCs w:val="18"/>
              </w:rPr>
            </w:pPr>
          </w:p>
        </w:tc>
        <w:tc>
          <w:tcPr>
            <w:tcW w:w="2367" w:type="dxa"/>
          </w:tcPr>
          <w:p w14:paraId="47A8BEBC" w14:textId="77777777" w:rsidR="00D912E7" w:rsidRDefault="00D912E7" w:rsidP="00D912E7">
            <w:pPr>
              <w:widowControl/>
              <w:jc w:val="left"/>
              <w:rPr>
                <w:rFonts w:ascii="ＭＳ ゴシック" w:eastAsia="ＭＳ ゴシック" w:hAnsi="ＭＳ ゴシック"/>
                <w:sz w:val="16"/>
                <w:szCs w:val="16"/>
              </w:rPr>
            </w:pPr>
          </w:p>
          <w:p w14:paraId="2FAA1461"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←前回の申請年月日を記載してください。</w:t>
            </w:r>
          </w:p>
          <w:p w14:paraId="2ADC9E2A" w14:textId="37B98B7C" w:rsidR="00D912E7" w:rsidRDefault="00D912E7" w:rsidP="00D912E7">
            <w:pPr>
              <w:widowControl/>
              <w:jc w:val="left"/>
              <w:rPr>
                <w:rFonts w:ascii="ＭＳ ゴシック" w:eastAsia="ＭＳ ゴシック" w:hAnsi="ＭＳ ゴシック"/>
                <w:sz w:val="16"/>
                <w:szCs w:val="16"/>
              </w:rPr>
            </w:pPr>
          </w:p>
          <w:p w14:paraId="6428F66D" w14:textId="77777777" w:rsidR="00CA54F3" w:rsidRDefault="00CA54F3" w:rsidP="00D912E7">
            <w:pPr>
              <w:widowControl/>
              <w:jc w:val="left"/>
              <w:rPr>
                <w:rFonts w:ascii="ＭＳ ゴシック" w:eastAsia="ＭＳ ゴシック" w:hAnsi="ＭＳ ゴシック"/>
                <w:sz w:val="16"/>
                <w:szCs w:val="16"/>
              </w:rPr>
            </w:pPr>
          </w:p>
          <w:p w14:paraId="6CAC6B53"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↓該当する項目をチェックして下さい。</w:t>
            </w:r>
          </w:p>
          <w:p w14:paraId="25860E10" w14:textId="77777777" w:rsidR="00CA54F3" w:rsidRDefault="00CA54F3" w:rsidP="00D912E7">
            <w:pPr>
              <w:widowControl/>
              <w:spacing w:line="320" w:lineRule="exact"/>
              <w:jc w:val="left"/>
              <w:rPr>
                <w:rFonts w:ascii="ＭＳ ゴシック" w:eastAsia="ＭＳ ゴシック" w:hAnsi="ＭＳ ゴシック"/>
                <w:szCs w:val="21"/>
              </w:rPr>
            </w:pPr>
          </w:p>
          <w:p w14:paraId="1D7364DC" w14:textId="77777777" w:rsidR="00D912E7" w:rsidRPr="00B16D2C" w:rsidRDefault="00D912E7" w:rsidP="00FA1474">
            <w:pPr>
              <w:widowControl/>
              <w:spacing w:line="276" w:lineRule="auto"/>
              <w:jc w:val="left"/>
              <w:rPr>
                <w:rFonts w:ascii="ＭＳ ゴシック" w:eastAsia="ＭＳ ゴシック" w:hAnsi="ＭＳ ゴシック"/>
                <w:sz w:val="44"/>
                <w:szCs w:val="21"/>
              </w:rPr>
            </w:pPr>
            <w:r w:rsidRPr="009969BB">
              <w:rPr>
                <w:rFonts w:ascii="ＭＳ ゴシック" w:eastAsia="ＭＳ ゴシック" w:hAnsi="ＭＳ ゴシック" w:hint="eastAsia"/>
                <w:szCs w:val="21"/>
              </w:rPr>
              <w:t>□</w:t>
            </w:r>
          </w:p>
          <w:p w14:paraId="6EF10C6F" w14:textId="77777777" w:rsidR="00D912E7" w:rsidRDefault="00D912E7" w:rsidP="00C536C6">
            <w:pPr>
              <w:widowControl/>
              <w:jc w:val="left"/>
              <w:rPr>
                <w:rFonts w:ascii="ＭＳ ゴシック" w:eastAsia="ＭＳ ゴシック" w:hAnsi="ＭＳ ゴシック"/>
                <w:szCs w:val="21"/>
              </w:rPr>
            </w:pPr>
          </w:p>
          <w:p w14:paraId="3076E73A" w14:textId="77777777" w:rsidR="002D6E0E" w:rsidRDefault="002D6E0E" w:rsidP="00C536C6">
            <w:pPr>
              <w:widowControl/>
              <w:jc w:val="left"/>
              <w:rPr>
                <w:rFonts w:ascii="ＭＳ ゴシック" w:eastAsia="ＭＳ ゴシック" w:hAnsi="ＭＳ ゴシック"/>
                <w:szCs w:val="21"/>
              </w:rPr>
            </w:pPr>
          </w:p>
          <w:p w14:paraId="5C915AEF" w14:textId="77777777" w:rsidR="00C536C6" w:rsidRDefault="00C536C6" w:rsidP="00EA00D5">
            <w:pPr>
              <w:widowControl/>
              <w:jc w:val="left"/>
              <w:rPr>
                <w:rFonts w:ascii="ＭＳ ゴシック" w:eastAsia="ＭＳ ゴシック" w:hAnsi="ＭＳ ゴシック"/>
                <w:szCs w:val="21"/>
              </w:rPr>
            </w:pPr>
          </w:p>
          <w:p w14:paraId="4F5A6BE0" w14:textId="77777777" w:rsidR="007C6681" w:rsidRDefault="007C6681" w:rsidP="00EA00D5">
            <w:pPr>
              <w:widowControl/>
              <w:jc w:val="left"/>
              <w:rPr>
                <w:rFonts w:ascii="ＭＳ ゴシック" w:eastAsia="ＭＳ ゴシック" w:hAnsi="ＭＳ ゴシック"/>
                <w:szCs w:val="21"/>
              </w:rPr>
            </w:pPr>
          </w:p>
          <w:p w14:paraId="5AE93D2D" w14:textId="77777777" w:rsidR="007C6681" w:rsidRDefault="007C6681" w:rsidP="00EA00D5">
            <w:pPr>
              <w:widowControl/>
              <w:jc w:val="left"/>
              <w:rPr>
                <w:rFonts w:ascii="ＭＳ ゴシック" w:eastAsia="ＭＳ ゴシック" w:hAnsi="ＭＳ ゴシック"/>
                <w:szCs w:val="21"/>
              </w:rPr>
            </w:pPr>
          </w:p>
          <w:p w14:paraId="40DCC828" w14:textId="77777777" w:rsidR="007C6681" w:rsidRDefault="007C6681" w:rsidP="00EA00D5">
            <w:pPr>
              <w:widowControl/>
              <w:jc w:val="left"/>
              <w:rPr>
                <w:rFonts w:ascii="ＭＳ ゴシック" w:eastAsia="ＭＳ ゴシック" w:hAnsi="ＭＳ ゴシック"/>
                <w:szCs w:val="21"/>
              </w:rPr>
            </w:pPr>
          </w:p>
          <w:p w14:paraId="3EB3A48C" w14:textId="51667D21" w:rsidR="007C6681" w:rsidRDefault="007C6681" w:rsidP="00EA00D5">
            <w:pPr>
              <w:widowControl/>
              <w:jc w:val="left"/>
              <w:rPr>
                <w:rFonts w:ascii="ＭＳ ゴシック" w:eastAsia="ＭＳ ゴシック" w:hAnsi="ＭＳ ゴシック"/>
                <w:szCs w:val="21"/>
              </w:rPr>
            </w:pPr>
          </w:p>
          <w:p w14:paraId="63DB2EAE" w14:textId="77777777" w:rsidR="00CA54F3" w:rsidRDefault="00CA54F3" w:rsidP="00EA00D5">
            <w:pPr>
              <w:widowControl/>
              <w:jc w:val="left"/>
              <w:rPr>
                <w:rFonts w:ascii="ＭＳ ゴシック" w:eastAsia="ＭＳ ゴシック" w:hAnsi="ＭＳ ゴシック"/>
                <w:szCs w:val="21"/>
              </w:rPr>
            </w:pPr>
          </w:p>
          <w:p w14:paraId="0CBC53F2" w14:textId="77777777" w:rsidR="006F169B" w:rsidRDefault="006F169B" w:rsidP="00EA00D5">
            <w:pPr>
              <w:widowControl/>
              <w:jc w:val="left"/>
              <w:rPr>
                <w:rFonts w:ascii="ＭＳ ゴシック" w:eastAsia="ＭＳ ゴシック" w:hAnsi="ＭＳ ゴシック"/>
                <w:szCs w:val="21"/>
              </w:rPr>
            </w:pPr>
          </w:p>
          <w:p w14:paraId="2FED3086" w14:textId="77777777" w:rsidR="00D912E7" w:rsidRDefault="00D912E7" w:rsidP="00FA1474">
            <w:pPr>
              <w:widowControl/>
              <w:spacing w:line="276"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659D56EE" w14:textId="77777777" w:rsidR="007C6681" w:rsidRDefault="007C6681" w:rsidP="007C6681">
            <w:pPr>
              <w:widowControl/>
              <w:jc w:val="left"/>
              <w:rPr>
                <w:rFonts w:ascii="ＭＳ ゴシック" w:eastAsia="ＭＳ ゴシック" w:hAnsi="ＭＳ ゴシック"/>
                <w:szCs w:val="21"/>
              </w:rPr>
            </w:pPr>
          </w:p>
          <w:p w14:paraId="601CC49F" w14:textId="77777777" w:rsidR="007C6681" w:rsidRDefault="007C6681" w:rsidP="007C6681">
            <w:pPr>
              <w:widowControl/>
              <w:jc w:val="left"/>
              <w:rPr>
                <w:rFonts w:ascii="ＭＳ ゴシック" w:eastAsia="ＭＳ ゴシック" w:hAnsi="ＭＳ ゴシック"/>
                <w:szCs w:val="21"/>
              </w:rPr>
            </w:pPr>
          </w:p>
          <w:p w14:paraId="7A88954D" w14:textId="77777777" w:rsidR="00F2592B" w:rsidRDefault="00F2592B" w:rsidP="007C6681">
            <w:pPr>
              <w:widowControl/>
              <w:jc w:val="left"/>
              <w:rPr>
                <w:rFonts w:ascii="ＭＳ ゴシック" w:eastAsia="ＭＳ ゴシック" w:hAnsi="ＭＳ ゴシック" w:hint="eastAsia"/>
                <w:szCs w:val="21"/>
              </w:rPr>
            </w:pPr>
          </w:p>
          <w:p w14:paraId="4AAFF1A3" w14:textId="77777777" w:rsidR="00655DAA" w:rsidRDefault="00D912E7" w:rsidP="007C6681">
            <w:pPr>
              <w:widowControl/>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5AD5C6F1" w14:textId="77777777" w:rsidR="006F169B" w:rsidRDefault="006F169B" w:rsidP="006F169B">
            <w:pPr>
              <w:widowControl/>
              <w:jc w:val="left"/>
              <w:rPr>
                <w:rFonts w:ascii="ＭＳ ゴシック" w:eastAsia="ＭＳ ゴシック" w:hAnsi="ＭＳ ゴシック"/>
                <w:szCs w:val="21"/>
              </w:rPr>
            </w:pPr>
          </w:p>
          <w:p w14:paraId="2D9871B5" w14:textId="77777777" w:rsidR="00CA54F3" w:rsidRDefault="00CA54F3" w:rsidP="006F169B">
            <w:pPr>
              <w:widowControl/>
              <w:jc w:val="left"/>
              <w:rPr>
                <w:rFonts w:ascii="ＭＳ ゴシック" w:eastAsia="ＭＳ ゴシック" w:hAnsi="ＭＳ ゴシック"/>
                <w:szCs w:val="21"/>
              </w:rPr>
            </w:pPr>
          </w:p>
          <w:p w14:paraId="1F95FF01" w14:textId="77777777" w:rsidR="00F06C5A" w:rsidRDefault="007C6681" w:rsidP="006F169B">
            <w:pPr>
              <w:widowControl/>
              <w:spacing w:line="48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58647C63" w14:textId="77777777" w:rsidR="007C6681" w:rsidRDefault="007C6681" w:rsidP="007C6681">
            <w:pPr>
              <w:widowControl/>
              <w:jc w:val="left"/>
              <w:rPr>
                <w:rFonts w:ascii="ＭＳ ゴシック" w:eastAsia="ＭＳ ゴシック" w:hAnsi="ＭＳ ゴシック"/>
                <w:szCs w:val="21"/>
              </w:rPr>
            </w:pPr>
          </w:p>
          <w:p w14:paraId="2204D68E" w14:textId="77777777" w:rsidR="007C6681" w:rsidRDefault="007C6681" w:rsidP="007C6681">
            <w:pPr>
              <w:widowControl/>
              <w:jc w:val="left"/>
              <w:rPr>
                <w:rFonts w:ascii="ＭＳ ゴシック" w:eastAsia="ＭＳ ゴシック" w:hAnsi="ＭＳ ゴシック"/>
                <w:szCs w:val="21"/>
              </w:rPr>
            </w:pPr>
          </w:p>
          <w:p w14:paraId="2EA7D157" w14:textId="77777777" w:rsidR="007C6681" w:rsidRDefault="007C6681" w:rsidP="007C6681">
            <w:pPr>
              <w:widowControl/>
              <w:jc w:val="left"/>
              <w:rPr>
                <w:rFonts w:ascii="ＭＳ ゴシック" w:eastAsia="ＭＳ ゴシック" w:hAnsi="ＭＳ ゴシック"/>
                <w:szCs w:val="21"/>
              </w:rPr>
            </w:pPr>
          </w:p>
          <w:p w14:paraId="3F33AF03" w14:textId="77777777" w:rsidR="007C6681" w:rsidRDefault="007C6681" w:rsidP="007C6681">
            <w:pPr>
              <w:widowControl/>
              <w:jc w:val="left"/>
              <w:rPr>
                <w:rFonts w:ascii="ＭＳ ゴシック" w:eastAsia="ＭＳ ゴシック" w:hAnsi="ＭＳ ゴシック"/>
                <w:szCs w:val="21"/>
              </w:rPr>
            </w:pPr>
          </w:p>
          <w:p w14:paraId="3CCDDAAF" w14:textId="77777777" w:rsidR="007C6681" w:rsidRDefault="007C6681" w:rsidP="007C6681">
            <w:pPr>
              <w:widowControl/>
              <w:jc w:val="left"/>
              <w:rPr>
                <w:rFonts w:ascii="ＭＳ ゴシック" w:eastAsia="ＭＳ ゴシック" w:hAnsi="ＭＳ ゴシック"/>
                <w:szCs w:val="21"/>
              </w:rPr>
            </w:pPr>
          </w:p>
          <w:p w14:paraId="404B4830" w14:textId="77777777" w:rsidR="007C6681" w:rsidRDefault="007C6681" w:rsidP="007C6681">
            <w:pPr>
              <w:widowControl/>
              <w:jc w:val="left"/>
              <w:rPr>
                <w:rFonts w:ascii="ＭＳ ゴシック" w:eastAsia="ＭＳ ゴシック" w:hAnsi="ＭＳ ゴシック"/>
                <w:szCs w:val="21"/>
              </w:rPr>
            </w:pPr>
          </w:p>
          <w:p w14:paraId="231D2066" w14:textId="77777777" w:rsidR="00217152" w:rsidRDefault="00217152" w:rsidP="007C6681">
            <w:pPr>
              <w:widowControl/>
              <w:jc w:val="left"/>
              <w:rPr>
                <w:rFonts w:ascii="ＭＳ ゴシック" w:eastAsia="ＭＳ ゴシック" w:hAnsi="ＭＳ ゴシック"/>
                <w:szCs w:val="21"/>
              </w:rPr>
            </w:pPr>
          </w:p>
          <w:p w14:paraId="2F709D0E" w14:textId="77777777" w:rsidR="007C6681" w:rsidRDefault="007C6681" w:rsidP="007C6681">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0E45FE2D" w14:textId="77777777" w:rsidR="007C6681" w:rsidRPr="009969BB" w:rsidRDefault="007C6681" w:rsidP="006F169B">
            <w:pPr>
              <w:widowControl/>
              <w:spacing w:line="480" w:lineRule="auto"/>
              <w:jc w:val="left"/>
              <w:rPr>
                <w:rFonts w:ascii="ＭＳ ゴシック" w:eastAsia="ＭＳ ゴシック" w:hAnsi="ＭＳ ゴシック"/>
                <w:szCs w:val="21"/>
              </w:rPr>
            </w:pPr>
          </w:p>
        </w:tc>
      </w:tr>
    </w:tbl>
    <w:p w14:paraId="38D8BBAD" w14:textId="77777777" w:rsidR="00D912E7" w:rsidRPr="00490D2D" w:rsidRDefault="00D912E7" w:rsidP="008E43D3">
      <w:pPr>
        <w:spacing w:line="360" w:lineRule="auto"/>
        <w:rPr>
          <w:rFonts w:ascii="ＭＳ ゴシック" w:eastAsia="ＭＳ ゴシック" w:hAnsi="ＭＳ ゴシック"/>
          <w:color w:val="FF0000"/>
          <w:szCs w:val="21"/>
        </w:rPr>
      </w:pPr>
    </w:p>
    <w:sectPr w:rsidR="00D912E7" w:rsidRPr="00490D2D" w:rsidSect="007C6681">
      <w:footerReference w:type="even" r:id="rId12"/>
      <w:pgSz w:w="11906" w:h="16838" w:code="9"/>
      <w:pgMar w:top="426" w:right="566" w:bottom="709" w:left="709" w:header="22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9BEE6" w14:textId="77777777" w:rsidR="00455D99" w:rsidRDefault="00455D99">
      <w:r>
        <w:separator/>
      </w:r>
    </w:p>
  </w:endnote>
  <w:endnote w:type="continuationSeparator" w:id="0">
    <w:p w14:paraId="5D585965" w14:textId="77777777" w:rsidR="00455D99" w:rsidRDefault="0045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08CB" w14:textId="77777777" w:rsidR="00D912E7" w:rsidRDefault="00D912E7" w:rsidP="00D912E7">
    <w:pPr>
      <w:pStyle w:val="a4"/>
      <w:framePr w:wrap="around" w:vAnchor="text" w:hAnchor="margin" w:xAlign="center" w:y="1"/>
      <w:rPr>
        <w:rStyle w:val="a6"/>
      </w:rPr>
    </w:pPr>
    <w:r>
      <w:rPr>
        <w:rStyle w:val="a6"/>
      </w:rPr>
      <w:fldChar w:fldCharType="begin"/>
    </w:r>
    <w:r>
      <w:rPr>
        <w:rStyle w:val="a6"/>
      </w:rPr>
      <w:instrText xml:space="preserve">PAGE  </w:instrText>
    </w:r>
    <w:r w:rsidR="00000000">
      <w:rPr>
        <w:rStyle w:val="a6"/>
      </w:rPr>
      <w:fldChar w:fldCharType="separate"/>
    </w:r>
    <w:r>
      <w:rPr>
        <w:rStyle w:val="a6"/>
      </w:rPr>
      <w:fldChar w:fldCharType="end"/>
    </w:r>
  </w:p>
  <w:p w14:paraId="0E521BAE" w14:textId="77777777" w:rsidR="00D912E7" w:rsidRDefault="00D912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93AE" w14:textId="77777777" w:rsidR="00455D99" w:rsidRDefault="00455D99">
      <w:r>
        <w:separator/>
      </w:r>
    </w:p>
  </w:footnote>
  <w:footnote w:type="continuationSeparator" w:id="0">
    <w:p w14:paraId="6F584B62" w14:textId="77777777" w:rsidR="00455D99" w:rsidRDefault="0045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092A0718">
      <w:start w:val="5"/>
      <w:numFmt w:val="decimalEnclosedCircle"/>
      <w:lvlText w:val="%1"/>
      <w:lvlJc w:val="left"/>
      <w:pPr>
        <w:tabs>
          <w:tab w:val="num" w:pos="630"/>
        </w:tabs>
        <w:ind w:left="630" w:hanging="420"/>
      </w:pPr>
      <w:rPr>
        <w:rFonts w:hint="eastAsia"/>
      </w:rPr>
    </w:lvl>
    <w:lvl w:ilvl="1" w:tplc="7286DEF4" w:tentative="1">
      <w:start w:val="1"/>
      <w:numFmt w:val="aiueoFullWidth"/>
      <w:lvlText w:val="(%2)"/>
      <w:lvlJc w:val="left"/>
      <w:pPr>
        <w:tabs>
          <w:tab w:val="num" w:pos="1050"/>
        </w:tabs>
        <w:ind w:left="1050" w:hanging="420"/>
      </w:pPr>
    </w:lvl>
    <w:lvl w:ilvl="2" w:tplc="B63244A4" w:tentative="1">
      <w:start w:val="1"/>
      <w:numFmt w:val="decimalEnclosedCircle"/>
      <w:lvlText w:val="%3"/>
      <w:lvlJc w:val="left"/>
      <w:pPr>
        <w:tabs>
          <w:tab w:val="num" w:pos="1470"/>
        </w:tabs>
        <w:ind w:left="1470" w:hanging="420"/>
      </w:pPr>
    </w:lvl>
    <w:lvl w:ilvl="3" w:tplc="991A1DD4" w:tentative="1">
      <w:start w:val="1"/>
      <w:numFmt w:val="decimal"/>
      <w:lvlText w:val="%4."/>
      <w:lvlJc w:val="left"/>
      <w:pPr>
        <w:tabs>
          <w:tab w:val="num" w:pos="1890"/>
        </w:tabs>
        <w:ind w:left="1890" w:hanging="420"/>
      </w:pPr>
    </w:lvl>
    <w:lvl w:ilvl="4" w:tplc="AD3A1D6C" w:tentative="1">
      <w:start w:val="1"/>
      <w:numFmt w:val="aiueoFullWidth"/>
      <w:lvlText w:val="(%5)"/>
      <w:lvlJc w:val="left"/>
      <w:pPr>
        <w:tabs>
          <w:tab w:val="num" w:pos="2310"/>
        </w:tabs>
        <w:ind w:left="2310" w:hanging="420"/>
      </w:pPr>
    </w:lvl>
    <w:lvl w:ilvl="5" w:tplc="24400190" w:tentative="1">
      <w:start w:val="1"/>
      <w:numFmt w:val="decimalEnclosedCircle"/>
      <w:lvlText w:val="%6"/>
      <w:lvlJc w:val="left"/>
      <w:pPr>
        <w:tabs>
          <w:tab w:val="num" w:pos="2730"/>
        </w:tabs>
        <w:ind w:left="2730" w:hanging="420"/>
      </w:pPr>
    </w:lvl>
    <w:lvl w:ilvl="6" w:tplc="6DF4AC40" w:tentative="1">
      <w:start w:val="1"/>
      <w:numFmt w:val="decimal"/>
      <w:lvlText w:val="%7."/>
      <w:lvlJc w:val="left"/>
      <w:pPr>
        <w:tabs>
          <w:tab w:val="num" w:pos="3150"/>
        </w:tabs>
        <w:ind w:left="3150" w:hanging="420"/>
      </w:pPr>
    </w:lvl>
    <w:lvl w:ilvl="7" w:tplc="83467EE2" w:tentative="1">
      <w:start w:val="1"/>
      <w:numFmt w:val="aiueoFullWidth"/>
      <w:lvlText w:val="(%8)"/>
      <w:lvlJc w:val="left"/>
      <w:pPr>
        <w:tabs>
          <w:tab w:val="num" w:pos="3570"/>
        </w:tabs>
        <w:ind w:left="3570" w:hanging="420"/>
      </w:pPr>
    </w:lvl>
    <w:lvl w:ilvl="8" w:tplc="460EDD2C"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4A8C4002">
      <w:start w:val="1"/>
      <w:numFmt w:val="decimalEnclosedCircle"/>
      <w:lvlText w:val="%1"/>
      <w:lvlJc w:val="left"/>
      <w:pPr>
        <w:ind w:left="555" w:hanging="360"/>
      </w:pPr>
      <w:rPr>
        <w:rFonts w:hint="default"/>
      </w:rPr>
    </w:lvl>
    <w:lvl w:ilvl="1" w:tplc="09B85538" w:tentative="1">
      <w:start w:val="1"/>
      <w:numFmt w:val="aiueoFullWidth"/>
      <w:lvlText w:val="(%2)"/>
      <w:lvlJc w:val="left"/>
      <w:pPr>
        <w:ind w:left="1035" w:hanging="420"/>
      </w:pPr>
    </w:lvl>
    <w:lvl w:ilvl="2" w:tplc="C48CD532" w:tentative="1">
      <w:start w:val="1"/>
      <w:numFmt w:val="decimalEnclosedCircle"/>
      <w:lvlText w:val="%3"/>
      <w:lvlJc w:val="left"/>
      <w:pPr>
        <w:ind w:left="1455" w:hanging="420"/>
      </w:pPr>
    </w:lvl>
    <w:lvl w:ilvl="3" w:tplc="7AE65A02" w:tentative="1">
      <w:start w:val="1"/>
      <w:numFmt w:val="decimal"/>
      <w:lvlText w:val="%4."/>
      <w:lvlJc w:val="left"/>
      <w:pPr>
        <w:ind w:left="1875" w:hanging="420"/>
      </w:pPr>
    </w:lvl>
    <w:lvl w:ilvl="4" w:tplc="935C9496" w:tentative="1">
      <w:start w:val="1"/>
      <w:numFmt w:val="aiueoFullWidth"/>
      <w:lvlText w:val="(%5)"/>
      <w:lvlJc w:val="left"/>
      <w:pPr>
        <w:ind w:left="2295" w:hanging="420"/>
      </w:pPr>
    </w:lvl>
    <w:lvl w:ilvl="5" w:tplc="BA4471CA" w:tentative="1">
      <w:start w:val="1"/>
      <w:numFmt w:val="decimalEnclosedCircle"/>
      <w:lvlText w:val="%6"/>
      <w:lvlJc w:val="left"/>
      <w:pPr>
        <w:ind w:left="2715" w:hanging="420"/>
      </w:pPr>
    </w:lvl>
    <w:lvl w:ilvl="6" w:tplc="DC183EA8" w:tentative="1">
      <w:start w:val="1"/>
      <w:numFmt w:val="decimal"/>
      <w:lvlText w:val="%7."/>
      <w:lvlJc w:val="left"/>
      <w:pPr>
        <w:ind w:left="3135" w:hanging="420"/>
      </w:pPr>
    </w:lvl>
    <w:lvl w:ilvl="7" w:tplc="0960EE9C" w:tentative="1">
      <w:start w:val="1"/>
      <w:numFmt w:val="aiueoFullWidth"/>
      <w:lvlText w:val="(%8)"/>
      <w:lvlJc w:val="left"/>
      <w:pPr>
        <w:ind w:left="3555" w:hanging="420"/>
      </w:pPr>
    </w:lvl>
    <w:lvl w:ilvl="8" w:tplc="5DC832F0" w:tentative="1">
      <w:start w:val="1"/>
      <w:numFmt w:val="decimalEnclosedCircle"/>
      <w:lvlText w:val="%9"/>
      <w:lvlJc w:val="left"/>
      <w:pPr>
        <w:ind w:left="3975" w:hanging="420"/>
      </w:pPr>
    </w:lvl>
  </w:abstractNum>
  <w:abstractNum w:abstractNumId="2" w15:restartNumberingAfterBreak="0">
    <w:nsid w:val="299F00EA"/>
    <w:multiLevelType w:val="hybridMultilevel"/>
    <w:tmpl w:val="2D5CA2AA"/>
    <w:lvl w:ilvl="0" w:tplc="1ED4212E">
      <w:numFmt w:val="bullet"/>
      <w:lvlText w:val="※"/>
      <w:lvlJc w:val="left"/>
      <w:pPr>
        <w:ind w:left="825" w:hanging="360"/>
      </w:pPr>
      <w:rPr>
        <w:rFonts w:ascii="ＭＳ ゴシック" w:eastAsia="ＭＳ ゴシック" w:hAnsi="ＭＳ ゴシック" w:cs="Times New Roman" w:hint="eastAsia"/>
        <w:color w:val="auto"/>
        <w:sz w:val="22"/>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69A656BE"/>
    <w:multiLevelType w:val="hybridMultilevel"/>
    <w:tmpl w:val="59940844"/>
    <w:lvl w:ilvl="0" w:tplc="716E21CA">
      <w:start w:val="1"/>
      <w:numFmt w:val="decimalEnclosedCircle"/>
      <w:lvlText w:val="%1"/>
      <w:lvlJc w:val="left"/>
      <w:pPr>
        <w:ind w:left="555" w:hanging="360"/>
      </w:pPr>
      <w:rPr>
        <w:rFonts w:hint="default"/>
      </w:rPr>
    </w:lvl>
    <w:lvl w:ilvl="1" w:tplc="83AA7D36" w:tentative="1">
      <w:start w:val="1"/>
      <w:numFmt w:val="aiueoFullWidth"/>
      <w:lvlText w:val="(%2)"/>
      <w:lvlJc w:val="left"/>
      <w:pPr>
        <w:ind w:left="1035" w:hanging="420"/>
      </w:pPr>
    </w:lvl>
    <w:lvl w:ilvl="2" w:tplc="F92252DC" w:tentative="1">
      <w:start w:val="1"/>
      <w:numFmt w:val="decimalEnclosedCircle"/>
      <w:lvlText w:val="%3"/>
      <w:lvlJc w:val="left"/>
      <w:pPr>
        <w:ind w:left="1455" w:hanging="420"/>
      </w:pPr>
    </w:lvl>
    <w:lvl w:ilvl="3" w:tplc="375C4C7A" w:tentative="1">
      <w:start w:val="1"/>
      <w:numFmt w:val="decimal"/>
      <w:lvlText w:val="%4."/>
      <w:lvlJc w:val="left"/>
      <w:pPr>
        <w:ind w:left="1875" w:hanging="420"/>
      </w:pPr>
    </w:lvl>
    <w:lvl w:ilvl="4" w:tplc="5D90CFC0" w:tentative="1">
      <w:start w:val="1"/>
      <w:numFmt w:val="aiueoFullWidth"/>
      <w:lvlText w:val="(%5)"/>
      <w:lvlJc w:val="left"/>
      <w:pPr>
        <w:ind w:left="2295" w:hanging="420"/>
      </w:pPr>
    </w:lvl>
    <w:lvl w:ilvl="5" w:tplc="A5E4ADD8" w:tentative="1">
      <w:start w:val="1"/>
      <w:numFmt w:val="decimalEnclosedCircle"/>
      <w:lvlText w:val="%6"/>
      <w:lvlJc w:val="left"/>
      <w:pPr>
        <w:ind w:left="2715" w:hanging="420"/>
      </w:pPr>
    </w:lvl>
    <w:lvl w:ilvl="6" w:tplc="AB4AA6A2" w:tentative="1">
      <w:start w:val="1"/>
      <w:numFmt w:val="decimal"/>
      <w:lvlText w:val="%7."/>
      <w:lvlJc w:val="left"/>
      <w:pPr>
        <w:ind w:left="3135" w:hanging="420"/>
      </w:pPr>
    </w:lvl>
    <w:lvl w:ilvl="7" w:tplc="1256D03C" w:tentative="1">
      <w:start w:val="1"/>
      <w:numFmt w:val="aiueoFullWidth"/>
      <w:lvlText w:val="(%8)"/>
      <w:lvlJc w:val="left"/>
      <w:pPr>
        <w:ind w:left="3555" w:hanging="420"/>
      </w:pPr>
    </w:lvl>
    <w:lvl w:ilvl="8" w:tplc="0B88D470" w:tentative="1">
      <w:start w:val="1"/>
      <w:numFmt w:val="decimalEnclosedCircle"/>
      <w:lvlText w:val="%9"/>
      <w:lvlJc w:val="left"/>
      <w:pPr>
        <w:ind w:left="3975" w:hanging="420"/>
      </w:pPr>
    </w:lvl>
  </w:abstractNum>
  <w:num w:numId="1" w16cid:durableId="866255681">
    <w:abstractNumId w:val="0"/>
  </w:num>
  <w:num w:numId="2" w16cid:durableId="302279108">
    <w:abstractNumId w:val="1"/>
  </w:num>
  <w:num w:numId="3" w16cid:durableId="1176651030">
    <w:abstractNumId w:val="3"/>
  </w:num>
  <w:num w:numId="4" w16cid:durableId="703749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67"/>
    <w:rsid w:val="00020ACC"/>
    <w:rsid w:val="000567B2"/>
    <w:rsid w:val="000672DA"/>
    <w:rsid w:val="00071153"/>
    <w:rsid w:val="00077DA8"/>
    <w:rsid w:val="00091AE2"/>
    <w:rsid w:val="00123721"/>
    <w:rsid w:val="001538AD"/>
    <w:rsid w:val="0018526C"/>
    <w:rsid w:val="001859C7"/>
    <w:rsid w:val="001E77A7"/>
    <w:rsid w:val="0021609A"/>
    <w:rsid w:val="00217152"/>
    <w:rsid w:val="00262330"/>
    <w:rsid w:val="002632F7"/>
    <w:rsid w:val="002816FB"/>
    <w:rsid w:val="002D6E0E"/>
    <w:rsid w:val="00337BAF"/>
    <w:rsid w:val="00351882"/>
    <w:rsid w:val="00390439"/>
    <w:rsid w:val="003D2FD1"/>
    <w:rsid w:val="003E4984"/>
    <w:rsid w:val="00455D99"/>
    <w:rsid w:val="004C719F"/>
    <w:rsid w:val="004F472B"/>
    <w:rsid w:val="004F4C03"/>
    <w:rsid w:val="00574F23"/>
    <w:rsid w:val="005B3F06"/>
    <w:rsid w:val="005C727B"/>
    <w:rsid w:val="005D197F"/>
    <w:rsid w:val="005D629E"/>
    <w:rsid w:val="005E0134"/>
    <w:rsid w:val="00643383"/>
    <w:rsid w:val="00655DAA"/>
    <w:rsid w:val="0067604C"/>
    <w:rsid w:val="006876CA"/>
    <w:rsid w:val="006E150A"/>
    <w:rsid w:val="006F169B"/>
    <w:rsid w:val="007A4283"/>
    <w:rsid w:val="007C0C38"/>
    <w:rsid w:val="007C6681"/>
    <w:rsid w:val="00837FC1"/>
    <w:rsid w:val="00886C29"/>
    <w:rsid w:val="008933A4"/>
    <w:rsid w:val="008938E6"/>
    <w:rsid w:val="008E43D3"/>
    <w:rsid w:val="008E6BC5"/>
    <w:rsid w:val="00973714"/>
    <w:rsid w:val="009971A5"/>
    <w:rsid w:val="009E7A98"/>
    <w:rsid w:val="00AF3C67"/>
    <w:rsid w:val="00B0797A"/>
    <w:rsid w:val="00B24D6D"/>
    <w:rsid w:val="00B732EA"/>
    <w:rsid w:val="00B737AA"/>
    <w:rsid w:val="00B9538E"/>
    <w:rsid w:val="00BA3065"/>
    <w:rsid w:val="00BB3C1F"/>
    <w:rsid w:val="00BC423E"/>
    <w:rsid w:val="00C536C6"/>
    <w:rsid w:val="00C5739E"/>
    <w:rsid w:val="00C73FF1"/>
    <w:rsid w:val="00C843CC"/>
    <w:rsid w:val="00C8742E"/>
    <w:rsid w:val="00C901AA"/>
    <w:rsid w:val="00C92C4B"/>
    <w:rsid w:val="00CA54F3"/>
    <w:rsid w:val="00CB2AE3"/>
    <w:rsid w:val="00CD5F1D"/>
    <w:rsid w:val="00D34A09"/>
    <w:rsid w:val="00D912E7"/>
    <w:rsid w:val="00E37494"/>
    <w:rsid w:val="00E669B3"/>
    <w:rsid w:val="00EA00D5"/>
    <w:rsid w:val="00EC3ED2"/>
    <w:rsid w:val="00F06C5A"/>
    <w:rsid w:val="00F17B1C"/>
    <w:rsid w:val="00F2592B"/>
    <w:rsid w:val="00F57D2A"/>
    <w:rsid w:val="00F93A5A"/>
    <w:rsid w:val="00FA1474"/>
    <w:rsid w:val="00FC2788"/>
    <w:rsid w:val="00FE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5F8EB6"/>
  <w15:chartTrackingRefBased/>
  <w15:docId w15:val="{4521BD73-4BA8-4A84-AC09-C317C20C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character" w:styleId="a8">
    <w:name w:val="annotation reference"/>
    <w:rsid w:val="00C843CC"/>
    <w:rPr>
      <w:sz w:val="18"/>
      <w:szCs w:val="18"/>
    </w:rPr>
  </w:style>
  <w:style w:type="paragraph" w:styleId="a9">
    <w:name w:val="annotation text"/>
    <w:basedOn w:val="a"/>
    <w:link w:val="aa"/>
    <w:rsid w:val="00C843CC"/>
    <w:pPr>
      <w:jc w:val="left"/>
    </w:pPr>
  </w:style>
  <w:style w:type="character" w:customStyle="1" w:styleId="aa">
    <w:name w:val="コメント文字列 (文字)"/>
    <w:link w:val="a9"/>
    <w:rsid w:val="00C843CC"/>
    <w:rPr>
      <w:kern w:val="2"/>
      <w:sz w:val="21"/>
      <w:szCs w:val="24"/>
    </w:rPr>
  </w:style>
  <w:style w:type="paragraph" w:styleId="ab">
    <w:name w:val="annotation subject"/>
    <w:basedOn w:val="a9"/>
    <w:next w:val="a9"/>
    <w:link w:val="ac"/>
    <w:rsid w:val="00C843CC"/>
    <w:rPr>
      <w:b/>
      <w:bCs/>
    </w:rPr>
  </w:style>
  <w:style w:type="character" w:customStyle="1" w:styleId="ac">
    <w:name w:val="コメント内容 (文字)"/>
    <w:link w:val="ab"/>
    <w:rsid w:val="00C843CC"/>
    <w:rPr>
      <w:b/>
      <w:bCs/>
      <w:kern w:val="2"/>
      <w:sz w:val="21"/>
      <w:szCs w:val="24"/>
    </w:rPr>
  </w:style>
  <w:style w:type="paragraph" w:styleId="ad">
    <w:name w:val="Revision"/>
    <w:hidden/>
    <w:uiPriority w:val="99"/>
    <w:semiHidden/>
    <w:rsid w:val="00C536C6"/>
    <w:rPr>
      <w:kern w:val="2"/>
      <w:sz w:val="21"/>
      <w:szCs w:val="24"/>
    </w:rPr>
  </w:style>
  <w:style w:type="paragraph" w:styleId="ae">
    <w:name w:val="List Paragraph"/>
    <w:basedOn w:val="a"/>
    <w:uiPriority w:val="34"/>
    <w:qFormat/>
    <w:rsid w:val="002632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0D0E4723-578F-4DD2-A893-C529C58D634E}">
  <ds:schemaRefs>
    <ds:schemaRef ds:uri="http://schemas.microsoft.com/sharepoint/v3/contenttype/forms"/>
  </ds:schemaRefs>
</ds:datastoreItem>
</file>

<file path=customXml/itemProps3.xml><?xml version="1.0" encoding="utf-8"?>
<ds:datastoreItem xmlns:ds="http://schemas.openxmlformats.org/officeDocument/2006/customXml" ds:itemID="{8393CCBB-282F-4A31-AE61-453141B3C273}">
  <ds:schemaRefs>
    <ds:schemaRef ds:uri="http://schemas.openxmlformats.org/officeDocument/2006/bibliography"/>
  </ds:schemaRefs>
</ds:datastoreItem>
</file>

<file path=customXml/itemProps4.xml><?xml version="1.0" encoding="utf-8"?>
<ds:datastoreItem xmlns:ds="http://schemas.openxmlformats.org/officeDocument/2006/customXml" ds:itemID="{89A987C0-CD91-41F1-99A7-4BEBB2219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e46d-3a39-4758-9189-725f0dd8c80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ADD707-1360-48D6-AF64-FE600A400C0C}">
  <ds:schemaRefs>
    <ds:schemaRef ds:uri="http://schemas.microsoft.com/office/2006/metadata/properties"/>
    <ds:schemaRef ds:uri="http://schemas.microsoft.com/office/infopath/2007/PartnerControls"/>
    <ds:schemaRef ds:uri="75afe46d-3a39-4758-9189-725f0dd8c80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Words>
  <Characters>660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0x010100B191E8FAA6CC894DB7F996FBE2B2F839</vt:lpwstr>
  </property>
  <property fmtid="{D5CDD505-2E9C-101B-9397-08002B2CF9AE}" pid="4" name="MediaServiceImageTags">
    <vt:lpwstr/>
  </property>
</Properties>
</file>