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08DDC12D" w:rsidR="00212E0A" w:rsidRDefault="00212E0A" w:rsidP="00307FFC">
      <w:pPr>
        <w:jc w:val="center"/>
        <w:rPr>
          <w:rFonts w:ascii="ＭＳ 明朝" w:eastAsia="ＭＳ 明朝" w:hAnsi="ＭＳ 明朝"/>
          <w:sz w:val="44"/>
          <w:szCs w:val="44"/>
        </w:rPr>
      </w:pPr>
    </w:p>
    <w:p w14:paraId="256A3114" w14:textId="77BBD0C8" w:rsidR="00A11E73" w:rsidRDefault="00A11E73" w:rsidP="00307FFC">
      <w:pPr>
        <w:jc w:val="center"/>
        <w:rPr>
          <w:rFonts w:ascii="ＭＳ 明朝" w:eastAsia="ＭＳ 明朝" w:hAnsi="ＭＳ 明朝"/>
          <w:sz w:val="44"/>
          <w:szCs w:val="44"/>
        </w:rPr>
      </w:pPr>
    </w:p>
    <w:p w14:paraId="0EC09C02" w14:textId="0BC2D0DE"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77777777" w:rsidR="00793510" w:rsidRDefault="009B6F49" w:rsidP="00307FFC">
      <w:pPr>
        <w:jc w:val="center"/>
        <w:rPr>
          <w:rFonts w:ascii="ＭＳ 明朝" w:eastAsia="ＭＳ 明朝" w:hAnsi="ＭＳ 明朝"/>
          <w:sz w:val="56"/>
          <w:szCs w:val="56"/>
        </w:rPr>
      </w:pPr>
      <w:r>
        <w:rPr>
          <w:rFonts w:ascii="ＭＳ 明朝" w:eastAsia="ＭＳ 明朝" w:hAnsi="ＭＳ 明朝" w:hint="eastAsia"/>
          <w:sz w:val="56"/>
          <w:szCs w:val="56"/>
        </w:rPr>
        <w:t>健康管理</w:t>
      </w:r>
      <w:r w:rsidR="00307FFC" w:rsidRPr="00C824F3">
        <w:rPr>
          <w:rFonts w:ascii="ＭＳ 明朝" w:eastAsia="ＭＳ 明朝" w:hAnsi="ＭＳ 明朝" w:hint="eastAsia"/>
          <w:sz w:val="56"/>
          <w:szCs w:val="56"/>
        </w:rPr>
        <w:t>システム標準仕様書</w:t>
      </w:r>
    </w:p>
    <w:p w14:paraId="6D26C627" w14:textId="5FC78EE3" w:rsidR="00307FFC" w:rsidRDefault="00D318BC"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20777F">
        <w:rPr>
          <w:rFonts w:ascii="ＭＳ 明朝" w:eastAsia="ＭＳ 明朝" w:hAnsi="ＭＳ 明朝" w:hint="eastAsia"/>
          <w:sz w:val="56"/>
          <w:szCs w:val="56"/>
        </w:rPr>
        <w:t>3</w:t>
      </w:r>
      <w:r w:rsidR="00793510">
        <w:rPr>
          <w:rFonts w:ascii="ＭＳ 明朝" w:eastAsia="ＭＳ 明朝" w:hAnsi="ＭＳ 明朝" w:hint="eastAsia"/>
          <w:sz w:val="56"/>
          <w:szCs w:val="56"/>
        </w:rPr>
        <w:t>.</w:t>
      </w:r>
      <w:r w:rsidR="0017233D">
        <w:rPr>
          <w:rFonts w:ascii="ＭＳ 明朝" w:eastAsia="ＭＳ 明朝" w:hAnsi="ＭＳ 明朝" w:hint="eastAsia"/>
          <w:sz w:val="56"/>
          <w:szCs w:val="56"/>
        </w:rPr>
        <w:t>1</w:t>
      </w:r>
      <w:r w:rsidR="00793510">
        <w:rPr>
          <w:rFonts w:ascii="ＭＳ 明朝" w:eastAsia="ＭＳ 明朝" w:hAnsi="ＭＳ 明朝" w:hint="eastAsia"/>
          <w:sz w:val="56"/>
          <w:szCs w:val="56"/>
        </w:rPr>
        <w:t>版</w:t>
      </w:r>
      <w:r>
        <w:rPr>
          <w:rFonts w:ascii="ＭＳ 明朝" w:eastAsia="ＭＳ 明朝" w:hAnsi="ＭＳ 明朝" w:hint="eastAsia"/>
          <w:sz w:val="56"/>
          <w:szCs w:val="56"/>
        </w:rPr>
        <w:t>】</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4D94B57F"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253782">
        <w:rPr>
          <w:rFonts w:ascii="ＭＳ 明朝" w:eastAsia="ＭＳ 明朝" w:hAnsi="ＭＳ 明朝" w:hint="eastAsia"/>
          <w:sz w:val="32"/>
          <w:szCs w:val="36"/>
        </w:rPr>
        <w:t>７</w:t>
      </w:r>
      <w:r w:rsidRPr="00C824F3">
        <w:rPr>
          <w:rFonts w:ascii="ＭＳ 明朝" w:eastAsia="ＭＳ 明朝" w:hAnsi="ＭＳ 明朝" w:hint="eastAsia"/>
          <w:sz w:val="32"/>
          <w:szCs w:val="36"/>
        </w:rPr>
        <w:t>年（202</w:t>
      </w:r>
      <w:r w:rsidR="00253782">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253782">
        <w:rPr>
          <w:rFonts w:ascii="ＭＳ 明朝" w:eastAsia="ＭＳ 明朝" w:hAnsi="ＭＳ 明朝" w:hint="eastAsia"/>
          <w:sz w:val="32"/>
          <w:szCs w:val="36"/>
        </w:rPr>
        <w:t>１</w:t>
      </w:r>
      <w:r w:rsidR="00432695" w:rsidRPr="00C824F3">
        <w:rPr>
          <w:rFonts w:ascii="ＭＳ 明朝" w:eastAsia="ＭＳ 明朝" w:hAnsi="ＭＳ 明朝" w:hint="eastAsia"/>
          <w:sz w:val="32"/>
          <w:szCs w:val="36"/>
        </w:rPr>
        <w:t>月</w:t>
      </w:r>
    </w:p>
    <w:p w14:paraId="6D2F7F1C" w14:textId="688B7808"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225012">
        <w:rPr>
          <w:rFonts w:ascii="ＭＳ 明朝" w:eastAsia="ＭＳ 明朝" w:hAnsi="ＭＳ 明朝" w:hint="eastAsia"/>
          <w:sz w:val="32"/>
          <w:szCs w:val="36"/>
        </w:rPr>
        <w:t>健康</w:t>
      </w:r>
      <w:r w:rsidR="00014346">
        <w:rPr>
          <w:rFonts w:ascii="ＭＳ 明朝" w:eastAsia="ＭＳ 明朝" w:hAnsi="ＭＳ 明朝" w:hint="eastAsia"/>
          <w:sz w:val="32"/>
          <w:szCs w:val="36"/>
        </w:rPr>
        <w:t>・生活衛生</w:t>
      </w:r>
      <w:r w:rsidR="00225012">
        <w:rPr>
          <w:rFonts w:ascii="ＭＳ 明朝" w:eastAsia="ＭＳ 明朝" w:hAnsi="ＭＳ 明朝" w:hint="eastAsia"/>
          <w:sz w:val="32"/>
          <w:szCs w:val="36"/>
        </w:rPr>
        <w:t>局</w:t>
      </w:r>
    </w:p>
    <w:p w14:paraId="6D0BD10F" w14:textId="43539931" w:rsidR="00014346" w:rsidRDefault="00014346" w:rsidP="00333AB1">
      <w:pPr>
        <w:jc w:val="center"/>
        <w:rPr>
          <w:rFonts w:ascii="ＭＳ 明朝" w:eastAsia="ＭＳ 明朝" w:hAnsi="ＭＳ 明朝"/>
          <w:sz w:val="32"/>
          <w:szCs w:val="36"/>
        </w:rPr>
      </w:pPr>
      <w:r>
        <w:rPr>
          <w:rFonts w:ascii="ＭＳ 明朝" w:eastAsia="ＭＳ 明朝" w:hAnsi="ＭＳ 明朝" w:hint="eastAsia"/>
          <w:sz w:val="32"/>
          <w:szCs w:val="36"/>
        </w:rPr>
        <w:t>健康・生活衛生局感染症対策部</w:t>
      </w:r>
    </w:p>
    <w:p w14:paraId="466F79B1" w14:textId="038835B4" w:rsidR="002A0C9F" w:rsidRDefault="00225012" w:rsidP="00333AB1">
      <w:pPr>
        <w:jc w:val="center"/>
        <w:rPr>
          <w:rFonts w:ascii="ＭＳ 明朝" w:eastAsia="ＭＳ 明朝" w:hAnsi="ＭＳ 明朝"/>
          <w:sz w:val="32"/>
          <w:szCs w:val="36"/>
        </w:rPr>
      </w:pPr>
      <w:r>
        <w:rPr>
          <w:rFonts w:ascii="ＭＳ 明朝" w:eastAsia="ＭＳ 明朝" w:hAnsi="ＭＳ 明朝" w:hint="eastAsia"/>
          <w:sz w:val="32"/>
          <w:szCs w:val="36"/>
        </w:rPr>
        <w:t>医政局</w:t>
      </w:r>
    </w:p>
    <w:p w14:paraId="390574A0" w14:textId="336DB40F" w:rsidR="002665DF" w:rsidRDefault="00C200A1" w:rsidP="00333AB1">
      <w:pPr>
        <w:jc w:val="center"/>
        <w:rPr>
          <w:rFonts w:ascii="ＭＳ 明朝" w:eastAsia="ＭＳ 明朝" w:hAnsi="ＭＳ 明朝"/>
          <w:sz w:val="32"/>
          <w:szCs w:val="36"/>
        </w:rPr>
        <w:sectPr w:rsidR="002665DF" w:rsidSect="00716E29">
          <w:footerReference w:type="default" r:id="rId8"/>
          <w:footerReference w:type="first" r:id="rId9"/>
          <w:type w:val="continuous"/>
          <w:pgSz w:w="11906" w:h="16838" w:code="9"/>
          <w:pgMar w:top="1701" w:right="1418" w:bottom="1559" w:left="1418" w:header="851" w:footer="510" w:gutter="0"/>
          <w:pgNumType w:start="0"/>
          <w:cols w:space="425"/>
          <w:titlePg/>
          <w:docGrid w:linePitch="360"/>
        </w:sectPr>
      </w:pPr>
      <w:r>
        <w:rPr>
          <w:rFonts w:ascii="ＭＳ 明朝" w:eastAsia="ＭＳ 明朝" w:hAnsi="ＭＳ 明朝" w:hint="eastAsia"/>
          <w:sz w:val="32"/>
          <w:szCs w:val="36"/>
        </w:rPr>
        <w:t>こ</w:t>
      </w:r>
      <w:r w:rsidR="00225012">
        <w:rPr>
          <w:rFonts w:ascii="ＭＳ 明朝" w:eastAsia="ＭＳ 明朝" w:hAnsi="ＭＳ 明朝" w:hint="eastAsia"/>
          <w:sz w:val="32"/>
          <w:szCs w:val="36"/>
        </w:rPr>
        <w:t>ども家庭</w:t>
      </w:r>
      <w:r>
        <w:rPr>
          <w:rFonts w:ascii="ＭＳ 明朝" w:eastAsia="ＭＳ 明朝" w:hAnsi="ＭＳ 明朝" w:hint="eastAsia"/>
          <w:sz w:val="32"/>
          <w:szCs w:val="36"/>
        </w:rPr>
        <w:t>庁成育</w:t>
      </w:r>
      <w:r w:rsidR="00225012">
        <w:rPr>
          <w:rFonts w:ascii="ＭＳ 明朝" w:eastAsia="ＭＳ 明朝" w:hAnsi="ＭＳ 明朝" w:hint="eastAsia"/>
          <w:sz w:val="32"/>
          <w:szCs w:val="36"/>
        </w:rPr>
        <w:t>局</w:t>
      </w:r>
    </w:p>
    <w:p w14:paraId="307E16A8" w14:textId="77777777" w:rsidR="009D0EC3" w:rsidRDefault="009D0EC3" w:rsidP="009D0EC3">
      <w:pPr>
        <w:rPr>
          <w:rFonts w:ascii="ＭＳ 明朝" w:eastAsia="ＭＳ 明朝" w:hAnsi="ＭＳ 明朝"/>
          <w:sz w:val="32"/>
          <w:szCs w:val="36"/>
        </w:rPr>
      </w:pPr>
      <w:r>
        <w:rPr>
          <w:rFonts w:ascii="ＭＳ 明朝" w:eastAsia="ＭＳ 明朝" w:hAnsi="ＭＳ 明朝" w:hint="eastAsia"/>
          <w:sz w:val="32"/>
          <w:szCs w:val="36"/>
        </w:rPr>
        <w:lastRenderedPageBreak/>
        <w:t>改定履歴</w:t>
      </w:r>
    </w:p>
    <w:tbl>
      <w:tblPr>
        <w:tblStyle w:val="aff"/>
        <w:tblW w:w="0" w:type="auto"/>
        <w:tblLook w:val="04A0" w:firstRow="1" w:lastRow="0" w:firstColumn="1" w:lastColumn="0" w:noHBand="0" w:noVBand="1"/>
      </w:tblPr>
      <w:tblGrid>
        <w:gridCol w:w="1271"/>
        <w:gridCol w:w="2268"/>
        <w:gridCol w:w="5521"/>
      </w:tblGrid>
      <w:tr w:rsidR="009D0EC3" w14:paraId="03C7589B" w14:textId="77777777" w:rsidTr="00B851A6">
        <w:trPr>
          <w:trHeight w:val="397"/>
        </w:trPr>
        <w:tc>
          <w:tcPr>
            <w:tcW w:w="1271" w:type="dxa"/>
            <w:shd w:val="clear" w:color="auto" w:fill="B4C6E7" w:themeFill="accent1" w:themeFillTint="66"/>
            <w:vAlign w:val="center"/>
          </w:tcPr>
          <w:p w14:paraId="7037F1FC"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2D4B5146"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3D79C6AB"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9D0EC3" w14:paraId="2BE7B1E4" w14:textId="77777777" w:rsidTr="00B851A6">
        <w:trPr>
          <w:trHeight w:val="412"/>
        </w:trPr>
        <w:tc>
          <w:tcPr>
            <w:tcW w:w="1271" w:type="dxa"/>
            <w:vAlign w:val="center"/>
          </w:tcPr>
          <w:p w14:paraId="119ED48E"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154CFF70" w14:textId="722E0ADF"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令和４年８月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45F039D6"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新規作成</w:t>
            </w:r>
          </w:p>
        </w:tc>
      </w:tr>
      <w:tr w:rsidR="009D0EC3" w14:paraId="7A4CB194" w14:textId="77777777" w:rsidTr="00B851A6">
        <w:trPr>
          <w:trHeight w:val="412"/>
        </w:trPr>
        <w:tc>
          <w:tcPr>
            <w:tcW w:w="1271" w:type="dxa"/>
            <w:vAlign w:val="center"/>
          </w:tcPr>
          <w:p w14:paraId="72A047EC"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09F42F9C" w14:textId="5076CCB8"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令和５年３月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77D32559"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FA0C91" w14:paraId="665902C5" w14:textId="77777777" w:rsidTr="00B851A6">
        <w:trPr>
          <w:trHeight w:val="412"/>
        </w:trPr>
        <w:tc>
          <w:tcPr>
            <w:tcW w:w="1271" w:type="dxa"/>
            <w:vAlign w:val="center"/>
          </w:tcPr>
          <w:p w14:paraId="685426CC" w14:textId="36C0C294" w:rsidR="00FA0C91" w:rsidRDefault="00FA0C91" w:rsidP="00FA0C91">
            <w:pPr>
              <w:jc w:val="center"/>
              <w:rPr>
                <w:rFonts w:ascii="ＭＳ 明朝" w:eastAsia="ＭＳ 明朝" w:hAnsi="ＭＳ 明朝"/>
              </w:rPr>
            </w:pPr>
            <w:r>
              <w:rPr>
                <w:rFonts w:ascii="ＭＳ 明朝" w:eastAsia="ＭＳ 明朝" w:hAnsi="ＭＳ 明朝" w:hint="eastAsia"/>
                <w:sz w:val="22"/>
              </w:rPr>
              <w:t>第2.0版</w:t>
            </w:r>
          </w:p>
        </w:tc>
        <w:tc>
          <w:tcPr>
            <w:tcW w:w="2268" w:type="dxa"/>
            <w:vAlign w:val="center"/>
          </w:tcPr>
          <w:p w14:paraId="7F615764" w14:textId="3594202F" w:rsidR="00FA0C91" w:rsidRDefault="00FA0C91" w:rsidP="00FA0C91">
            <w:pPr>
              <w:jc w:val="center"/>
              <w:rPr>
                <w:rFonts w:ascii="ＭＳ 明朝" w:eastAsia="ＭＳ 明朝" w:hAnsi="ＭＳ 明朝"/>
              </w:rPr>
            </w:pPr>
            <w:r>
              <w:rPr>
                <w:rFonts w:ascii="ＭＳ 明朝" w:eastAsia="ＭＳ 明朝" w:hAnsi="ＭＳ 明朝" w:hint="eastAsia"/>
                <w:sz w:val="22"/>
              </w:rPr>
              <w:t>令和６年３月31日</w:t>
            </w:r>
          </w:p>
        </w:tc>
        <w:tc>
          <w:tcPr>
            <w:tcW w:w="5521" w:type="dxa"/>
            <w:vAlign w:val="center"/>
          </w:tcPr>
          <w:p w14:paraId="5152C630" w14:textId="3DD2D526" w:rsidR="00FA0C91" w:rsidRP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rPr>
              <w:t>HPV検査</w:t>
            </w:r>
            <w:r w:rsidR="008612B2">
              <w:rPr>
                <w:rFonts w:ascii="ＭＳ 明朝" w:eastAsia="ＭＳ 明朝" w:hAnsi="ＭＳ 明朝" w:hint="eastAsia"/>
              </w:rPr>
              <w:t>単独法</w:t>
            </w:r>
            <w:r w:rsidRPr="00FA0C91">
              <w:rPr>
                <w:rFonts w:ascii="ＭＳ 明朝" w:eastAsia="ＭＳ 明朝" w:hAnsi="ＭＳ 明朝"/>
              </w:rPr>
              <w:t>導入による改定</w:t>
            </w:r>
          </w:p>
          <w:p w14:paraId="3ACE027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予防接種・母子保健にかかる情報連携</w:t>
            </w:r>
            <w:r>
              <w:rPr>
                <w:rFonts w:ascii="ＭＳ 明朝" w:eastAsia="ＭＳ 明朝" w:hAnsi="ＭＳ 明朝" w:hint="eastAsia"/>
              </w:rPr>
              <w:t>対応</w:t>
            </w:r>
          </w:p>
          <w:p w14:paraId="3C79FA51" w14:textId="77777777" w:rsidR="00FA0C91" w:rsidRDefault="00FA0C91" w:rsidP="00FA0C91">
            <w:pPr>
              <w:jc w:val="both"/>
              <w:rPr>
                <w:rFonts w:ascii="ＭＳ 明朝" w:eastAsia="ＭＳ 明朝" w:hAnsi="ＭＳ 明朝"/>
              </w:rPr>
            </w:pPr>
            <w:r>
              <w:rPr>
                <w:rFonts w:ascii="ＭＳ 明朝" w:eastAsia="ＭＳ 明朝" w:hAnsi="ＭＳ 明朝" w:hint="eastAsia"/>
              </w:rPr>
              <w:t>・健康診査管理項目追加対応</w:t>
            </w:r>
          </w:p>
          <w:p w14:paraId="5966AD0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母子保健情報（母子健康手帳）のデジタル化に伴う項目追加対応</w:t>
            </w:r>
          </w:p>
          <w:p w14:paraId="54629E20" w14:textId="54F03771"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新型コロナワクチン</w:t>
            </w:r>
            <w:r w:rsidR="00301B65">
              <w:rPr>
                <w:rFonts w:ascii="ＭＳ 明朝" w:eastAsia="ＭＳ 明朝" w:hAnsi="ＭＳ 明朝" w:hint="eastAsia"/>
              </w:rPr>
              <w:t>令和５年度</w:t>
            </w:r>
            <w:r w:rsidRPr="00FA0C91">
              <w:rPr>
                <w:rFonts w:ascii="ＭＳ 明朝" w:eastAsia="ＭＳ 明朝" w:hAnsi="ＭＳ 明朝" w:hint="eastAsia"/>
              </w:rPr>
              <w:t>秋冬対応</w:t>
            </w:r>
          </w:p>
        </w:tc>
      </w:tr>
      <w:tr w:rsidR="00B851A6" w14:paraId="2A12E4BD" w14:textId="77777777" w:rsidTr="00B851A6">
        <w:trPr>
          <w:trHeight w:val="412"/>
        </w:trPr>
        <w:tc>
          <w:tcPr>
            <w:tcW w:w="1271" w:type="dxa"/>
            <w:vAlign w:val="center"/>
          </w:tcPr>
          <w:p w14:paraId="634AB6FF" w14:textId="24E3BBAB" w:rsidR="00B851A6" w:rsidRDefault="00B851A6" w:rsidP="00FA0C91">
            <w:pPr>
              <w:jc w:val="center"/>
              <w:rPr>
                <w:rFonts w:ascii="ＭＳ 明朝" w:eastAsia="ＭＳ 明朝" w:hAnsi="ＭＳ 明朝"/>
              </w:rPr>
            </w:pPr>
            <w:r w:rsidRPr="00B851A6">
              <w:rPr>
                <w:rFonts w:ascii="ＭＳ 明朝" w:eastAsia="ＭＳ 明朝" w:hAnsi="ＭＳ 明朝" w:hint="eastAsia"/>
              </w:rPr>
              <w:t>第</w:t>
            </w:r>
            <w:r w:rsidRPr="00B851A6">
              <w:rPr>
                <w:rFonts w:ascii="ＭＳ 明朝" w:eastAsia="ＭＳ 明朝" w:hAnsi="ＭＳ 明朝"/>
              </w:rPr>
              <w:t>3.0版</w:t>
            </w:r>
          </w:p>
        </w:tc>
        <w:tc>
          <w:tcPr>
            <w:tcW w:w="2268" w:type="dxa"/>
            <w:vAlign w:val="center"/>
          </w:tcPr>
          <w:p w14:paraId="445B445B" w14:textId="20782B09" w:rsidR="00B851A6" w:rsidRDefault="00B851A6" w:rsidP="00FA0C91">
            <w:pPr>
              <w:jc w:val="center"/>
              <w:rPr>
                <w:rFonts w:ascii="ＭＳ 明朝" w:eastAsia="ＭＳ 明朝" w:hAnsi="ＭＳ 明朝"/>
              </w:rPr>
            </w:pPr>
            <w:r w:rsidRPr="00B851A6">
              <w:rPr>
                <w:rFonts w:ascii="ＭＳ 明朝" w:eastAsia="ＭＳ 明朝" w:hAnsi="ＭＳ 明朝" w:hint="eastAsia"/>
              </w:rPr>
              <w:t>令和６年８月</w:t>
            </w:r>
            <w:r w:rsidRPr="00B851A6">
              <w:rPr>
                <w:rFonts w:ascii="ＭＳ 明朝" w:eastAsia="ＭＳ 明朝" w:hAnsi="ＭＳ 明朝"/>
              </w:rPr>
              <w:t>31日</w:t>
            </w:r>
          </w:p>
        </w:tc>
        <w:tc>
          <w:tcPr>
            <w:tcW w:w="5521" w:type="dxa"/>
            <w:vAlign w:val="center"/>
          </w:tcPr>
          <w:p w14:paraId="4863C16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・予防接種事務デジタル化対応</w:t>
            </w:r>
          </w:p>
          <w:p w14:paraId="35FED2F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・五種混合ワクチン、新型コロナワクチンの定期接種化対応</w:t>
            </w:r>
          </w:p>
          <w:p w14:paraId="0BEF81E8"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・母子保健情報連携対応（</w:t>
            </w:r>
            <w:r w:rsidRPr="00B851A6">
              <w:rPr>
                <w:rFonts w:ascii="ＭＳ 明朝" w:eastAsia="ＭＳ 明朝" w:hAnsi="ＭＳ 明朝"/>
              </w:rPr>
              <w:t>R５実証事業の範囲）</w:t>
            </w:r>
          </w:p>
          <w:p w14:paraId="7C5A2A3A" w14:textId="03A660E1" w:rsidR="00B851A6" w:rsidRDefault="00B851A6" w:rsidP="00B851A6">
            <w:pPr>
              <w:jc w:val="both"/>
              <w:rPr>
                <w:rFonts w:ascii="ＭＳ 明朝" w:eastAsia="ＭＳ 明朝" w:hAnsi="ＭＳ 明朝"/>
              </w:rPr>
            </w:pPr>
            <w:r w:rsidRPr="00B851A6">
              <w:rPr>
                <w:rFonts w:ascii="ＭＳ 明朝" w:eastAsia="ＭＳ 明朝" w:hAnsi="ＭＳ 明朝" w:hint="eastAsia"/>
              </w:rPr>
              <w:t>・</w:t>
            </w:r>
            <w:r w:rsidR="00FB0CC1">
              <w:rPr>
                <w:rFonts w:ascii="ＭＳ 明朝" w:eastAsia="ＭＳ 明朝" w:hAnsi="ＭＳ 明朝" w:hint="eastAsia"/>
              </w:rPr>
              <w:t>妊婦のための支援給付</w:t>
            </w:r>
            <w:r w:rsidRPr="00B851A6">
              <w:rPr>
                <w:rFonts w:ascii="ＭＳ 明朝" w:eastAsia="ＭＳ 明朝" w:hAnsi="ＭＳ 明朝" w:hint="eastAsia"/>
              </w:rPr>
              <w:t>対応</w:t>
            </w:r>
          </w:p>
        </w:tc>
      </w:tr>
      <w:tr w:rsidR="00D64F03" w14:paraId="31E42CF9" w14:textId="77777777" w:rsidTr="00B851A6">
        <w:trPr>
          <w:trHeight w:val="412"/>
        </w:trPr>
        <w:tc>
          <w:tcPr>
            <w:tcW w:w="1271" w:type="dxa"/>
            <w:vAlign w:val="center"/>
          </w:tcPr>
          <w:p w14:paraId="21C00230" w14:textId="7A073BA4" w:rsidR="00D64F03" w:rsidRPr="00B851A6" w:rsidRDefault="00D64F03" w:rsidP="00FA0C91">
            <w:pPr>
              <w:jc w:val="center"/>
              <w:rPr>
                <w:rFonts w:ascii="ＭＳ 明朝" w:eastAsia="ＭＳ 明朝" w:hAnsi="ＭＳ 明朝"/>
              </w:rPr>
            </w:pPr>
            <w:r>
              <w:rPr>
                <w:rFonts w:ascii="ＭＳ 明朝" w:eastAsia="ＭＳ 明朝" w:hAnsi="ＭＳ 明朝" w:hint="eastAsia"/>
              </w:rPr>
              <w:t>第3.1版</w:t>
            </w:r>
          </w:p>
        </w:tc>
        <w:tc>
          <w:tcPr>
            <w:tcW w:w="2268" w:type="dxa"/>
            <w:vAlign w:val="center"/>
          </w:tcPr>
          <w:p w14:paraId="5E20B338" w14:textId="1A0362A3" w:rsidR="00D64F03" w:rsidRPr="00B851A6" w:rsidRDefault="00D64F03" w:rsidP="00FA0C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2667C607" w14:textId="77777777" w:rsidR="00D64F03" w:rsidRDefault="00D64F03" w:rsidP="00B851A6">
            <w:pPr>
              <w:jc w:val="both"/>
              <w:rPr>
                <w:rFonts w:ascii="ＭＳ 明朝" w:eastAsia="ＭＳ 明朝" w:hAnsi="ＭＳ 明朝"/>
              </w:rPr>
            </w:pPr>
            <w:r>
              <w:rPr>
                <w:rFonts w:ascii="ＭＳ 明朝" w:eastAsia="ＭＳ 明朝" w:hAnsi="ＭＳ 明朝" w:hint="eastAsia"/>
              </w:rPr>
              <w:t>・特定健診等システムの一部を健康管理システムとして調達するケースを整理</w:t>
            </w:r>
          </w:p>
          <w:p w14:paraId="53B6BE13" w14:textId="77777777" w:rsidR="001F53F8" w:rsidRPr="001F53F8" w:rsidRDefault="001F53F8" w:rsidP="001F53F8">
            <w:pPr>
              <w:jc w:val="both"/>
              <w:rPr>
                <w:rFonts w:ascii="ＭＳ 明朝" w:eastAsia="ＭＳ 明朝" w:hAnsi="ＭＳ 明朝"/>
              </w:rPr>
            </w:pPr>
            <w:r w:rsidRPr="001F53F8">
              <w:rPr>
                <w:rFonts w:ascii="ＭＳ 明朝" w:eastAsia="ＭＳ 明朝" w:hAnsi="ＭＳ 明朝" w:hint="eastAsia"/>
              </w:rPr>
              <w:t>・妊婦等包括相談支援事業および妊婦のための支援給付に伴う対応</w:t>
            </w:r>
          </w:p>
          <w:p w14:paraId="278845A2" w14:textId="24A6C269" w:rsidR="001F53F8" w:rsidRPr="00B851A6" w:rsidRDefault="001F53F8" w:rsidP="001F53F8">
            <w:pPr>
              <w:jc w:val="both"/>
              <w:rPr>
                <w:rFonts w:ascii="ＭＳ 明朝" w:eastAsia="ＭＳ 明朝" w:hAnsi="ＭＳ 明朝" w:hint="eastAsia"/>
              </w:rPr>
            </w:pPr>
            <w:r w:rsidRPr="001F53F8">
              <w:rPr>
                <w:rFonts w:ascii="ＭＳ 明朝" w:eastAsia="ＭＳ 明朝" w:hAnsi="ＭＳ 明朝" w:hint="eastAsia"/>
              </w:rPr>
              <w:t>・データ標準レイアウトの改版に伴う対応</w:t>
            </w:r>
          </w:p>
        </w:tc>
      </w:tr>
    </w:tbl>
    <w:p w14:paraId="1B80EC12" w14:textId="3F984353" w:rsidR="00225012" w:rsidRPr="009D0EC3" w:rsidRDefault="00225012" w:rsidP="002665DF">
      <w:pPr>
        <w:rPr>
          <w:rFonts w:ascii="ＭＳ 明朝" w:eastAsia="ＭＳ 明朝" w:hAnsi="ＭＳ 明朝"/>
          <w:sz w:val="32"/>
          <w:szCs w:val="36"/>
        </w:rPr>
      </w:pPr>
    </w:p>
    <w:p w14:paraId="67E59A9D" w14:textId="06219744" w:rsidR="00771808" w:rsidRDefault="008441D1">
      <w:pPr>
        <w:rPr>
          <w:rFonts w:ascii="ＭＳ 明朝" w:eastAsia="ＭＳ 明朝" w:hAnsi="ＭＳ 明朝"/>
          <w:sz w:val="32"/>
          <w:szCs w:val="36"/>
        </w:rPr>
      </w:pPr>
      <w:r>
        <w:rPr>
          <w:rFonts w:ascii="ＭＳ 明朝" w:eastAsia="ＭＳ 明朝" w:hAnsi="ＭＳ 明朝"/>
          <w:sz w:val="32"/>
          <w:szCs w:val="36"/>
        </w:rPr>
        <w:br w:type="page"/>
      </w:r>
    </w:p>
    <w:p w14:paraId="64756704" w14:textId="77777777" w:rsidR="002665DF" w:rsidRPr="008A1D1B" w:rsidRDefault="002665DF" w:rsidP="00633DFE">
      <w:pPr>
        <w:rPr>
          <w:rFonts w:ascii="ＭＳ 明朝" w:eastAsia="ＭＳ 明朝" w:hAnsi="ＭＳ 明朝"/>
          <w:sz w:val="32"/>
          <w:szCs w:val="36"/>
        </w:rPr>
        <w:sectPr w:rsidR="002665DF" w:rsidRPr="008A1D1B" w:rsidSect="00716E29">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C80AE9" w14:textId="241684DA" w:rsidR="00575B10" w:rsidRDefault="008E3EF5">
          <w:pPr>
            <w:pStyle w:val="25"/>
            <w:rPr>
              <w:rFonts w:asciiTheme="minorHAnsi" w:eastAsiaTheme="minorEastAsia"/>
              <w:noProof/>
              <w:kern w:val="2"/>
              <w:szCs w:val="24"/>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88429056" w:history="1">
            <w:r w:rsidR="00575B10" w:rsidRPr="00133B4C">
              <w:rPr>
                <w:rStyle w:val="af9"/>
                <w:rFonts w:hAnsi="ＭＳ 明朝"/>
                <w:noProof/>
              </w:rPr>
              <w:t>はじめに</w:t>
            </w:r>
            <w:r w:rsidR="00575B10">
              <w:rPr>
                <w:noProof/>
                <w:webHidden/>
              </w:rPr>
              <w:tab/>
            </w:r>
            <w:r w:rsidR="00575B10">
              <w:rPr>
                <w:noProof/>
                <w:webHidden/>
              </w:rPr>
              <w:fldChar w:fldCharType="begin"/>
            </w:r>
            <w:r w:rsidR="00575B10">
              <w:rPr>
                <w:noProof/>
                <w:webHidden/>
              </w:rPr>
              <w:instrText xml:space="preserve"> PAGEREF _Toc188429056 \h </w:instrText>
            </w:r>
            <w:r w:rsidR="00575B10">
              <w:rPr>
                <w:noProof/>
                <w:webHidden/>
              </w:rPr>
            </w:r>
            <w:r w:rsidR="00575B10">
              <w:rPr>
                <w:noProof/>
                <w:webHidden/>
              </w:rPr>
              <w:fldChar w:fldCharType="separate"/>
            </w:r>
            <w:r w:rsidR="00575B10">
              <w:rPr>
                <w:noProof/>
                <w:webHidden/>
              </w:rPr>
              <w:t>2</w:t>
            </w:r>
            <w:r w:rsidR="00575B10">
              <w:rPr>
                <w:noProof/>
                <w:webHidden/>
              </w:rPr>
              <w:fldChar w:fldCharType="end"/>
            </w:r>
          </w:hyperlink>
        </w:p>
        <w:p w14:paraId="44579072" w14:textId="199F2642" w:rsidR="00575B10" w:rsidRDefault="00575B10">
          <w:pPr>
            <w:pStyle w:val="11"/>
            <w:rPr>
              <w:rFonts w:asciiTheme="minorHAnsi" w:eastAsiaTheme="minorEastAsia"/>
              <w:noProof/>
              <w:kern w:val="2"/>
              <w:szCs w:val="24"/>
              <w14:ligatures w14:val="standardContextual"/>
            </w:rPr>
          </w:pPr>
          <w:hyperlink w:anchor="_Toc188429057" w:history="1">
            <w:r w:rsidRPr="00133B4C">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_Toc188429057 \h </w:instrText>
            </w:r>
            <w:r>
              <w:rPr>
                <w:noProof/>
                <w:webHidden/>
              </w:rPr>
            </w:r>
            <w:r>
              <w:rPr>
                <w:noProof/>
                <w:webHidden/>
              </w:rPr>
              <w:fldChar w:fldCharType="separate"/>
            </w:r>
            <w:r>
              <w:rPr>
                <w:noProof/>
                <w:webHidden/>
              </w:rPr>
              <w:t>3</w:t>
            </w:r>
            <w:r>
              <w:rPr>
                <w:noProof/>
                <w:webHidden/>
              </w:rPr>
              <w:fldChar w:fldCharType="end"/>
            </w:r>
          </w:hyperlink>
        </w:p>
        <w:p w14:paraId="6E4D2C5E" w14:textId="1C2C798C" w:rsidR="00575B10" w:rsidRDefault="00575B10">
          <w:pPr>
            <w:pStyle w:val="25"/>
            <w:rPr>
              <w:rFonts w:asciiTheme="minorHAnsi" w:eastAsiaTheme="minorEastAsia"/>
              <w:noProof/>
              <w:kern w:val="2"/>
              <w:szCs w:val="24"/>
              <w14:ligatures w14:val="standardContextual"/>
            </w:rPr>
          </w:pPr>
          <w:hyperlink w:anchor="_Toc188429058" w:history="1">
            <w:r w:rsidRPr="00133B4C">
              <w:rPr>
                <w:rStyle w:val="af9"/>
                <w:rFonts w:hAnsi="ＭＳ 明朝"/>
                <w:noProof/>
              </w:rPr>
              <w:t>１．本仕様書の構成</w:t>
            </w:r>
            <w:r>
              <w:rPr>
                <w:noProof/>
                <w:webHidden/>
              </w:rPr>
              <w:tab/>
            </w:r>
            <w:r>
              <w:rPr>
                <w:noProof/>
                <w:webHidden/>
              </w:rPr>
              <w:fldChar w:fldCharType="begin"/>
            </w:r>
            <w:r>
              <w:rPr>
                <w:noProof/>
                <w:webHidden/>
              </w:rPr>
              <w:instrText xml:space="preserve"> PAGEREF _Toc188429058 \h </w:instrText>
            </w:r>
            <w:r>
              <w:rPr>
                <w:noProof/>
                <w:webHidden/>
              </w:rPr>
            </w:r>
            <w:r>
              <w:rPr>
                <w:noProof/>
                <w:webHidden/>
              </w:rPr>
              <w:fldChar w:fldCharType="separate"/>
            </w:r>
            <w:r>
              <w:rPr>
                <w:noProof/>
                <w:webHidden/>
              </w:rPr>
              <w:t>4</w:t>
            </w:r>
            <w:r>
              <w:rPr>
                <w:noProof/>
                <w:webHidden/>
              </w:rPr>
              <w:fldChar w:fldCharType="end"/>
            </w:r>
          </w:hyperlink>
        </w:p>
        <w:p w14:paraId="21AC12E1" w14:textId="19FB1767" w:rsidR="00575B10" w:rsidRDefault="00575B10">
          <w:pPr>
            <w:pStyle w:val="25"/>
            <w:rPr>
              <w:rFonts w:asciiTheme="minorHAnsi" w:eastAsiaTheme="minorEastAsia"/>
              <w:noProof/>
              <w:kern w:val="2"/>
              <w:szCs w:val="24"/>
              <w14:ligatures w14:val="standardContextual"/>
            </w:rPr>
          </w:pPr>
          <w:hyperlink w:anchor="_Toc188429059" w:history="1">
            <w:r w:rsidRPr="00133B4C">
              <w:rPr>
                <w:rStyle w:val="af9"/>
                <w:rFonts w:hAnsi="ＭＳ 明朝"/>
                <w:noProof/>
              </w:rPr>
              <w:t>２．対象</w:t>
            </w:r>
            <w:r>
              <w:rPr>
                <w:noProof/>
                <w:webHidden/>
              </w:rPr>
              <w:tab/>
            </w:r>
            <w:r>
              <w:rPr>
                <w:noProof/>
                <w:webHidden/>
              </w:rPr>
              <w:fldChar w:fldCharType="begin"/>
            </w:r>
            <w:r>
              <w:rPr>
                <w:noProof/>
                <w:webHidden/>
              </w:rPr>
              <w:instrText xml:space="preserve"> PAGEREF _Toc188429059 \h </w:instrText>
            </w:r>
            <w:r>
              <w:rPr>
                <w:noProof/>
                <w:webHidden/>
              </w:rPr>
            </w:r>
            <w:r>
              <w:rPr>
                <w:noProof/>
                <w:webHidden/>
              </w:rPr>
              <w:fldChar w:fldCharType="separate"/>
            </w:r>
            <w:r>
              <w:rPr>
                <w:noProof/>
                <w:webHidden/>
              </w:rPr>
              <w:t>5</w:t>
            </w:r>
            <w:r>
              <w:rPr>
                <w:noProof/>
                <w:webHidden/>
              </w:rPr>
              <w:fldChar w:fldCharType="end"/>
            </w:r>
          </w:hyperlink>
        </w:p>
        <w:p w14:paraId="615CF79C" w14:textId="61B20F12" w:rsidR="00575B10" w:rsidRDefault="00575B10">
          <w:pPr>
            <w:pStyle w:val="25"/>
            <w:rPr>
              <w:rFonts w:asciiTheme="minorHAnsi" w:eastAsiaTheme="minorEastAsia"/>
              <w:noProof/>
              <w:kern w:val="2"/>
              <w:szCs w:val="24"/>
              <w14:ligatures w14:val="standardContextual"/>
            </w:rPr>
          </w:pPr>
          <w:hyperlink w:anchor="_Toc188429060" w:history="1">
            <w:r w:rsidRPr="00133B4C">
              <w:rPr>
                <w:rStyle w:val="af9"/>
                <w:rFonts w:hAnsi="ＭＳ 明朝"/>
                <w:noProof/>
              </w:rPr>
              <w:t>３．本仕様書の内容</w:t>
            </w:r>
            <w:r>
              <w:rPr>
                <w:noProof/>
                <w:webHidden/>
              </w:rPr>
              <w:tab/>
            </w:r>
            <w:r>
              <w:rPr>
                <w:noProof/>
                <w:webHidden/>
              </w:rPr>
              <w:fldChar w:fldCharType="begin"/>
            </w:r>
            <w:r>
              <w:rPr>
                <w:noProof/>
                <w:webHidden/>
              </w:rPr>
              <w:instrText xml:space="preserve"> PAGEREF _Toc188429060 \h </w:instrText>
            </w:r>
            <w:r>
              <w:rPr>
                <w:noProof/>
                <w:webHidden/>
              </w:rPr>
            </w:r>
            <w:r>
              <w:rPr>
                <w:noProof/>
                <w:webHidden/>
              </w:rPr>
              <w:fldChar w:fldCharType="separate"/>
            </w:r>
            <w:r>
              <w:rPr>
                <w:noProof/>
                <w:webHidden/>
              </w:rPr>
              <w:t>12</w:t>
            </w:r>
            <w:r>
              <w:rPr>
                <w:noProof/>
                <w:webHidden/>
              </w:rPr>
              <w:fldChar w:fldCharType="end"/>
            </w:r>
          </w:hyperlink>
        </w:p>
        <w:p w14:paraId="46940C84" w14:textId="0433C1F3" w:rsidR="00575B10" w:rsidRDefault="00575B10">
          <w:pPr>
            <w:pStyle w:val="11"/>
            <w:rPr>
              <w:rFonts w:asciiTheme="minorHAnsi" w:eastAsiaTheme="minorEastAsia"/>
              <w:noProof/>
              <w:kern w:val="2"/>
              <w:szCs w:val="24"/>
              <w14:ligatures w14:val="standardContextual"/>
            </w:rPr>
          </w:pPr>
          <w:hyperlink w:anchor="_Toc188429061" w:history="1">
            <w:r w:rsidRPr="00133B4C">
              <w:rPr>
                <w:rStyle w:val="af9"/>
                <w:rFonts w:hAnsi="ＭＳ 明朝"/>
                <w:noProof/>
              </w:rPr>
              <w:t>第２章　業務フロー</w:t>
            </w:r>
            <w:r>
              <w:rPr>
                <w:noProof/>
                <w:webHidden/>
              </w:rPr>
              <w:tab/>
            </w:r>
            <w:r>
              <w:rPr>
                <w:noProof/>
                <w:webHidden/>
              </w:rPr>
              <w:fldChar w:fldCharType="begin"/>
            </w:r>
            <w:r>
              <w:rPr>
                <w:noProof/>
                <w:webHidden/>
              </w:rPr>
              <w:instrText xml:space="preserve"> PAGEREF _Toc188429061 \h </w:instrText>
            </w:r>
            <w:r>
              <w:rPr>
                <w:noProof/>
                <w:webHidden/>
              </w:rPr>
            </w:r>
            <w:r>
              <w:rPr>
                <w:noProof/>
                <w:webHidden/>
              </w:rPr>
              <w:fldChar w:fldCharType="separate"/>
            </w:r>
            <w:r>
              <w:rPr>
                <w:noProof/>
                <w:webHidden/>
              </w:rPr>
              <w:t>20</w:t>
            </w:r>
            <w:r>
              <w:rPr>
                <w:noProof/>
                <w:webHidden/>
              </w:rPr>
              <w:fldChar w:fldCharType="end"/>
            </w:r>
          </w:hyperlink>
        </w:p>
        <w:p w14:paraId="38B0EC8F" w14:textId="6979AEE4" w:rsidR="00575B10" w:rsidRDefault="00575B10">
          <w:pPr>
            <w:pStyle w:val="25"/>
            <w:rPr>
              <w:rFonts w:asciiTheme="minorHAnsi" w:eastAsiaTheme="minorEastAsia"/>
              <w:noProof/>
              <w:kern w:val="2"/>
              <w:szCs w:val="24"/>
              <w14:ligatures w14:val="standardContextual"/>
            </w:rPr>
          </w:pPr>
          <w:hyperlink w:anchor="_Toc188429062" w:history="1">
            <w:r w:rsidRPr="00133B4C">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_Toc188429062 \h </w:instrText>
            </w:r>
            <w:r>
              <w:rPr>
                <w:noProof/>
                <w:webHidden/>
              </w:rPr>
            </w:r>
            <w:r>
              <w:rPr>
                <w:noProof/>
                <w:webHidden/>
              </w:rPr>
              <w:fldChar w:fldCharType="separate"/>
            </w:r>
            <w:r>
              <w:rPr>
                <w:noProof/>
                <w:webHidden/>
              </w:rPr>
              <w:t>21</w:t>
            </w:r>
            <w:r>
              <w:rPr>
                <w:noProof/>
                <w:webHidden/>
              </w:rPr>
              <w:fldChar w:fldCharType="end"/>
            </w:r>
          </w:hyperlink>
        </w:p>
        <w:p w14:paraId="76700429" w14:textId="11EA18AE" w:rsidR="00575B10" w:rsidRDefault="00575B10">
          <w:pPr>
            <w:pStyle w:val="11"/>
            <w:rPr>
              <w:rFonts w:asciiTheme="minorHAnsi" w:eastAsiaTheme="minorEastAsia"/>
              <w:noProof/>
              <w:kern w:val="2"/>
              <w:szCs w:val="24"/>
              <w14:ligatures w14:val="standardContextual"/>
            </w:rPr>
          </w:pPr>
          <w:hyperlink w:anchor="_Toc188429063" w:history="1">
            <w:r w:rsidRPr="00133B4C">
              <w:rPr>
                <w:rStyle w:val="af9"/>
                <w:rFonts w:hAnsi="ＭＳ 明朝"/>
                <w:noProof/>
              </w:rPr>
              <w:t>第３章　機能・帳票要件</w:t>
            </w:r>
            <w:r>
              <w:rPr>
                <w:noProof/>
                <w:webHidden/>
              </w:rPr>
              <w:tab/>
            </w:r>
            <w:r>
              <w:rPr>
                <w:noProof/>
                <w:webHidden/>
              </w:rPr>
              <w:fldChar w:fldCharType="begin"/>
            </w:r>
            <w:r>
              <w:rPr>
                <w:noProof/>
                <w:webHidden/>
              </w:rPr>
              <w:instrText xml:space="preserve"> PAGEREF _Toc188429063 \h </w:instrText>
            </w:r>
            <w:r>
              <w:rPr>
                <w:noProof/>
                <w:webHidden/>
              </w:rPr>
            </w:r>
            <w:r>
              <w:rPr>
                <w:noProof/>
                <w:webHidden/>
              </w:rPr>
              <w:fldChar w:fldCharType="separate"/>
            </w:r>
            <w:r>
              <w:rPr>
                <w:noProof/>
                <w:webHidden/>
              </w:rPr>
              <w:t>24</w:t>
            </w:r>
            <w:r>
              <w:rPr>
                <w:noProof/>
                <w:webHidden/>
              </w:rPr>
              <w:fldChar w:fldCharType="end"/>
            </w:r>
          </w:hyperlink>
        </w:p>
        <w:p w14:paraId="425C8D69" w14:textId="28373F74" w:rsidR="00575B10" w:rsidRDefault="00575B10">
          <w:pPr>
            <w:pStyle w:val="25"/>
            <w:rPr>
              <w:rFonts w:asciiTheme="minorHAnsi" w:eastAsiaTheme="minorEastAsia"/>
              <w:noProof/>
              <w:kern w:val="2"/>
              <w:szCs w:val="24"/>
              <w14:ligatures w14:val="standardContextual"/>
            </w:rPr>
          </w:pPr>
          <w:hyperlink w:anchor="_Toc188429064" w:history="1">
            <w:r w:rsidRPr="00133B4C">
              <w:rPr>
                <w:rStyle w:val="af9"/>
                <w:rFonts w:hAnsi="ＭＳ 明朝"/>
                <w:noProof/>
              </w:rPr>
              <w:t>１．機能・帳票要件</w:t>
            </w:r>
            <w:r>
              <w:rPr>
                <w:noProof/>
                <w:webHidden/>
              </w:rPr>
              <w:tab/>
            </w:r>
            <w:r>
              <w:rPr>
                <w:noProof/>
                <w:webHidden/>
              </w:rPr>
              <w:fldChar w:fldCharType="begin"/>
            </w:r>
            <w:r>
              <w:rPr>
                <w:noProof/>
                <w:webHidden/>
              </w:rPr>
              <w:instrText xml:space="preserve"> PAGEREF _Toc188429064 \h </w:instrText>
            </w:r>
            <w:r>
              <w:rPr>
                <w:noProof/>
                <w:webHidden/>
              </w:rPr>
            </w:r>
            <w:r>
              <w:rPr>
                <w:noProof/>
                <w:webHidden/>
              </w:rPr>
              <w:fldChar w:fldCharType="separate"/>
            </w:r>
            <w:r>
              <w:rPr>
                <w:noProof/>
                <w:webHidden/>
              </w:rPr>
              <w:t>25</w:t>
            </w:r>
            <w:r>
              <w:rPr>
                <w:noProof/>
                <w:webHidden/>
              </w:rPr>
              <w:fldChar w:fldCharType="end"/>
            </w:r>
          </w:hyperlink>
        </w:p>
        <w:p w14:paraId="73A9BA00" w14:textId="6A9165C1" w:rsidR="00575B10" w:rsidRDefault="00575B10">
          <w:pPr>
            <w:pStyle w:val="25"/>
            <w:rPr>
              <w:rFonts w:asciiTheme="minorHAnsi" w:eastAsiaTheme="minorEastAsia"/>
              <w:noProof/>
              <w:kern w:val="2"/>
              <w:szCs w:val="24"/>
              <w14:ligatures w14:val="standardContextual"/>
            </w:rPr>
          </w:pPr>
          <w:hyperlink w:anchor="_Toc188429065" w:history="1">
            <w:r w:rsidRPr="00133B4C">
              <w:rPr>
                <w:rStyle w:val="af9"/>
                <w:rFonts w:hAnsi="ＭＳ 明朝"/>
                <w:noProof/>
              </w:rPr>
              <w:t>２．帳票詳細要件</w:t>
            </w:r>
            <w:r>
              <w:rPr>
                <w:noProof/>
                <w:webHidden/>
              </w:rPr>
              <w:tab/>
            </w:r>
            <w:r>
              <w:rPr>
                <w:noProof/>
                <w:webHidden/>
              </w:rPr>
              <w:fldChar w:fldCharType="begin"/>
            </w:r>
            <w:r>
              <w:rPr>
                <w:noProof/>
                <w:webHidden/>
              </w:rPr>
              <w:instrText xml:space="preserve"> PAGEREF _Toc188429065 \h </w:instrText>
            </w:r>
            <w:r>
              <w:rPr>
                <w:noProof/>
                <w:webHidden/>
              </w:rPr>
            </w:r>
            <w:r>
              <w:rPr>
                <w:noProof/>
                <w:webHidden/>
              </w:rPr>
              <w:fldChar w:fldCharType="separate"/>
            </w:r>
            <w:r>
              <w:rPr>
                <w:noProof/>
                <w:webHidden/>
              </w:rPr>
              <w:t>43</w:t>
            </w:r>
            <w:r>
              <w:rPr>
                <w:noProof/>
                <w:webHidden/>
              </w:rPr>
              <w:fldChar w:fldCharType="end"/>
            </w:r>
          </w:hyperlink>
        </w:p>
        <w:p w14:paraId="51518F6E" w14:textId="1EA4BB91" w:rsidR="00575B10" w:rsidRDefault="00575B10">
          <w:pPr>
            <w:pStyle w:val="11"/>
            <w:rPr>
              <w:rFonts w:asciiTheme="minorHAnsi" w:eastAsiaTheme="minorEastAsia"/>
              <w:noProof/>
              <w:kern w:val="2"/>
              <w:szCs w:val="24"/>
              <w14:ligatures w14:val="standardContextual"/>
            </w:rPr>
          </w:pPr>
          <w:hyperlink w:anchor="_Toc188429066" w:history="1">
            <w:r w:rsidRPr="00133B4C">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_Toc188429066 \h </w:instrText>
            </w:r>
            <w:r>
              <w:rPr>
                <w:noProof/>
                <w:webHidden/>
              </w:rPr>
            </w:r>
            <w:r>
              <w:rPr>
                <w:noProof/>
                <w:webHidden/>
              </w:rPr>
              <w:fldChar w:fldCharType="separate"/>
            </w:r>
            <w:r>
              <w:rPr>
                <w:noProof/>
                <w:webHidden/>
              </w:rPr>
              <w:t>45</w:t>
            </w:r>
            <w:r>
              <w:rPr>
                <w:noProof/>
                <w:webHidden/>
              </w:rPr>
              <w:fldChar w:fldCharType="end"/>
            </w:r>
          </w:hyperlink>
        </w:p>
        <w:p w14:paraId="40F84B7F" w14:textId="2C0977EE" w:rsidR="00575B10" w:rsidRDefault="00575B10">
          <w:pPr>
            <w:pStyle w:val="25"/>
            <w:rPr>
              <w:rFonts w:asciiTheme="minorHAnsi" w:eastAsiaTheme="minorEastAsia"/>
              <w:noProof/>
              <w:kern w:val="2"/>
              <w:szCs w:val="24"/>
              <w14:ligatures w14:val="standardContextual"/>
            </w:rPr>
          </w:pPr>
          <w:hyperlink w:anchor="_Toc188429067" w:history="1">
            <w:r w:rsidRPr="00133B4C">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_Toc188429067 \h </w:instrText>
            </w:r>
            <w:r>
              <w:rPr>
                <w:noProof/>
                <w:webHidden/>
              </w:rPr>
            </w:r>
            <w:r>
              <w:rPr>
                <w:noProof/>
                <w:webHidden/>
              </w:rPr>
              <w:fldChar w:fldCharType="separate"/>
            </w:r>
            <w:r>
              <w:rPr>
                <w:noProof/>
                <w:webHidden/>
              </w:rPr>
              <w:t>46</w:t>
            </w:r>
            <w:r>
              <w:rPr>
                <w:noProof/>
                <w:webHidden/>
              </w:rPr>
              <w:fldChar w:fldCharType="end"/>
            </w:r>
          </w:hyperlink>
        </w:p>
        <w:p w14:paraId="10752D7E" w14:textId="5A4B1263" w:rsidR="00575B10" w:rsidRDefault="00575B10">
          <w:pPr>
            <w:pStyle w:val="11"/>
            <w:rPr>
              <w:rFonts w:asciiTheme="minorHAnsi" w:eastAsiaTheme="minorEastAsia"/>
              <w:noProof/>
              <w:kern w:val="2"/>
              <w:szCs w:val="24"/>
              <w14:ligatures w14:val="standardContextual"/>
            </w:rPr>
          </w:pPr>
          <w:hyperlink w:anchor="_Toc188429068" w:history="1">
            <w:r w:rsidRPr="00133B4C">
              <w:rPr>
                <w:rStyle w:val="af9"/>
                <w:rFonts w:hAnsi="ＭＳ 明朝"/>
                <w:noProof/>
              </w:rPr>
              <w:t>第５章　非機能要件</w:t>
            </w:r>
            <w:r>
              <w:rPr>
                <w:noProof/>
                <w:webHidden/>
              </w:rPr>
              <w:tab/>
            </w:r>
            <w:r>
              <w:rPr>
                <w:noProof/>
                <w:webHidden/>
              </w:rPr>
              <w:fldChar w:fldCharType="begin"/>
            </w:r>
            <w:r>
              <w:rPr>
                <w:noProof/>
                <w:webHidden/>
              </w:rPr>
              <w:instrText xml:space="preserve"> PAGEREF _Toc188429068 \h </w:instrText>
            </w:r>
            <w:r>
              <w:rPr>
                <w:noProof/>
                <w:webHidden/>
              </w:rPr>
            </w:r>
            <w:r>
              <w:rPr>
                <w:noProof/>
                <w:webHidden/>
              </w:rPr>
              <w:fldChar w:fldCharType="separate"/>
            </w:r>
            <w:r>
              <w:rPr>
                <w:noProof/>
                <w:webHidden/>
              </w:rPr>
              <w:t>47</w:t>
            </w:r>
            <w:r>
              <w:rPr>
                <w:noProof/>
                <w:webHidden/>
              </w:rPr>
              <w:fldChar w:fldCharType="end"/>
            </w:r>
          </w:hyperlink>
        </w:p>
        <w:p w14:paraId="7A5EF2E4" w14:textId="06B7F122" w:rsidR="00575B10" w:rsidRDefault="00575B10">
          <w:pPr>
            <w:pStyle w:val="25"/>
            <w:rPr>
              <w:rFonts w:asciiTheme="minorHAnsi" w:eastAsiaTheme="minorEastAsia"/>
              <w:noProof/>
              <w:kern w:val="2"/>
              <w:szCs w:val="24"/>
              <w14:ligatures w14:val="standardContextual"/>
            </w:rPr>
          </w:pPr>
          <w:hyperlink w:anchor="_Toc188429069" w:history="1">
            <w:r w:rsidRPr="00133B4C">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_Toc188429069 \h </w:instrText>
            </w:r>
            <w:r>
              <w:rPr>
                <w:noProof/>
                <w:webHidden/>
              </w:rPr>
            </w:r>
            <w:r>
              <w:rPr>
                <w:noProof/>
                <w:webHidden/>
              </w:rPr>
              <w:fldChar w:fldCharType="separate"/>
            </w:r>
            <w:r>
              <w:rPr>
                <w:noProof/>
                <w:webHidden/>
              </w:rPr>
              <w:t>48</w:t>
            </w:r>
            <w:r>
              <w:rPr>
                <w:noProof/>
                <w:webHidden/>
              </w:rPr>
              <w:fldChar w:fldCharType="end"/>
            </w:r>
          </w:hyperlink>
        </w:p>
        <w:p w14:paraId="279916E8" w14:textId="73B82689" w:rsidR="00575B10" w:rsidRDefault="00575B10">
          <w:pPr>
            <w:pStyle w:val="11"/>
            <w:rPr>
              <w:rFonts w:asciiTheme="minorHAnsi" w:eastAsiaTheme="minorEastAsia"/>
              <w:noProof/>
              <w:kern w:val="2"/>
              <w:szCs w:val="24"/>
              <w14:ligatures w14:val="standardContextual"/>
            </w:rPr>
          </w:pPr>
          <w:hyperlink w:anchor="_Toc188429070" w:history="1">
            <w:r w:rsidRPr="00133B4C">
              <w:rPr>
                <w:rStyle w:val="af9"/>
                <w:rFonts w:hAnsi="ＭＳ 明朝"/>
                <w:noProof/>
              </w:rPr>
              <w:t>第６章　用語</w:t>
            </w:r>
            <w:r>
              <w:rPr>
                <w:noProof/>
                <w:webHidden/>
              </w:rPr>
              <w:tab/>
            </w:r>
            <w:r>
              <w:rPr>
                <w:noProof/>
                <w:webHidden/>
              </w:rPr>
              <w:fldChar w:fldCharType="begin"/>
            </w:r>
            <w:r>
              <w:rPr>
                <w:noProof/>
                <w:webHidden/>
              </w:rPr>
              <w:instrText xml:space="preserve"> PAGEREF _Toc188429070 \h </w:instrText>
            </w:r>
            <w:r>
              <w:rPr>
                <w:noProof/>
                <w:webHidden/>
              </w:rPr>
            </w:r>
            <w:r>
              <w:rPr>
                <w:noProof/>
                <w:webHidden/>
              </w:rPr>
              <w:fldChar w:fldCharType="separate"/>
            </w:r>
            <w:r>
              <w:rPr>
                <w:noProof/>
                <w:webHidden/>
              </w:rPr>
              <w:t>49</w:t>
            </w:r>
            <w:r>
              <w:rPr>
                <w:noProof/>
                <w:webHidden/>
              </w:rPr>
              <w:fldChar w:fldCharType="end"/>
            </w:r>
          </w:hyperlink>
        </w:p>
        <w:p w14:paraId="6C0467C3" w14:textId="37108259"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83F3CF" w:rsidR="00771808" w:rsidRPr="00C824F3" w:rsidRDefault="00771808" w:rsidP="00771808">
      <w:pPr>
        <w:pStyle w:val="2"/>
        <w:rPr>
          <w:rFonts w:ascii="ＭＳ 明朝" w:hAnsi="ＭＳ 明朝"/>
        </w:rPr>
      </w:pPr>
      <w:bookmarkStart w:id="1" w:name="_Toc119672580"/>
      <w:bookmarkStart w:id="2" w:name="_Toc188429056"/>
      <w:r>
        <w:rPr>
          <w:rFonts w:ascii="ＭＳ 明朝" w:hAnsi="ＭＳ 明朝" w:hint="eastAsia"/>
        </w:rPr>
        <w:lastRenderedPageBreak/>
        <w:t>はじめに</w:t>
      </w:r>
      <w:bookmarkEnd w:id="1"/>
      <w:bookmarkEnd w:id="2"/>
    </w:p>
    <w:p w14:paraId="4A4EF113" w14:textId="15B39253" w:rsidR="00771808" w:rsidRDefault="00771808"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健康管理</w:t>
      </w:r>
      <w:r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62138DFE" w14:textId="0AAA9F3C"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0F5E37"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716E29">
          <w:pgSz w:w="11906" w:h="16838" w:code="9"/>
          <w:pgMar w:top="1701" w:right="1418" w:bottom="1559" w:left="1418" w:header="851" w:footer="510" w:gutter="0"/>
          <w:pgNumType w:start="1"/>
          <w:cols w:space="425"/>
          <w:titlePg/>
          <w:docGrid w:linePitch="360"/>
        </w:sectPr>
      </w:pPr>
      <w:bookmarkStart w:id="3" w:name="_Toc188429057"/>
      <w:r w:rsidRPr="00C824F3">
        <w:rPr>
          <w:rFonts w:ascii="ＭＳ 明朝" w:hAnsi="ＭＳ 明朝" w:hint="eastAsia"/>
        </w:rPr>
        <w:t>第１章　本仕様書について</w:t>
      </w:r>
      <w:bookmarkEnd w:id="3"/>
    </w:p>
    <w:p w14:paraId="5FC59711" w14:textId="39E1EC74" w:rsidR="00D5676B" w:rsidRPr="00C824F3" w:rsidRDefault="00D5676B" w:rsidP="001E6BDB">
      <w:pPr>
        <w:pStyle w:val="2"/>
        <w:spacing w:before="240" w:after="240"/>
        <w:rPr>
          <w:rFonts w:ascii="ＭＳ 明朝" w:hAnsi="ＭＳ 明朝"/>
        </w:rPr>
      </w:pPr>
      <w:bookmarkStart w:id="4" w:name="_Toc188429058"/>
      <w:bookmarkEnd w:id="0"/>
      <w:r w:rsidRPr="00C824F3">
        <w:rPr>
          <w:rFonts w:ascii="ＭＳ 明朝" w:hAnsi="ＭＳ 明朝" w:hint="eastAsia"/>
        </w:rPr>
        <w:lastRenderedPageBreak/>
        <w:t>１．</w:t>
      </w:r>
      <w:r w:rsidR="00771808">
        <w:rPr>
          <w:rFonts w:ascii="ＭＳ 明朝" w:hAnsi="ＭＳ 明朝" w:hint="eastAsia"/>
        </w:rPr>
        <w:t>本仕様書の構成</w:t>
      </w:r>
      <w:bookmarkEnd w:id="4"/>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及び事業者の共通理解を促すため、それらに対応したモデル的な業務フローを示している。ここで示した業務フローは、実際の各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4B73574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健康管理</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3D2EDED6" w:rsidR="00D5676B" w:rsidRPr="00C824F3" w:rsidRDefault="00344A18" w:rsidP="00C80F25">
      <w:pPr>
        <w:pStyle w:val="2"/>
        <w:rPr>
          <w:rFonts w:ascii="ＭＳ 明朝" w:hAnsi="ＭＳ 明朝"/>
        </w:rPr>
      </w:pPr>
      <w:bookmarkStart w:id="5" w:name="_Toc188429059"/>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5"/>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2F6E6408" w:rsidR="00CE3B87" w:rsidRPr="005F193A" w:rsidRDefault="00CE3B87" w:rsidP="00B224D1">
      <w:pPr>
        <w:ind w:left="220" w:hangingChars="100" w:hanging="220"/>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6C6979F1" w14:textId="19029BA9" w:rsidR="001272FB" w:rsidRDefault="00CE3B87" w:rsidP="001272FB">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0873D0" w:rsidRPr="00A476A0">
        <w:rPr>
          <w:rFonts w:ascii="ＭＳ 明朝" w:eastAsia="ＭＳ 明朝" w:hAnsi="ＭＳ 明朝" w:hint="eastAsia"/>
        </w:rPr>
        <w:t>地方公共団体情報システムの標準化に関する法律第二条第一項に規定する標準化対象事務を定める政令（令和</w:t>
      </w:r>
      <w:r w:rsidR="000873D0" w:rsidRPr="00A476A0">
        <w:rPr>
          <w:rFonts w:ascii="ＭＳ 明朝" w:eastAsia="ＭＳ 明朝" w:hAnsi="ＭＳ 明朝"/>
        </w:rPr>
        <w:t>4年1月政令第1号）第1</w:t>
      </w:r>
      <w:r w:rsidR="000873D0">
        <w:rPr>
          <w:rFonts w:ascii="ＭＳ 明朝" w:eastAsia="ＭＳ 明朝" w:hAnsi="ＭＳ 明朝" w:hint="eastAsia"/>
        </w:rPr>
        <w:t>0</w:t>
      </w:r>
      <w:r w:rsidR="000873D0" w:rsidRPr="00A476A0">
        <w:rPr>
          <w:rFonts w:ascii="ＭＳ 明朝" w:eastAsia="ＭＳ 明朝" w:hAnsi="ＭＳ 明朝"/>
        </w:rPr>
        <w:t>号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w:t>
      </w:r>
      <w:r w:rsidR="000873D0">
        <w:rPr>
          <w:rFonts w:ascii="ＭＳ 明朝" w:eastAsia="ＭＳ 明朝" w:hAnsi="ＭＳ 明朝" w:hint="eastAsia"/>
        </w:rPr>
        <w:t>9</w:t>
      </w:r>
      <w:r w:rsidR="000873D0" w:rsidRPr="00A476A0">
        <w:rPr>
          <w:rFonts w:ascii="ＭＳ 明朝" w:eastAsia="ＭＳ 明朝" w:hAnsi="ＭＳ 明朝"/>
        </w:rPr>
        <w:t>条に定めるとおりとする。</w:t>
      </w:r>
      <w:r w:rsidR="004F1389">
        <w:rPr>
          <w:rFonts w:ascii="ＭＳ 明朝" w:eastAsia="ＭＳ 明朝" w:hAnsi="ＭＳ 明朝" w:hint="eastAsia"/>
        </w:rPr>
        <w:t>しかしながら、</w:t>
      </w:r>
      <w:r w:rsidR="000873D0">
        <w:rPr>
          <w:rFonts w:ascii="ＭＳ 明朝" w:eastAsia="ＭＳ 明朝" w:hAnsi="ＭＳ 明朝" w:hint="eastAsia"/>
        </w:rPr>
        <w:t>各分野の主たる根拠法に記載はされていないが、</w:t>
      </w:r>
      <w:r w:rsidR="00010540">
        <w:rPr>
          <w:rFonts w:ascii="ＭＳ 明朝" w:eastAsia="ＭＳ 明朝" w:hAnsi="ＭＳ 明朝" w:hint="eastAsia"/>
        </w:rPr>
        <w:t>各分野</w:t>
      </w:r>
      <w:r w:rsidR="004F1389">
        <w:rPr>
          <w:rFonts w:ascii="ＭＳ 明朝" w:eastAsia="ＭＳ 明朝" w:hAnsi="ＭＳ 明朝" w:hint="eastAsia"/>
        </w:rPr>
        <w:t>の</w:t>
      </w:r>
      <w:r w:rsidR="00010540">
        <w:rPr>
          <w:rFonts w:ascii="ＭＳ 明朝" w:eastAsia="ＭＳ 明朝" w:hAnsi="ＭＳ 明朝" w:hint="eastAsia"/>
        </w:rPr>
        <w:t>主たる根拠法</w:t>
      </w:r>
      <w:r w:rsidR="000873D0">
        <w:rPr>
          <w:rFonts w:ascii="ＭＳ 明朝" w:eastAsia="ＭＳ 明朝" w:hAnsi="ＭＳ 明朝" w:hint="eastAsia"/>
        </w:rPr>
        <w:t>に</w:t>
      </w:r>
      <w:r w:rsidR="00010540">
        <w:rPr>
          <w:rFonts w:ascii="ＭＳ 明朝" w:eastAsia="ＭＳ 明朝" w:hAnsi="ＭＳ 明朝" w:hint="eastAsia"/>
        </w:rPr>
        <w:t>位置づけられている事業や、市</w:t>
      </w:r>
      <w:r w:rsidR="00467F50">
        <w:rPr>
          <w:rFonts w:ascii="ＭＳ 明朝" w:eastAsia="ＭＳ 明朝" w:hAnsi="ＭＳ 明朝" w:hint="eastAsia"/>
        </w:rPr>
        <w:t>区</w:t>
      </w:r>
      <w:r w:rsidR="00010540">
        <w:rPr>
          <w:rFonts w:ascii="ＭＳ 明朝" w:eastAsia="ＭＳ 明朝" w:hAnsi="ＭＳ 明朝" w:hint="eastAsia"/>
        </w:rPr>
        <w:t>町村拡張事業</w:t>
      </w:r>
      <w:r w:rsidR="00010540" w:rsidRPr="00010540">
        <w:rPr>
          <w:rFonts w:ascii="ＭＳ 明朝" w:eastAsia="ＭＳ 明朝" w:hAnsi="ＭＳ 明朝" w:hint="eastAsia"/>
        </w:rPr>
        <w:t>が多数ある</w:t>
      </w:r>
      <w:r w:rsidR="004F1389">
        <w:rPr>
          <w:rFonts w:ascii="ＭＳ 明朝" w:eastAsia="ＭＳ 明朝" w:hAnsi="ＭＳ 明朝" w:hint="eastAsia"/>
        </w:rPr>
        <w:t>ため</w:t>
      </w:r>
      <w:r w:rsidR="00040050">
        <w:rPr>
          <w:rFonts w:ascii="ＭＳ 明朝" w:eastAsia="ＭＳ 明朝" w:hAnsi="ＭＳ 明朝" w:hint="eastAsia"/>
        </w:rPr>
        <w:t>、本仕様書</w:t>
      </w:r>
      <w:r w:rsidR="00EA365D">
        <w:rPr>
          <w:rFonts w:ascii="ＭＳ 明朝" w:eastAsia="ＭＳ 明朝" w:hAnsi="ＭＳ 明朝" w:hint="eastAsia"/>
        </w:rPr>
        <w:t>（図1</w:t>
      </w:r>
      <w:r w:rsidR="00EA365D">
        <w:rPr>
          <w:rFonts w:ascii="ＭＳ 明朝" w:eastAsia="ＭＳ 明朝" w:hAnsi="ＭＳ 明朝"/>
        </w:rPr>
        <w:t>-1</w:t>
      </w:r>
      <w:r w:rsidR="00EA365D">
        <w:rPr>
          <w:rFonts w:ascii="ＭＳ 明朝" w:eastAsia="ＭＳ 明朝" w:hAnsi="ＭＳ 明朝" w:hint="eastAsia"/>
        </w:rPr>
        <w:t>～1</w:t>
      </w:r>
      <w:r w:rsidR="00EA365D">
        <w:rPr>
          <w:rFonts w:ascii="ＭＳ 明朝" w:eastAsia="ＭＳ 明朝" w:hAnsi="ＭＳ 明朝"/>
        </w:rPr>
        <w:t>-3</w:t>
      </w:r>
      <w:r w:rsidR="00EA365D">
        <w:rPr>
          <w:rFonts w:ascii="ＭＳ 明朝" w:eastAsia="ＭＳ 明朝" w:hAnsi="ＭＳ 明朝" w:hint="eastAsia"/>
        </w:rPr>
        <w:t>）</w:t>
      </w:r>
      <w:r w:rsidR="00040050">
        <w:rPr>
          <w:rFonts w:ascii="ＭＳ 明朝" w:eastAsia="ＭＳ 明朝" w:hAnsi="ＭＳ 明朝" w:hint="eastAsia"/>
        </w:rPr>
        <w:t>にて改めて整理</w:t>
      </w:r>
      <w:r w:rsidR="005F7EF5">
        <w:rPr>
          <w:rFonts w:ascii="ＭＳ 明朝" w:eastAsia="ＭＳ 明朝" w:hAnsi="ＭＳ 明朝" w:hint="eastAsia"/>
        </w:rPr>
        <w:t>をしている。</w:t>
      </w:r>
      <w:r w:rsidR="001272FB">
        <w:rPr>
          <w:rFonts w:ascii="ＭＳ 明朝" w:eastAsia="ＭＳ 明朝" w:hAnsi="ＭＳ 明朝"/>
        </w:rPr>
        <w:br/>
      </w:r>
      <w:r w:rsidR="001272FB">
        <w:rPr>
          <w:rFonts w:ascii="ＭＳ 明朝" w:eastAsia="ＭＳ 明朝" w:hAnsi="ＭＳ 明朝" w:hint="eastAsia"/>
        </w:rPr>
        <w:t xml:space="preserve">　以下、特に断りがない限り、健康管理分野と記載している箇所は、本仕様書（図1</w:t>
      </w:r>
      <w:r w:rsidR="001272FB">
        <w:rPr>
          <w:rFonts w:ascii="ＭＳ 明朝" w:eastAsia="ＭＳ 明朝" w:hAnsi="ＭＳ 明朝"/>
        </w:rPr>
        <w:t>-1</w:t>
      </w:r>
      <w:r w:rsidR="001272FB">
        <w:rPr>
          <w:rFonts w:ascii="ＭＳ 明朝" w:eastAsia="ＭＳ 明朝" w:hAnsi="ＭＳ 明朝" w:hint="eastAsia"/>
        </w:rPr>
        <w:t>～1</w:t>
      </w:r>
      <w:r w:rsidR="001272FB">
        <w:rPr>
          <w:rFonts w:ascii="ＭＳ 明朝" w:eastAsia="ＭＳ 明朝" w:hAnsi="ＭＳ 明朝"/>
        </w:rPr>
        <w:t>-3</w:t>
      </w:r>
      <w:r w:rsidR="001272FB">
        <w:rPr>
          <w:rFonts w:ascii="ＭＳ 明朝" w:eastAsia="ＭＳ 明朝" w:hAnsi="ＭＳ 明朝" w:hint="eastAsia"/>
        </w:rPr>
        <w:t>）の範囲をいう。</w:t>
      </w:r>
    </w:p>
    <w:p w14:paraId="161091AA" w14:textId="03C0879D" w:rsidR="003F4936" w:rsidRDefault="003F4936" w:rsidP="00B4302A">
      <w:pPr>
        <w:pStyle w:val="aff3"/>
        <w:ind w:leftChars="0" w:left="565"/>
        <w:rPr>
          <w:rFonts w:ascii="ＭＳ 明朝" w:eastAsia="ＭＳ 明朝" w:hAnsi="ＭＳ 明朝"/>
        </w:rPr>
      </w:pPr>
    </w:p>
    <w:p w14:paraId="49ECEC48" w14:textId="77777777" w:rsidR="001272FB" w:rsidRDefault="001272FB" w:rsidP="00B4302A">
      <w:pPr>
        <w:pStyle w:val="aff3"/>
        <w:ind w:leftChars="0" w:left="565"/>
        <w:rPr>
          <w:rFonts w:ascii="ＭＳ 明朝" w:eastAsia="ＭＳ 明朝" w:hAnsi="ＭＳ 明朝"/>
        </w:rPr>
      </w:pPr>
    </w:p>
    <w:p w14:paraId="063C7389" w14:textId="3BD9FEEA" w:rsidR="00EA365D" w:rsidRDefault="00EA365D" w:rsidP="00EA365D">
      <w:pPr>
        <w:rPr>
          <w:rFonts w:ascii="ＭＳ 明朝" w:eastAsia="ＭＳ 明朝" w:hAnsi="ＭＳ 明朝"/>
        </w:rPr>
      </w:pPr>
      <w:r>
        <w:rPr>
          <w:rFonts w:ascii="ＭＳ 明朝" w:eastAsia="ＭＳ 明朝" w:hAnsi="ＭＳ 明朝" w:hint="eastAsia"/>
        </w:rPr>
        <w:t>なお、</w:t>
      </w:r>
      <w:r w:rsidRPr="00EA365D">
        <w:rPr>
          <w:rFonts w:ascii="ＭＳ 明朝" w:eastAsia="ＭＳ 明朝" w:hAnsi="ＭＳ 明朝" w:hint="eastAsia"/>
        </w:rPr>
        <w:t>健康管理分野においては、以下の</w:t>
      </w:r>
      <w:r w:rsidR="005F7EF5">
        <w:rPr>
          <w:rFonts w:ascii="ＭＳ 明朝" w:eastAsia="ＭＳ 明朝" w:hAnsi="ＭＳ 明朝" w:hint="eastAsia"/>
        </w:rPr>
        <w:t>ように、</w:t>
      </w:r>
      <w:r w:rsidR="001272FB">
        <w:rPr>
          <w:rFonts w:ascii="ＭＳ 明朝" w:eastAsia="ＭＳ 明朝" w:hAnsi="ＭＳ 明朝" w:hint="eastAsia"/>
        </w:rPr>
        <w:t>「</w:t>
      </w:r>
      <w:r w:rsidRPr="00EA365D">
        <w:rPr>
          <w:rFonts w:ascii="ＭＳ 明朝" w:eastAsia="ＭＳ 明朝" w:hAnsi="ＭＳ 明朝" w:hint="eastAsia"/>
        </w:rPr>
        <w:t>前提とする考え方</w:t>
      </w:r>
      <w:r w:rsidR="001272FB">
        <w:rPr>
          <w:rFonts w:ascii="ＭＳ 明朝" w:eastAsia="ＭＳ 明朝" w:hAnsi="ＭＳ 明朝" w:hint="eastAsia"/>
        </w:rPr>
        <w:t>」</w:t>
      </w:r>
      <w:r w:rsidR="005F7EF5">
        <w:rPr>
          <w:rFonts w:ascii="ＭＳ 明朝" w:eastAsia="ＭＳ 明朝" w:hAnsi="ＭＳ 明朝" w:hint="eastAsia"/>
        </w:rPr>
        <w:t>や</w:t>
      </w:r>
      <w:r w:rsidR="001272FB">
        <w:rPr>
          <w:rFonts w:ascii="ＭＳ 明朝" w:eastAsia="ＭＳ 明朝" w:hAnsi="ＭＳ 明朝" w:hint="eastAsia"/>
        </w:rPr>
        <w:t>「</w:t>
      </w:r>
      <w:r w:rsidR="005F7EF5">
        <w:rPr>
          <w:rFonts w:ascii="ＭＳ 明朝" w:eastAsia="ＭＳ 明朝" w:hAnsi="ＭＳ 明朝" w:hint="eastAsia"/>
        </w:rPr>
        <w:t>システムアーキテクチャ</w:t>
      </w:r>
      <w:r w:rsidR="001272FB">
        <w:rPr>
          <w:rFonts w:ascii="ＭＳ 明朝" w:eastAsia="ＭＳ 明朝" w:hAnsi="ＭＳ 明朝" w:hint="eastAsia"/>
        </w:rPr>
        <w:t>」</w:t>
      </w:r>
      <w:r w:rsidR="005F7EF5">
        <w:rPr>
          <w:rFonts w:ascii="ＭＳ 明朝" w:eastAsia="ＭＳ 明朝" w:hAnsi="ＭＳ 明朝" w:hint="eastAsia"/>
        </w:rPr>
        <w:t>との関係性</w:t>
      </w:r>
      <w:r w:rsidRPr="00EA365D">
        <w:rPr>
          <w:rFonts w:ascii="ＭＳ 明朝" w:eastAsia="ＭＳ 明朝" w:hAnsi="ＭＳ 明朝" w:hint="eastAsia"/>
        </w:rPr>
        <w:t>がある</w:t>
      </w:r>
      <w:r>
        <w:rPr>
          <w:rFonts w:ascii="ＭＳ 明朝" w:eastAsia="ＭＳ 明朝" w:hAnsi="ＭＳ 明朝" w:hint="eastAsia"/>
        </w:rPr>
        <w:t>ため、当内容や事務運用の実態等を勘案し、</w:t>
      </w:r>
      <w:r w:rsidR="005F7EF5">
        <w:rPr>
          <w:rFonts w:ascii="ＭＳ 明朝" w:eastAsia="ＭＳ 明朝" w:hAnsi="ＭＳ 明朝" w:hint="eastAsia"/>
        </w:rPr>
        <w:t>標準化</w:t>
      </w:r>
      <w:r>
        <w:rPr>
          <w:rFonts w:ascii="ＭＳ 明朝" w:eastAsia="ＭＳ 明朝" w:hAnsi="ＭＳ 明朝" w:hint="eastAsia"/>
        </w:rPr>
        <w:t>範囲内外を整理している。</w:t>
      </w:r>
    </w:p>
    <w:p w14:paraId="582906BD" w14:textId="793E0A42" w:rsidR="00EA365D" w:rsidRPr="003F4936" w:rsidRDefault="00EA365D" w:rsidP="00EA365D">
      <w:pPr>
        <w:tabs>
          <w:tab w:val="left" w:pos="993"/>
        </w:tabs>
        <w:ind w:leftChars="100" w:left="550" w:hangingChars="150" w:hanging="330"/>
        <w:rPr>
          <w:rFonts w:ascii="ＭＳ 明朝" w:eastAsia="ＭＳ 明朝" w:hAnsi="ＭＳ 明朝"/>
        </w:rPr>
      </w:pPr>
      <w:r>
        <w:rPr>
          <w:rFonts w:ascii="ＭＳ 明朝" w:eastAsia="ＭＳ 明朝" w:hAnsi="ＭＳ 明朝" w:hint="eastAsia"/>
        </w:rPr>
        <w:t>＜健康管理分野における前提＞</w:t>
      </w:r>
    </w:p>
    <w:p w14:paraId="38F474CD" w14:textId="49FC99D9" w:rsidR="00EA365D"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健康管理業務」の多くは、インプット（例：申請書）とアウトプット（例：決定通知書・受給者証等）がある申請主義ではなく、妊婦、新生児から高齢者に至るまで「すべての住民の健康を守る」という役割が非常に広義な業務である。</w:t>
      </w:r>
    </w:p>
    <w:p w14:paraId="425BCAE6" w14:textId="05C4EB4D" w:rsidR="002229E8"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地方自治体において地域特性を踏まえ、住民サービスや健康意識の向上を図るため創意工夫を凝らし、様々な運用で住民サービスを展開している。加えて、地方自治体では、健康なコミュニティづくり及び地域包括ケアシステムの一層の推進を図ることを目的に、様々な運用で住民サービスを展開しているため、標準化により住民サービスの低下につながらないことを大前提としながら、住民サービスのさらなる向上に資するものとする必要がある。</w:t>
      </w:r>
    </w:p>
    <w:p w14:paraId="6E83A13E" w14:textId="77777777" w:rsidR="002229E8" w:rsidRDefault="002229E8">
      <w:pPr>
        <w:rPr>
          <w:rFonts w:ascii="ＭＳ 明朝" w:eastAsia="ＭＳ 明朝" w:hAnsi="ＭＳ 明朝"/>
        </w:rPr>
      </w:pPr>
      <w:r>
        <w:rPr>
          <w:rFonts w:ascii="ＭＳ 明朝" w:eastAsia="ＭＳ 明朝" w:hAnsi="ＭＳ 明朝"/>
        </w:rPr>
        <w:br w:type="page"/>
      </w:r>
    </w:p>
    <w:p w14:paraId="6FA56A94" w14:textId="676DA3CE" w:rsidR="005F7EF5" w:rsidRDefault="00EA365D" w:rsidP="005F7EF5">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標準化</w:t>
      </w:r>
      <w:r w:rsidR="005F7EF5">
        <w:rPr>
          <w:rFonts w:ascii="ＭＳ 明朝" w:eastAsia="ＭＳ 明朝" w:hAnsi="ＭＳ 明朝" w:hint="eastAsia"/>
        </w:rPr>
        <w:t>システムアーキテクチャとの関係性</w:t>
      </w:r>
      <w:r w:rsidRPr="00EA365D">
        <w:rPr>
          <w:rFonts w:ascii="ＭＳ 明朝" w:eastAsia="ＭＳ 明朝" w:hAnsi="ＭＳ 明朝" w:hint="eastAsia"/>
        </w:rPr>
        <w:t>＞</w:t>
      </w:r>
    </w:p>
    <w:p w14:paraId="1EDE40AF" w14:textId="4E8FB8D8" w:rsidR="005F7EF5" w:rsidRDefault="005F7EF5" w:rsidP="005F7EF5">
      <w:pPr>
        <w:pStyle w:val="aff3"/>
        <w:tabs>
          <w:tab w:val="left" w:pos="993"/>
        </w:tabs>
        <w:ind w:leftChars="0" w:left="800"/>
        <w:rPr>
          <w:rFonts w:ascii="ＭＳ 明朝" w:eastAsia="ＭＳ 明朝" w:hAnsi="ＭＳ 明朝"/>
        </w:rPr>
      </w:pPr>
      <w:r w:rsidRPr="005F7EF5">
        <w:rPr>
          <w:rFonts w:ascii="ＭＳ 明朝" w:eastAsia="ＭＳ 明朝" w:hAnsi="ＭＳ 明朝" w:hint="eastAsia"/>
        </w:rPr>
        <w:t>企業</w:t>
      </w:r>
      <w:r w:rsidR="00467F50">
        <w:rPr>
          <w:rFonts w:ascii="ＭＳ 明朝" w:eastAsia="ＭＳ 明朝" w:hAnsi="ＭＳ 明朝" w:hint="eastAsia"/>
        </w:rPr>
        <w:t>の健康保険組合や公務員を対象とした共済組合等</w:t>
      </w:r>
      <w:r w:rsidRPr="005F7EF5">
        <w:rPr>
          <w:rFonts w:ascii="ＭＳ 明朝" w:eastAsia="ＭＳ 明朝" w:hAnsi="ＭＳ 明朝" w:hint="eastAsia"/>
        </w:rPr>
        <w:t>が実施する職域保健に対し、</w:t>
      </w:r>
      <w:r w:rsidR="00895618">
        <w:rPr>
          <w:rFonts w:ascii="ＭＳ 明朝" w:eastAsia="ＭＳ 明朝" w:hAnsi="ＭＳ 明朝" w:hint="eastAsia"/>
        </w:rPr>
        <w:t>地方</w:t>
      </w:r>
      <w:r w:rsidRPr="005F7EF5">
        <w:rPr>
          <w:rFonts w:ascii="ＭＳ 明朝" w:eastAsia="ＭＳ 明朝" w:hAnsi="ＭＳ 明朝" w:hint="eastAsia"/>
        </w:rPr>
        <w:t>自治体が実施する健康管理は、地域保健という名称の</w:t>
      </w:r>
      <w:r w:rsidR="00225012">
        <w:rPr>
          <w:rFonts w:ascii="ＭＳ 明朝" w:eastAsia="ＭＳ 明朝" w:hAnsi="ＭＳ 明朝" w:hint="eastAsia"/>
        </w:rPr>
        <w:t>とお</w:t>
      </w:r>
      <w:r w:rsidRPr="005F7EF5">
        <w:rPr>
          <w:rFonts w:ascii="ＭＳ 明朝" w:eastAsia="ＭＳ 明朝" w:hAnsi="ＭＳ 明朝" w:hint="eastAsia"/>
        </w:rPr>
        <w:t>り、地域の実情に基づいて効果的</w:t>
      </w:r>
      <w:r w:rsidR="00225012">
        <w:rPr>
          <w:rFonts w:ascii="ＭＳ 明朝" w:eastAsia="ＭＳ 明朝" w:hAnsi="ＭＳ 明朝" w:hint="eastAsia"/>
        </w:rPr>
        <w:t>・</w:t>
      </w:r>
      <w:r w:rsidRPr="005F7EF5">
        <w:rPr>
          <w:rFonts w:ascii="ＭＳ 明朝" w:eastAsia="ＭＳ 明朝" w:hAnsi="ＭＳ 明朝" w:hint="eastAsia"/>
        </w:rPr>
        <w:t>効率的な保健事業を展開することが求められている。データヘルス計画においても、地域ごとの健康課題を抽出し、それに応じた対策を行っていくことが求められており、糖尿病や高血圧、各種がん検診など地域の実情に応じた事業展開を実施していることから、</w:t>
      </w:r>
      <w:r w:rsidR="00895618">
        <w:rPr>
          <w:rFonts w:ascii="ＭＳ 明朝" w:eastAsia="ＭＳ 明朝" w:hAnsi="ＭＳ 明朝" w:hint="eastAsia"/>
        </w:rPr>
        <w:t>地方</w:t>
      </w:r>
      <w:r w:rsidRPr="005F7EF5">
        <w:rPr>
          <w:rFonts w:ascii="ＭＳ 明朝" w:eastAsia="ＭＳ 明朝" w:hAnsi="ＭＳ 明朝" w:hint="eastAsia"/>
        </w:rPr>
        <w:t>自治体ごとに健康課題や対応策も異なり多種多様なニーズが求められている。</w:t>
      </w:r>
    </w:p>
    <w:p w14:paraId="54A334EE" w14:textId="683DF938" w:rsidR="006D6568" w:rsidRDefault="005F7EF5" w:rsidP="001272FB">
      <w:pPr>
        <w:pStyle w:val="aff3"/>
        <w:tabs>
          <w:tab w:val="left" w:pos="993"/>
        </w:tabs>
        <w:ind w:leftChars="0" w:left="800" w:firstLineChars="100" w:firstLine="220"/>
        <w:rPr>
          <w:rFonts w:ascii="ＭＳ 明朝" w:eastAsia="ＭＳ 明朝" w:hAnsi="ＭＳ 明朝"/>
        </w:rPr>
      </w:pPr>
      <w:r w:rsidRPr="005F7EF5">
        <w:rPr>
          <w:rFonts w:ascii="ＭＳ 明朝" w:eastAsia="ＭＳ 明朝" w:hAnsi="ＭＳ 明朝" w:hint="eastAsia"/>
        </w:rPr>
        <w:t>地域住民がその生活基盤の中で自らの健康の保持増進を図れるように必要な保健技術を地域社会に見合った形で、組織的に提供している地域特性運用があることから、住民サービスの低下を招かないために、汎用的に管理項目を制御できる仕組みや、帳票様式、印字項目を変更可能とする仕組み等のシステムアーキテクチャを取り入れ</w:t>
      </w:r>
      <w:r>
        <w:rPr>
          <w:rFonts w:ascii="ＭＳ 明朝" w:eastAsia="ＭＳ 明朝" w:hAnsi="ＭＳ 明朝" w:hint="eastAsia"/>
        </w:rPr>
        <w:t>る必要がある。</w:t>
      </w:r>
    </w:p>
    <w:p w14:paraId="6B2DE3D7" w14:textId="72B70F0C" w:rsidR="00B60360" w:rsidRDefault="00927D5D">
      <w:pPr>
        <w:rPr>
          <w:rFonts w:ascii="ＭＳ 明朝" w:eastAsia="ＭＳ 明朝" w:hAnsi="ＭＳ 明朝"/>
        </w:rPr>
      </w:pPr>
      <w:r>
        <w:rPr>
          <w:rFonts w:ascii="ＭＳ 明朝" w:eastAsia="ＭＳ 明朝" w:hAnsi="ＭＳ 明朝"/>
        </w:rPr>
        <w:br w:type="page"/>
      </w:r>
    </w:p>
    <w:p w14:paraId="67333948" w14:textId="6BEF4126" w:rsidR="00040050" w:rsidRDefault="00040050" w:rsidP="001272FB">
      <w:pPr>
        <w:pStyle w:val="aff3"/>
        <w:tabs>
          <w:tab w:val="left" w:pos="993"/>
        </w:tabs>
        <w:ind w:leftChars="0" w:left="800" w:firstLineChars="100" w:firstLine="220"/>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Pr>
          <w:rFonts w:ascii="ＭＳ 明朝" w:eastAsia="ＭＳ 明朝" w:hAnsi="ＭＳ 明朝"/>
        </w:rPr>
        <w:t>1</w:t>
      </w:r>
      <w:r w:rsidRPr="00040050">
        <w:rPr>
          <w:rFonts w:ascii="ＭＳ 明朝" w:eastAsia="ＭＳ 明朝" w:hAnsi="ＭＳ 明朝"/>
        </w:rPr>
        <w:t xml:space="preserve">　</w:t>
      </w:r>
      <w:r>
        <w:rPr>
          <w:rFonts w:ascii="ＭＳ 明朝" w:eastAsia="ＭＳ 明朝" w:hAnsi="ＭＳ 明朝" w:hint="eastAsia"/>
        </w:rPr>
        <w:t>健康管理システム（成人保健分野）</w:t>
      </w:r>
      <w:r w:rsidRPr="00040050">
        <w:rPr>
          <w:rFonts w:ascii="ＭＳ 明朝" w:eastAsia="ＭＳ 明朝" w:hAnsi="ＭＳ 明朝"/>
        </w:rPr>
        <w:t>機能範囲と標準化範囲のイメージ</w:t>
      </w:r>
    </w:p>
    <w:p w14:paraId="2A5EAF1A" w14:textId="547A6241" w:rsidR="004708D9" w:rsidRDefault="004708D9" w:rsidP="00B4302A">
      <w:pPr>
        <w:pStyle w:val="aff3"/>
        <w:ind w:leftChars="0" w:left="565"/>
        <w:rPr>
          <w:rFonts w:ascii="ＭＳ 明朝" w:eastAsia="ＭＳ 明朝" w:hAnsi="ＭＳ 明朝"/>
        </w:rPr>
      </w:pPr>
      <w:r w:rsidRPr="004708D9">
        <w:rPr>
          <w:rFonts w:ascii="ＭＳ 明朝" w:eastAsia="ＭＳ 明朝" w:hAnsi="ＭＳ 明朝"/>
          <w:noProof/>
        </w:rPr>
        <w:drawing>
          <wp:inline distT="0" distB="0" distL="0" distR="0" wp14:anchorId="76182C5B" wp14:editId="0634035C">
            <wp:extent cx="5426710" cy="3281155"/>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a:stretch>
                      <a:fillRect/>
                    </a:stretch>
                  </pic:blipFill>
                  <pic:spPr>
                    <a:xfrm>
                      <a:off x="0" y="0"/>
                      <a:ext cx="5435359" cy="3286384"/>
                    </a:xfrm>
                    <a:prstGeom prst="rect">
                      <a:avLst/>
                    </a:prstGeom>
                  </pic:spPr>
                </pic:pic>
              </a:graphicData>
            </a:graphic>
          </wp:inline>
        </w:drawing>
      </w:r>
    </w:p>
    <w:p w14:paraId="15E84EBB" w14:textId="77777777" w:rsidR="00CB2A40" w:rsidRDefault="00CB2A40" w:rsidP="00B4302A">
      <w:pPr>
        <w:pStyle w:val="aff3"/>
        <w:ind w:leftChars="0" w:left="565"/>
        <w:rPr>
          <w:rFonts w:ascii="ＭＳ 明朝" w:eastAsia="ＭＳ 明朝" w:hAnsi="ＭＳ 明朝"/>
        </w:rPr>
      </w:pPr>
    </w:p>
    <w:p w14:paraId="2CE74719" w14:textId="2769F7F9" w:rsidR="00156E66" w:rsidRDefault="00156E66" w:rsidP="00156E66">
      <w:pPr>
        <w:pStyle w:val="aff3"/>
        <w:numPr>
          <w:ilvl w:val="0"/>
          <w:numId w:val="15"/>
        </w:numPr>
        <w:ind w:leftChars="0"/>
        <w:rPr>
          <w:rFonts w:ascii="ＭＳ 明朝" w:eastAsia="ＭＳ 明朝" w:hAnsi="ＭＳ 明朝"/>
        </w:rPr>
      </w:pPr>
      <w:r>
        <w:rPr>
          <w:rFonts w:ascii="ＭＳ 明朝" w:eastAsia="ＭＳ 明朝" w:hAnsi="ＭＳ 明朝" w:hint="eastAsia"/>
        </w:rPr>
        <w:t>基本チェックリストは、現在は、介護保険事業で実施されているため、標準化範囲外に整理している。</w:t>
      </w:r>
    </w:p>
    <w:p w14:paraId="2F241A25" w14:textId="674001A0" w:rsidR="000A3AAD" w:rsidRPr="000A3AAD" w:rsidRDefault="000A3AAD" w:rsidP="000A3AAD">
      <w:pPr>
        <w:pStyle w:val="aff3"/>
        <w:numPr>
          <w:ilvl w:val="0"/>
          <w:numId w:val="15"/>
        </w:numPr>
        <w:ind w:leftChars="0"/>
        <w:rPr>
          <w:rFonts w:ascii="ＭＳ 明朝" w:eastAsia="ＭＳ 明朝" w:hAnsi="ＭＳ 明朝"/>
        </w:rPr>
      </w:pPr>
      <w:r w:rsidRPr="000A3AAD">
        <w:rPr>
          <w:rFonts w:ascii="ＭＳ 明朝" w:eastAsia="ＭＳ 明朝" w:hAnsi="ＭＳ 明朝" w:hint="eastAsia"/>
        </w:rPr>
        <w:t>市区町村における拡張運用として、健康増進法で指針が示されている事業において、対象年齢の拡張や指針以外の検査項目で実施しているケース</w:t>
      </w:r>
      <w:r w:rsidR="00C60EA7">
        <w:rPr>
          <w:rFonts w:ascii="ＭＳ 明朝" w:eastAsia="ＭＳ 明朝" w:hAnsi="ＭＳ 明朝" w:hint="eastAsia"/>
        </w:rPr>
        <w:t>及び</w:t>
      </w:r>
      <w:r w:rsidRPr="000A3AAD">
        <w:rPr>
          <w:rFonts w:ascii="ＭＳ 明朝" w:eastAsia="ＭＳ 明朝" w:hAnsi="ＭＳ 明朝" w:hint="eastAsia"/>
        </w:rPr>
        <w:t>医学研究、大学研究等を目的とした自治体拡張検査項目の実施もあるため、パラメータ対応することを前提として、標準化範囲と整理している。</w:t>
      </w:r>
    </w:p>
    <w:p w14:paraId="04CAD994" w14:textId="58693BC8" w:rsidR="000A3AAD" w:rsidRDefault="00FE00A6" w:rsidP="000A3AAD">
      <w:pPr>
        <w:pStyle w:val="aff3"/>
        <w:numPr>
          <w:ilvl w:val="0"/>
          <w:numId w:val="15"/>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システム機能として求められる事業が多数ある。これらの事業は、健康増進事業の検診と組み合わせ</w:t>
      </w:r>
      <w:r w:rsidR="00C60EA7">
        <w:rPr>
          <w:rFonts w:ascii="ＭＳ 明朝" w:eastAsia="ＭＳ 明朝" w:hAnsi="ＭＳ 明朝" w:hint="eastAsia"/>
        </w:rPr>
        <w:t>て</w:t>
      </w:r>
      <w:r w:rsidR="000A3AAD" w:rsidRPr="000A3AAD">
        <w:rPr>
          <w:rFonts w:ascii="ＭＳ 明朝" w:eastAsia="ＭＳ 明朝" w:hAnsi="ＭＳ 明朝" w:hint="eastAsia"/>
        </w:rPr>
        <w:t>実施している</w:t>
      </w:r>
      <w:r w:rsidR="003968F1">
        <w:rPr>
          <w:rFonts w:ascii="ＭＳ 明朝" w:eastAsia="ＭＳ 明朝" w:hAnsi="ＭＳ 明朝" w:hint="eastAsia"/>
        </w:rPr>
        <w:t>地方</w:t>
      </w:r>
      <w:r w:rsidR="000A3AAD" w:rsidRPr="000A3AAD">
        <w:rPr>
          <w:rFonts w:ascii="ＭＳ 明朝" w:eastAsia="ＭＳ 明朝" w:hAnsi="ＭＳ 明朝" w:hint="eastAsia"/>
        </w:rPr>
        <w:t>自治体も多数あることから、パラメータ対応することを前提として、標準化範囲内と整理している。</w:t>
      </w:r>
    </w:p>
    <w:p w14:paraId="58274B16" w14:textId="60573B04" w:rsidR="003F55C7" w:rsidRPr="003E363F" w:rsidRDefault="003F55C7" w:rsidP="003E363F">
      <w:pPr>
        <w:pStyle w:val="aff3"/>
        <w:numPr>
          <w:ilvl w:val="0"/>
          <w:numId w:val="15"/>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45736F06" w14:textId="2F2E5335" w:rsidR="007B4795" w:rsidRDefault="000A3AAD">
      <w:pPr>
        <w:rPr>
          <w:rFonts w:ascii="ＭＳ 明朝" w:eastAsia="ＭＳ 明朝" w:hAnsi="ＭＳ 明朝"/>
        </w:rPr>
      </w:pPr>
      <w:r>
        <w:rPr>
          <w:rFonts w:ascii="ＭＳ 明朝" w:eastAsia="ＭＳ 明朝" w:hAnsi="ＭＳ 明朝"/>
        </w:rPr>
        <w:br w:type="page"/>
      </w:r>
    </w:p>
    <w:p w14:paraId="32F02FEC" w14:textId="5F8CAE2F" w:rsidR="00BF7A4B" w:rsidRPr="00DA1FBA" w:rsidRDefault="00040050">
      <w:pPr>
        <w:pStyle w:val="aff3"/>
        <w:ind w:leftChars="0" w:left="565"/>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2</w:t>
      </w:r>
      <w:r w:rsidRPr="00040050">
        <w:rPr>
          <w:rFonts w:ascii="ＭＳ 明朝" w:eastAsia="ＭＳ 明朝" w:hAnsi="ＭＳ 明朝"/>
        </w:rPr>
        <w:t xml:space="preserve">　</w:t>
      </w:r>
      <w:r>
        <w:rPr>
          <w:rFonts w:ascii="ＭＳ 明朝" w:eastAsia="ＭＳ 明朝" w:hAnsi="ＭＳ 明朝" w:hint="eastAsia"/>
        </w:rPr>
        <w:t>健康管理システム（母子保健分野）</w:t>
      </w:r>
      <w:r w:rsidRPr="00040050">
        <w:rPr>
          <w:rFonts w:ascii="ＭＳ 明朝" w:eastAsia="ＭＳ 明朝" w:hAnsi="ＭＳ 明朝"/>
        </w:rPr>
        <w:t>機能範囲と標準化範囲のイメージ</w:t>
      </w:r>
    </w:p>
    <w:p w14:paraId="3770F6AC" w14:textId="02DB05CC" w:rsidR="00F75325" w:rsidRDefault="00E35FBD" w:rsidP="00040050">
      <w:pPr>
        <w:pStyle w:val="aff3"/>
        <w:ind w:leftChars="0" w:left="565"/>
        <w:rPr>
          <w:noProof/>
        </w:rPr>
      </w:pPr>
      <w:r w:rsidRPr="00E35FBD">
        <w:rPr>
          <w:noProof/>
        </w:rPr>
        <w:t xml:space="preserve"> </w:t>
      </w:r>
      <w:r w:rsidR="009F73E9">
        <w:rPr>
          <w:noProof/>
        </w:rPr>
        <w:drawing>
          <wp:inline distT="0" distB="0" distL="0" distR="0" wp14:anchorId="5FD97A7D" wp14:editId="4A4C4D59">
            <wp:extent cx="5313988" cy="3269377"/>
            <wp:effectExtent l="0" t="0" r="127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13988" cy="3269377"/>
                    </a:xfrm>
                    <a:prstGeom prst="rect">
                      <a:avLst/>
                    </a:prstGeom>
                    <a:noFill/>
                    <a:ln>
                      <a:noFill/>
                    </a:ln>
                  </pic:spPr>
                </pic:pic>
              </a:graphicData>
            </a:graphic>
          </wp:inline>
        </w:drawing>
      </w:r>
    </w:p>
    <w:p w14:paraId="5584FA00" w14:textId="77777777" w:rsidR="00B851A6" w:rsidRPr="00180E61" w:rsidRDefault="00B851A6" w:rsidP="00040050">
      <w:pPr>
        <w:pStyle w:val="aff3"/>
        <w:ind w:leftChars="0" w:left="565"/>
        <w:rPr>
          <w:rFonts w:ascii="ＭＳ 明朝" w:eastAsia="ＭＳ 明朝" w:hAnsi="ＭＳ 明朝"/>
        </w:rPr>
      </w:pPr>
    </w:p>
    <w:p w14:paraId="0DD13B8A" w14:textId="27031F7C" w:rsidR="000A3AAD" w:rsidRPr="000A3AAD" w:rsidRDefault="000A3AAD" w:rsidP="00E80ABF">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母子保健法上で位置づけられている養育医療、産後ケア事業については、全市</w:t>
      </w:r>
      <w:r w:rsidR="00467F50">
        <w:rPr>
          <w:rFonts w:ascii="ＭＳ 明朝" w:eastAsia="ＭＳ 明朝" w:hAnsi="ＭＳ 明朝" w:hint="eastAsia"/>
        </w:rPr>
        <w:t>区</w:t>
      </w:r>
      <w:r w:rsidRPr="000A3AAD">
        <w:rPr>
          <w:rFonts w:ascii="ＭＳ 明朝" w:eastAsia="ＭＳ 明朝" w:hAnsi="ＭＳ 明朝" w:hint="eastAsia"/>
        </w:rPr>
        <w:t>町村</w:t>
      </w:r>
      <w:r>
        <w:rPr>
          <w:rFonts w:ascii="ＭＳ 明朝" w:eastAsia="ＭＳ 明朝" w:hAnsi="ＭＳ 明朝" w:hint="eastAsia"/>
        </w:rPr>
        <w:t>が</w:t>
      </w:r>
      <w:r w:rsidR="00467F50">
        <w:rPr>
          <w:rFonts w:ascii="ＭＳ 明朝" w:eastAsia="ＭＳ 明朝" w:hAnsi="ＭＳ 明朝" w:hint="eastAsia"/>
        </w:rPr>
        <w:t>実施主体対象</w:t>
      </w:r>
      <w:r>
        <w:rPr>
          <w:rFonts w:ascii="ＭＳ 明朝" w:eastAsia="ＭＳ 明朝" w:hAnsi="ＭＳ 明朝" w:hint="eastAsia"/>
        </w:rPr>
        <w:t>である</w:t>
      </w:r>
      <w:r w:rsidRPr="000A3AAD">
        <w:rPr>
          <w:rFonts w:ascii="ＭＳ 明朝" w:eastAsia="ＭＳ 明朝" w:hAnsi="ＭＳ 明朝" w:hint="eastAsia"/>
        </w:rPr>
        <w:t>ことから、標準化範囲内と整理している。</w:t>
      </w:r>
    </w:p>
    <w:p w14:paraId="0065C598" w14:textId="5FF912FB" w:rsidR="000A3AAD" w:rsidRPr="000A3AAD" w:rsidRDefault="000A3AAD" w:rsidP="000A3AAD">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市区町村における拡張運用としては</w:t>
      </w:r>
      <w:r>
        <w:rPr>
          <w:rFonts w:ascii="ＭＳ 明朝" w:eastAsia="ＭＳ 明朝" w:hAnsi="ＭＳ 明朝" w:hint="eastAsia"/>
        </w:rPr>
        <w:t>対象年齢の拡張などの</w:t>
      </w:r>
      <w:r w:rsidRPr="000A3AAD">
        <w:rPr>
          <w:rFonts w:ascii="ＭＳ 明朝" w:eastAsia="ＭＳ 明朝" w:hAnsi="ＭＳ 明朝" w:hint="eastAsia"/>
        </w:rPr>
        <w:t>拡張運用に加え、市区町村単独助成（健診回数上乗せ）を実施している</w:t>
      </w:r>
      <w:r w:rsidR="003968F1">
        <w:rPr>
          <w:rFonts w:ascii="ＭＳ 明朝" w:eastAsia="ＭＳ 明朝" w:hAnsi="ＭＳ 明朝" w:hint="eastAsia"/>
        </w:rPr>
        <w:t>地方</w:t>
      </w:r>
      <w:r w:rsidRPr="000A3AAD">
        <w:rPr>
          <w:rFonts w:ascii="ＭＳ 明朝" w:eastAsia="ＭＳ 明朝" w:hAnsi="ＭＳ 明朝" w:hint="eastAsia"/>
        </w:rPr>
        <w:t>自治体もあ</w:t>
      </w:r>
      <w:r>
        <w:rPr>
          <w:rFonts w:ascii="ＭＳ 明朝" w:eastAsia="ＭＳ 明朝" w:hAnsi="ＭＳ 明朝" w:hint="eastAsia"/>
        </w:rPr>
        <w:t>るため</w:t>
      </w:r>
      <w:r w:rsidRPr="000A3AAD">
        <w:rPr>
          <w:rFonts w:ascii="ＭＳ 明朝" w:eastAsia="ＭＳ 明朝" w:hAnsi="ＭＳ 明朝" w:hint="eastAsia"/>
        </w:rPr>
        <w:t>、パラメータ対応することを前提として、標準化範囲内と整理している。</w:t>
      </w:r>
    </w:p>
    <w:p w14:paraId="18E67B87" w14:textId="77777777" w:rsidR="009018FB" w:rsidRDefault="00FE00A6" w:rsidP="000A3AAD">
      <w:pPr>
        <w:pStyle w:val="aff3"/>
        <w:numPr>
          <w:ilvl w:val="0"/>
          <w:numId w:val="18"/>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システム機能として求められる事業が多数あるため、全国での実施状況等も踏まえ、パラメータ対応することを前提として、標準化範囲内と整理している。</w:t>
      </w:r>
    </w:p>
    <w:p w14:paraId="312C4E8F" w14:textId="7EED3BFD" w:rsidR="00633DFE" w:rsidRPr="003E363F" w:rsidRDefault="009018FB" w:rsidP="003E363F">
      <w:pPr>
        <w:pStyle w:val="aff3"/>
        <w:numPr>
          <w:ilvl w:val="0"/>
          <w:numId w:val="18"/>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r w:rsidR="00ED2849" w:rsidRPr="003E363F">
        <w:rPr>
          <w:rFonts w:ascii="ＭＳ 明朝" w:eastAsia="ＭＳ 明朝" w:hAnsi="ＭＳ 明朝"/>
        </w:rPr>
        <w:br/>
      </w:r>
    </w:p>
    <w:p w14:paraId="234D2F2F" w14:textId="3865392B" w:rsidR="00ED2849" w:rsidRPr="00633DFE" w:rsidRDefault="00633DFE" w:rsidP="00633DFE">
      <w:pPr>
        <w:rPr>
          <w:rFonts w:ascii="ＭＳ 明朝" w:eastAsia="ＭＳ 明朝" w:hAnsi="ＭＳ 明朝"/>
        </w:rPr>
      </w:pPr>
      <w:r>
        <w:rPr>
          <w:rFonts w:ascii="ＭＳ 明朝" w:eastAsia="ＭＳ 明朝" w:hAnsi="ＭＳ 明朝"/>
        </w:rPr>
        <w:br w:type="page"/>
      </w:r>
    </w:p>
    <w:p w14:paraId="2BC3F281" w14:textId="4A8D4315" w:rsidR="00E35FBD" w:rsidRPr="00B851A6" w:rsidRDefault="00E35FBD" w:rsidP="00B851A6">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3</w:t>
      </w:r>
      <w:r w:rsidRPr="00040050">
        <w:rPr>
          <w:rFonts w:ascii="ＭＳ 明朝" w:eastAsia="ＭＳ 明朝" w:hAnsi="ＭＳ 明朝"/>
        </w:rPr>
        <w:t xml:space="preserve">　</w:t>
      </w:r>
      <w:r>
        <w:rPr>
          <w:rFonts w:ascii="ＭＳ 明朝" w:eastAsia="ＭＳ 明朝" w:hAnsi="ＭＳ 明朝" w:hint="eastAsia"/>
        </w:rPr>
        <w:t>健康管理システム（予防接種分野）</w:t>
      </w:r>
      <w:r w:rsidRPr="00040050">
        <w:rPr>
          <w:rFonts w:ascii="ＭＳ 明朝" w:eastAsia="ＭＳ 明朝" w:hAnsi="ＭＳ 明朝"/>
        </w:rPr>
        <w:t>機能範囲と標準化範囲のイメージ</w:t>
      </w:r>
    </w:p>
    <w:p w14:paraId="43A62DA9" w14:textId="1AFFAAB0" w:rsidR="00DA55FC" w:rsidRDefault="00DA55FC" w:rsidP="00E35FBD">
      <w:pPr>
        <w:pStyle w:val="aff3"/>
        <w:ind w:leftChars="0" w:left="565"/>
        <w:rPr>
          <w:rFonts w:ascii="ＭＳ 明朝" w:eastAsia="ＭＳ 明朝" w:hAnsi="ＭＳ 明朝"/>
        </w:rPr>
      </w:pPr>
      <w:r w:rsidRPr="00DA55FC">
        <w:rPr>
          <w:rFonts w:ascii="ＭＳ 明朝" w:eastAsia="ＭＳ 明朝" w:hAnsi="ＭＳ 明朝"/>
          <w:noProof/>
        </w:rPr>
        <w:drawing>
          <wp:inline distT="0" distB="0" distL="0" distR="0" wp14:anchorId="5D43D5C9" wp14:editId="5E53EB93">
            <wp:extent cx="5462270" cy="3668920"/>
            <wp:effectExtent l="0" t="0" r="5080" b="8255"/>
            <wp:docPr id="1051612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12890" name="図 1"/>
                    <pic:cNvPicPr/>
                  </pic:nvPicPr>
                  <pic:blipFill>
                    <a:blip r:embed="rId12">
                      <a:extLst>
                        <a:ext uri="{28A0092B-C50C-407E-A947-70E740481C1C}">
                          <a14:useLocalDpi xmlns:a14="http://schemas.microsoft.com/office/drawing/2010/main" val="0"/>
                        </a:ext>
                      </a:extLst>
                    </a:blip>
                    <a:stretch>
                      <a:fillRect/>
                    </a:stretch>
                  </pic:blipFill>
                  <pic:spPr>
                    <a:xfrm>
                      <a:off x="0" y="0"/>
                      <a:ext cx="5481008" cy="3681506"/>
                    </a:xfrm>
                    <a:prstGeom prst="rect">
                      <a:avLst/>
                    </a:prstGeom>
                  </pic:spPr>
                </pic:pic>
              </a:graphicData>
            </a:graphic>
          </wp:inline>
        </w:drawing>
      </w:r>
    </w:p>
    <w:p w14:paraId="3C6DED45" w14:textId="77777777" w:rsidR="00B851A6" w:rsidRDefault="00B851A6" w:rsidP="00E35FBD">
      <w:pPr>
        <w:pStyle w:val="aff3"/>
        <w:ind w:leftChars="0" w:left="565"/>
        <w:rPr>
          <w:rFonts w:ascii="ＭＳ 明朝" w:eastAsia="ＭＳ 明朝" w:hAnsi="ＭＳ 明朝"/>
        </w:rPr>
      </w:pPr>
    </w:p>
    <w:p w14:paraId="173AFA95" w14:textId="26FA857C" w:rsidR="00E35FBD" w:rsidRDefault="00E35FBD" w:rsidP="00E35FBD">
      <w:pPr>
        <w:pStyle w:val="aff3"/>
        <w:numPr>
          <w:ilvl w:val="0"/>
          <w:numId w:val="28"/>
        </w:numPr>
        <w:ind w:leftChars="0"/>
        <w:rPr>
          <w:rFonts w:ascii="ＭＳ 明朝" w:eastAsia="ＭＳ 明朝" w:hAnsi="ＭＳ 明朝"/>
        </w:rPr>
      </w:pPr>
      <w:r w:rsidRPr="007B4795">
        <w:rPr>
          <w:rFonts w:ascii="ＭＳ 明朝" w:eastAsia="ＭＳ 明朝" w:hAnsi="ＭＳ 明朝" w:hint="eastAsia"/>
        </w:rPr>
        <w:t>予防接種法に定められた対象疾病（定期接種）を対象事業とし</w:t>
      </w:r>
      <w:r>
        <w:rPr>
          <w:rFonts w:ascii="ＭＳ 明朝" w:eastAsia="ＭＳ 明朝" w:hAnsi="ＭＳ 明朝" w:hint="eastAsia"/>
        </w:rPr>
        <w:t>て</w:t>
      </w:r>
      <w:r w:rsidRPr="007B4795">
        <w:rPr>
          <w:rFonts w:ascii="ＭＳ 明朝" w:eastAsia="ＭＳ 明朝" w:hAnsi="ＭＳ 明朝" w:hint="eastAsia"/>
        </w:rPr>
        <w:t>整理しつつ、多くの</w:t>
      </w:r>
      <w:r w:rsidR="003968F1">
        <w:rPr>
          <w:rFonts w:ascii="ＭＳ 明朝" w:eastAsia="ＭＳ 明朝" w:hAnsi="ＭＳ 明朝" w:hint="eastAsia"/>
        </w:rPr>
        <w:t>地方</w:t>
      </w:r>
      <w:r w:rsidRPr="007B4795">
        <w:rPr>
          <w:rFonts w:ascii="ＭＳ 明朝" w:eastAsia="ＭＳ 明朝" w:hAnsi="ＭＳ 明朝" w:hint="eastAsia"/>
        </w:rPr>
        <w:t>自治体で助成を行っている、おたふくかぜワクチンや、小児インフルエンザワクチンについては、</w:t>
      </w:r>
      <w:r w:rsidRPr="007B4795">
        <w:rPr>
          <w:rFonts w:ascii="ＭＳ 明朝" w:eastAsia="ＭＳ 明朝" w:hAnsi="ＭＳ 明朝"/>
        </w:rPr>
        <w:t>パラメータ対応することを前提として、標準化範囲内と整理している。</w:t>
      </w:r>
    </w:p>
    <w:p w14:paraId="4CABF70D" w14:textId="77777777" w:rsidR="00E35FBD" w:rsidRPr="00ED2849"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健康被害救済制度については、</w:t>
      </w:r>
      <w:r w:rsidRPr="00ED2849">
        <w:rPr>
          <w:rFonts w:ascii="ＭＳ 明朝" w:eastAsia="ＭＳ 明朝" w:hAnsi="ＭＳ 明朝" w:hint="eastAsia"/>
        </w:rPr>
        <w:t>新型コロナワクチンの接種に</w:t>
      </w:r>
      <w:r>
        <w:rPr>
          <w:rFonts w:ascii="ＭＳ 明朝" w:eastAsia="ＭＳ 明朝" w:hAnsi="ＭＳ 明朝" w:hint="eastAsia"/>
        </w:rPr>
        <w:t>当たり</w:t>
      </w:r>
      <w:r w:rsidRPr="00ED2849">
        <w:rPr>
          <w:rFonts w:ascii="ＭＳ 明朝" w:eastAsia="ＭＳ 明朝" w:hAnsi="ＭＳ 明朝" w:hint="eastAsia"/>
        </w:rPr>
        <w:t>相談件数が増えていることを鑑みて標準化範囲内と整理している。</w:t>
      </w:r>
    </w:p>
    <w:p w14:paraId="7C318E27" w14:textId="77777777" w:rsidR="00E35FBD"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新型インフルエンザについては、データ標準レイアウトに定義されていることもあり、既存の健康管理システムにおいて機能を実装しているため、標準化範囲内と整理している。</w:t>
      </w:r>
    </w:p>
    <w:p w14:paraId="089D0CF4" w14:textId="77777777" w:rsidR="003F55C7" w:rsidRDefault="003F55C7" w:rsidP="003F55C7">
      <w:pPr>
        <w:pStyle w:val="aff3"/>
        <w:numPr>
          <w:ilvl w:val="0"/>
          <w:numId w:val="28"/>
        </w:numPr>
        <w:ind w:leftChars="0"/>
        <w:rPr>
          <w:rFonts w:ascii="ＭＳ 明朝" w:eastAsia="ＭＳ 明朝" w:hAnsi="ＭＳ 明朝"/>
        </w:rPr>
      </w:pPr>
      <w:r w:rsidRPr="003F55C7">
        <w:rPr>
          <w:rFonts w:ascii="ＭＳ 明朝" w:eastAsia="ＭＳ 明朝" w:hAnsi="ＭＳ 明朝" w:hint="eastAsia"/>
        </w:rPr>
        <w:t>各種委託料積算</w:t>
      </w:r>
      <w:r>
        <w:rPr>
          <w:rFonts w:ascii="ＭＳ 明朝" w:eastAsia="ＭＳ 明朝" w:hAnsi="ＭＳ 明朝" w:hint="eastAsia"/>
        </w:rPr>
        <w:t>機能</w:t>
      </w:r>
      <w:r w:rsidRPr="003F55C7">
        <w:rPr>
          <w:rFonts w:ascii="ＭＳ 明朝" w:eastAsia="ＭＳ 明朝" w:hAnsi="ＭＳ 明朝" w:hint="eastAsia"/>
        </w:rPr>
        <w:t>については、地方自治体や医師会により独自性が高い</w:t>
      </w:r>
      <w:r>
        <w:rPr>
          <w:rFonts w:ascii="ＭＳ 明朝" w:eastAsia="ＭＳ 明朝" w:hAnsi="ＭＳ 明朝" w:hint="eastAsia"/>
        </w:rPr>
        <w:t>機能</w:t>
      </w:r>
      <w:r w:rsidRPr="003F55C7">
        <w:rPr>
          <w:rFonts w:ascii="ＭＳ 明朝" w:eastAsia="ＭＳ 明朝" w:hAnsi="ＭＳ 明朝" w:hint="eastAsia"/>
        </w:rPr>
        <w:t>であることから、標準化範囲外と</w:t>
      </w:r>
      <w:r>
        <w:rPr>
          <w:rFonts w:ascii="ＭＳ 明朝" w:eastAsia="ＭＳ 明朝" w:hAnsi="ＭＳ 明朝" w:hint="eastAsia"/>
        </w:rPr>
        <w:t>整理している。</w:t>
      </w:r>
    </w:p>
    <w:p w14:paraId="17ABEE11" w14:textId="15FFB77D" w:rsidR="00ED2849" w:rsidRPr="003F55C7" w:rsidRDefault="00ED2849">
      <w:pPr>
        <w:rPr>
          <w:rFonts w:ascii="ＭＳ 明朝" w:eastAsia="ＭＳ 明朝" w:hAnsi="ＭＳ 明朝"/>
        </w:rPr>
      </w:pPr>
    </w:p>
    <w:p w14:paraId="50DFE508" w14:textId="7EF40B79" w:rsidR="000248EF" w:rsidRDefault="000248EF">
      <w:pPr>
        <w:rPr>
          <w:rFonts w:ascii="ＭＳ 明朝" w:eastAsia="ＭＳ 明朝" w:hAnsi="ＭＳ 明朝"/>
        </w:rPr>
      </w:pPr>
      <w:r>
        <w:rPr>
          <w:rFonts w:ascii="ＭＳ 明朝" w:eastAsia="ＭＳ 明朝" w:hAnsi="ＭＳ 明朝"/>
        </w:rPr>
        <w:br w:type="page"/>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0AB0B517" w14:textId="752391E6" w:rsid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十　</w:t>
      </w:r>
      <w:r w:rsidR="002426C2">
        <w:rPr>
          <w:rFonts w:ascii="ＭＳ 明朝" w:eastAsia="ＭＳ 明朝" w:hAnsi="ＭＳ 明朝" w:hint="eastAsia"/>
        </w:rPr>
        <w:t>健康増進法（平成十四年法律第百三号）による健康教育、健康相談その他の国民の健康の増進を図るための措置に関する事務、母子保健法（昭和四十年法律第百四十一号）による母性並びに乳児及び幼児に対する保健指導、健康診査、医療その他の措置に関する事務又は予防接種法（昭和二十三年法律第六十八号）若しくは新型インフルエンザ等対策特別措置法（平成二十四年法律第三十一号）による予防接種の実施に関する事務であってデジタル庁令・総務省令で定めるもの</w:t>
      </w:r>
    </w:p>
    <w:p w14:paraId="1FBE53FA" w14:textId="1484117C"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24C094E9"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第九条　令第十号のデジタル庁令・総務省令で定める事務は、次のとおりとする。</w:t>
      </w:r>
    </w:p>
    <w:p w14:paraId="44A008B4" w14:textId="77777777" w:rsidR="002426C2" w:rsidRDefault="006D6568" w:rsidP="002426C2">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一　</w:t>
      </w:r>
      <w:r w:rsidR="002426C2">
        <w:rPr>
          <w:rFonts w:ascii="ＭＳ 明朝" w:eastAsia="ＭＳ 明朝" w:hAnsi="ＭＳ 明朝" w:hint="eastAsia"/>
        </w:rPr>
        <w:t>健康増進法（平成十四年法律第百三号）第十七条第一項又は第十九条の二の規定による健康教育、健康相談その他の国民の健康の増進を図るための措置に関する事務</w:t>
      </w:r>
    </w:p>
    <w:p w14:paraId="4A7AC86B" w14:textId="77777777" w:rsidR="002426C2" w:rsidRDefault="002426C2" w:rsidP="002426C2">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二　母子保健法（昭和四十年法律第百四十一号）第九条から第十三条まで、第十五条から第十七条の二まで、第十九条、第二十条又は第二十一条の四第一項の規定による母性並びに乳児及び幼児に対する保健指導、健康診査、医療その他の措置に関する事務</w:t>
      </w:r>
    </w:p>
    <w:p w14:paraId="0E2D0484" w14:textId="77777777" w:rsidR="00486F21" w:rsidRDefault="002426C2" w:rsidP="00486F21">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三　予防接種法（昭和二十三年法律第六十八号）第五条第一項、第六条第一項から第三項まで、第九条の三、第九条の四、第十五条第一項、第十八条、第十九条第一項、第二十五条若しくは第二十八条による予防接種の実施又は新型インフルエンザ等対策特別措置法（平成二十四年法律第三十一号）第二十八条第一項の規定による指示に基づき行う予防接種の実施に関する事務</w:t>
      </w:r>
    </w:p>
    <w:p w14:paraId="30A839AE" w14:textId="3594E2FC" w:rsidR="00486F21" w:rsidRDefault="00486F21" w:rsidP="00486F21">
      <w:pPr>
        <w:tabs>
          <w:tab w:val="left" w:pos="993"/>
        </w:tabs>
        <w:ind w:leftChars="164" w:left="566" w:hangingChars="93" w:hanging="205"/>
        <w:rPr>
          <w:rFonts w:ascii="ＭＳ 明朝" w:eastAsia="ＭＳ 明朝" w:hAnsi="ＭＳ 明朝"/>
        </w:rPr>
      </w:pPr>
    </w:p>
    <w:p w14:paraId="79686975" w14:textId="4B884BA3" w:rsidR="00CE5D78" w:rsidRPr="00CE5D78" w:rsidRDefault="00CE5D78" w:rsidP="00CE5D78">
      <w:pPr>
        <w:tabs>
          <w:tab w:val="left" w:pos="993"/>
        </w:tabs>
        <w:ind w:leftChars="164" w:left="566" w:hangingChars="93" w:hanging="205"/>
        <w:rPr>
          <w:rFonts w:ascii="ＭＳ 明朝" w:eastAsia="ＭＳ 明朝" w:hAnsi="ＭＳ 明朝"/>
          <w:b/>
          <w:bCs/>
          <w:color w:val="000000" w:themeColor="text1"/>
          <w:u w:val="single"/>
        </w:rPr>
      </w:pPr>
      <w:r w:rsidRPr="00CE5D78">
        <w:rPr>
          <w:rFonts w:ascii="ＭＳ 明朝" w:eastAsia="ＭＳ 明朝" w:hAnsi="ＭＳ 明朝" w:hint="eastAsia"/>
          <w:b/>
          <w:bCs/>
          <w:color w:val="000000" w:themeColor="text1"/>
          <w:u w:val="single"/>
        </w:rPr>
        <w:t>※</w:t>
      </w:r>
      <w:r>
        <w:rPr>
          <w:rFonts w:ascii="ＭＳ 明朝" w:eastAsia="ＭＳ 明朝" w:hAnsi="ＭＳ 明朝" w:hint="eastAsia"/>
          <w:b/>
          <w:bCs/>
          <w:color w:val="000000" w:themeColor="text1"/>
          <w:u w:val="single"/>
        </w:rPr>
        <w:t xml:space="preserve"> </w:t>
      </w:r>
      <w:r w:rsidRPr="00CE5D78">
        <w:rPr>
          <w:rFonts w:ascii="ＭＳ 明朝" w:eastAsia="ＭＳ 明朝" w:hAnsi="ＭＳ 明朝" w:hint="eastAsia"/>
          <w:b/>
          <w:bCs/>
          <w:color w:val="000000" w:themeColor="text1"/>
          <w:u w:val="single"/>
        </w:rPr>
        <w:t>児童福祉法（昭和</w:t>
      </w:r>
      <w:r w:rsidRPr="00CE5D78">
        <w:rPr>
          <w:rFonts w:ascii="ＭＳ 明朝" w:eastAsia="ＭＳ 明朝" w:hAnsi="ＭＳ 明朝"/>
          <w:b/>
          <w:bCs/>
          <w:color w:val="000000" w:themeColor="text1"/>
          <w:u w:val="single"/>
        </w:rPr>
        <w:t>22年法律第164号）による妊婦等包括相談支援事業及び子ども・子育て支援法（平成24年法律第65号）による妊婦のための支援給付に関する事務についても上記政省令に規定すべく調整中であり、定められ次第修正</w:t>
      </w:r>
    </w:p>
    <w:p w14:paraId="15D88EE1" w14:textId="77777777" w:rsidR="00962746" w:rsidRPr="00B851A6" w:rsidRDefault="00962746" w:rsidP="00486F21">
      <w:pPr>
        <w:tabs>
          <w:tab w:val="left" w:pos="993"/>
        </w:tabs>
        <w:ind w:leftChars="164" w:left="566" w:hangingChars="93" w:hanging="205"/>
        <w:rPr>
          <w:rFonts w:ascii="ＭＳ 明朝" w:eastAsia="ＭＳ 明朝" w:hAnsi="ＭＳ 明朝"/>
          <w:b/>
          <w:bCs/>
          <w:u w:val="single"/>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6" w:name="_Hlk92826663"/>
      <w:r>
        <w:rPr>
          <w:rFonts w:ascii="ＭＳ 明朝" w:eastAsia="ＭＳ 明朝" w:hAnsi="ＭＳ 明朝" w:hint="eastAsia"/>
        </w:rPr>
        <w:t>表1-1　標準対象の区分と位置付け</w:t>
      </w:r>
    </w:p>
    <w:bookmarkEnd w:id="6"/>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8861F7">
        <w:trPr>
          <w:trHeight w:val="907"/>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8861F7">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7"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7"/>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8861F7">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4FF57A9C" w14:textId="334C30DF" w:rsidR="00574772" w:rsidRPr="00502921" w:rsidRDefault="00350920" w:rsidP="00502921">
            <w:pPr>
              <w:jc w:val="both"/>
              <w:rPr>
                <w:rFonts w:ascii="ＭＳ 明朝" w:eastAsia="ＭＳ 明朝" w:hAnsi="ＭＳ 明朝"/>
                <w:sz w:val="22"/>
              </w:rPr>
            </w:pPr>
            <w:r>
              <w:rPr>
                <w:rFonts w:ascii="ＭＳ 明朝" w:eastAsia="ＭＳ 明朝" w:hAnsi="ＭＳ 明朝" w:hint="eastAsia"/>
                <w:sz w:val="22"/>
              </w:rPr>
              <w:t>健康管理分野の多くは、</w:t>
            </w:r>
            <w:r w:rsidRPr="00350920">
              <w:rPr>
                <w:rFonts w:ascii="ＭＳ 明朝" w:eastAsia="ＭＳ 明朝" w:hAnsi="ＭＳ 明朝" w:hint="eastAsia"/>
                <w:sz w:val="22"/>
              </w:rPr>
              <w:t>地方自治体において独自に創意工夫を凝らしながら業務を推進</w:t>
            </w:r>
            <w:r>
              <w:rPr>
                <w:rFonts w:ascii="ＭＳ 明朝" w:eastAsia="ＭＳ 明朝" w:hAnsi="ＭＳ 明朝" w:hint="eastAsia"/>
                <w:sz w:val="22"/>
              </w:rPr>
              <w:t>すること</w:t>
            </w:r>
            <w:r w:rsidR="00574772">
              <w:rPr>
                <w:rFonts w:ascii="ＭＳ 明朝" w:eastAsia="ＭＳ 明朝" w:hAnsi="ＭＳ 明朝" w:hint="eastAsia"/>
                <w:sz w:val="22"/>
              </w:rPr>
              <w:t>が</w:t>
            </w:r>
            <w:r>
              <w:rPr>
                <w:rFonts w:ascii="ＭＳ 明朝" w:eastAsia="ＭＳ 明朝" w:hAnsi="ＭＳ 明朝" w:hint="eastAsia"/>
                <w:sz w:val="22"/>
              </w:rPr>
              <w:t>求められているため、省令様式に定められた帳票が少ない。</w:t>
            </w:r>
            <w:r w:rsidR="00ED2849">
              <w:rPr>
                <w:rFonts w:ascii="ＭＳ 明朝" w:eastAsia="ＭＳ 明朝" w:hAnsi="ＭＳ 明朝" w:hint="eastAsia"/>
                <w:sz w:val="22"/>
              </w:rPr>
              <w:t>よって、</w:t>
            </w:r>
            <w:r w:rsidR="00574772" w:rsidRPr="007D4BDF">
              <w:rPr>
                <w:rFonts w:ascii="ＭＳ 明朝" w:eastAsia="ＭＳ 明朝" w:hAnsi="ＭＳ 明朝" w:hint="eastAsia"/>
                <w:sz w:val="22"/>
              </w:rPr>
              <w:t>省令様式</w:t>
            </w:r>
            <w:r w:rsidR="00574772">
              <w:rPr>
                <w:rFonts w:ascii="ＭＳ 明朝" w:eastAsia="ＭＳ 明朝" w:hAnsi="ＭＳ 明朝" w:hint="eastAsia"/>
                <w:sz w:val="22"/>
              </w:rPr>
              <w:t>が提示されており、かつ地域の独自性がない帳票に関しては、出力項目やレイアウトを定義する。</w:t>
            </w:r>
          </w:p>
        </w:tc>
      </w:tr>
      <w:tr w:rsidR="00683F99" w:rsidRPr="00502921" w14:paraId="1B3E0204" w14:textId="77777777" w:rsidTr="008861F7">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8861F7">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8861F7">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2F93DBE9" w:rsidR="000146E3" w:rsidRPr="00C824F3" w:rsidRDefault="00902F8B" w:rsidP="00560B04">
      <w:pPr>
        <w:pStyle w:val="2"/>
        <w:rPr>
          <w:rFonts w:ascii="ＭＳ 明朝" w:hAnsi="ＭＳ 明朝"/>
        </w:rPr>
      </w:pPr>
      <w:r w:rsidRPr="00C824F3">
        <w:rPr>
          <w:rFonts w:ascii="ＭＳ 明朝" w:hAnsi="ＭＳ 明朝"/>
        </w:rPr>
        <w:br w:type="page"/>
      </w:r>
      <w:bookmarkStart w:id="8" w:name="_Toc188429060"/>
      <w:r w:rsidR="00344A18">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093855E2" w:rsidR="00DE0257" w:rsidRPr="00C824F3" w:rsidRDefault="00DE0257" w:rsidP="00FF32AE">
      <w:pPr>
        <w:rPr>
          <w:rFonts w:ascii="ＭＳ 明朝" w:eastAsia="ＭＳ 明朝" w:hAnsi="ＭＳ 明朝"/>
        </w:rPr>
      </w:pPr>
      <w:bookmarkStart w:id="9"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9"/>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794AC4C"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8F345D">
        <w:rPr>
          <w:rFonts w:ascii="ＭＳ 明朝" w:eastAsia="ＭＳ 明朝" w:hAnsi="ＭＳ 明朝" w:hint="eastAsia"/>
        </w:rPr>
        <w:t>２</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048DE3B1" w14:textId="7A757ED8" w:rsidR="0071037A" w:rsidRDefault="0071037A" w:rsidP="00574772">
      <w:pPr>
        <w:pStyle w:val="aff3"/>
        <w:numPr>
          <w:ilvl w:val="0"/>
          <w:numId w:val="3"/>
        </w:numPr>
        <w:tabs>
          <w:tab w:val="left" w:pos="993"/>
        </w:tabs>
        <w:ind w:leftChars="0"/>
        <w:rPr>
          <w:rFonts w:ascii="ＭＳ 明朝" w:eastAsia="ＭＳ 明朝" w:hAnsi="ＭＳ 明朝"/>
        </w:rPr>
      </w:pPr>
      <w:r w:rsidRPr="0071037A">
        <w:rPr>
          <w:rFonts w:ascii="ＭＳ 明朝" w:eastAsia="ＭＳ 明朝" w:hAnsi="ＭＳ 明朝" w:hint="eastAsia"/>
        </w:rPr>
        <w:t>特定健診業務については、厚生労働省保険局にて、令和５年度から検討会の立ち上げ等が行われ、公表に向けた準備が進められる予定である。保険局における検討状況と連携して、健康管理システム標準仕様書への反映を適宜行う。</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6895FC27"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帳票の複数枚一括出力は画面で対象データを一覧表示した後に一括印刷をする、バッチにて一括印刷する、という実装方法はベンダにて判断（特定の場合において明確に定めるべきと判断されたものは標準仕様書に実装方法まで明記することは問題ない）</w:t>
      </w:r>
      <w:r w:rsidR="00E90FF8">
        <w:rPr>
          <w:rFonts w:ascii="ＭＳ 明朝" w:eastAsia="ＭＳ 明朝" w:hAnsi="ＭＳ 明朝" w:hint="eastAsia"/>
        </w:rPr>
        <w:t>。</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598B1D9D"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r>
            <w:r w:rsidR="00574772">
              <w:rPr>
                <w:rFonts w:ascii="ＭＳ 明朝" w:eastAsia="ＭＳ 明朝" w:hAnsi="ＭＳ 明朝" w:hint="eastAsia"/>
              </w:rPr>
              <w:t>・</w:t>
            </w:r>
            <w:r w:rsidR="00574772"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36F83E06" w:rsidR="00186D33" w:rsidRDefault="0090140D"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0214444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4E7C70E2" w:rsidR="00B74634" w:rsidRDefault="004B71AE" w:rsidP="00594A91">
      <w:pPr>
        <w:jc w:val="center"/>
        <w:rPr>
          <w:rFonts w:ascii="ＭＳ 明朝" w:eastAsia="ＭＳ 明朝" w:hAnsi="ＭＳ 明朝"/>
        </w:rPr>
      </w:pPr>
      <w:r>
        <w:rPr>
          <w:rFonts w:ascii="ＭＳ 明朝" w:eastAsia="ＭＳ 明朝" w:hAnsi="ＭＳ 明朝" w:hint="eastAsia"/>
        </w:rPr>
        <w:t>図1-4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3"/>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34E899EC"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C040A">
        <w:rPr>
          <w:rStyle w:val="af0"/>
          <w:rFonts w:ascii="ＭＳ 明朝" w:hAnsi="ＭＳ 明朝" w:hint="eastAsia"/>
          <w:sz w:val="32"/>
          <w:szCs w:val="24"/>
        </w:rPr>
        <w:t>健康管理</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68B19F63"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Pr="009C040A">
        <w:rPr>
          <w:rFonts w:ascii="ＭＳ 明朝" w:eastAsia="ＭＳ 明朝" w:hAnsi="ＭＳ 明朝" w:hint="eastAsia"/>
        </w:rPr>
        <w:t>母子保健は児童福祉システムの一部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r w:rsidRPr="009C040A">
        <w:rPr>
          <w:rFonts w:ascii="ＭＳ 明朝" w:eastAsia="ＭＳ 明朝" w:hAnsi="ＭＳ 明朝"/>
        </w:rPr>
        <w:t>また、障害者福祉システムの一部を含めて、</w:t>
      </w:r>
      <w:r w:rsidR="00103645">
        <w:rPr>
          <w:rFonts w:ascii="ＭＳ 明朝" w:eastAsia="ＭＳ 明朝" w:hAnsi="ＭＳ 明朝" w:hint="eastAsia"/>
        </w:rPr>
        <w:t>健康管理</w:t>
      </w:r>
      <w:r w:rsidRPr="009C040A">
        <w:rPr>
          <w:rFonts w:ascii="ＭＳ 明朝" w:eastAsia="ＭＳ 明朝" w:hAnsi="ＭＳ 明朝"/>
        </w:rPr>
        <w:t>システムとして調達・運用しているケースがある。</w:t>
      </w:r>
    </w:p>
    <w:p w14:paraId="4BB417C0" w14:textId="45DADAF5"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このように機能の一部を別システムにおいて調達する場合は、その機能については、健康管理システムの機能として調達しないことができる。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263CC69D" w14:textId="31D93F7C" w:rsidR="00FF2F5B" w:rsidRDefault="00FF2F5B" w:rsidP="004B71AE">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340140">
        <w:rPr>
          <w:rFonts w:ascii="ＭＳ 明朝" w:eastAsia="ＭＳ 明朝" w:hAnsi="ＭＳ 明朝" w:hint="eastAsia"/>
        </w:rPr>
        <w:t>5</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19D333B" w14:textId="2E6CF1B8" w:rsidR="006F123C" w:rsidRPr="003419DF" w:rsidRDefault="00C31ABB" w:rsidP="009C040A">
      <w:pPr>
        <w:ind w:firstLineChars="100" w:firstLine="221"/>
        <w:rPr>
          <w:rFonts w:ascii="ＭＳ 明朝" w:eastAsia="ＭＳ 明朝" w:hAnsi="ＭＳ 明朝"/>
          <w:b/>
          <w:bCs/>
        </w:rPr>
      </w:pPr>
      <w:r w:rsidRPr="00C31ABB">
        <w:rPr>
          <w:rFonts w:ascii="ＭＳ 明朝" w:eastAsia="ＭＳ 明朝" w:hAnsi="ＭＳ 明朝"/>
          <w:b/>
          <w:bCs/>
          <w:noProof/>
        </w:rPr>
        <w:drawing>
          <wp:inline distT="0" distB="0" distL="0" distR="0" wp14:anchorId="2481E022" wp14:editId="280A3873">
            <wp:extent cx="3781425" cy="3658559"/>
            <wp:effectExtent l="0" t="0" r="0" b="0"/>
            <wp:docPr id="10" name="図 1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棒グラフ&#10;&#10;自動的に生成された説明"/>
                    <pic:cNvPicPr/>
                  </pic:nvPicPr>
                  <pic:blipFill rotWithShape="1">
                    <a:blip r:embed="rId14"/>
                    <a:srcRect l="30099"/>
                    <a:stretch/>
                  </pic:blipFill>
                  <pic:spPr bwMode="auto">
                    <a:xfrm>
                      <a:off x="0" y="0"/>
                      <a:ext cx="3785733" cy="3662727"/>
                    </a:xfrm>
                    <a:prstGeom prst="rect">
                      <a:avLst/>
                    </a:prstGeom>
                    <a:ln>
                      <a:noFill/>
                    </a:ln>
                    <a:extLst>
                      <a:ext uri="{53640926-AAD7-44D8-BBD7-CCE9431645EC}">
                        <a14:shadowObscured xmlns:a14="http://schemas.microsoft.com/office/drawing/2010/main"/>
                      </a:ext>
                    </a:extLst>
                  </pic:spPr>
                </pic:pic>
              </a:graphicData>
            </a:graphic>
          </wp:inline>
        </w:drawing>
      </w:r>
    </w:p>
    <w:p w14:paraId="5EDC4F8B" w14:textId="37D6FC08" w:rsidR="00FF2F5B" w:rsidRPr="002655DB" w:rsidRDefault="009C040A" w:rsidP="009C040A">
      <w:pPr>
        <w:ind w:firstLineChars="100" w:firstLine="220"/>
        <w:rPr>
          <w:rFonts w:ascii="ＭＳ 明朝" w:eastAsia="ＭＳ 明朝" w:hAnsi="ＭＳ 明朝"/>
        </w:rPr>
      </w:pPr>
      <w:r w:rsidRPr="009C040A">
        <w:rPr>
          <w:rFonts w:ascii="ＭＳ 明朝" w:eastAsia="ＭＳ 明朝" w:hAnsi="ＭＳ 明朝" w:hint="eastAsia"/>
        </w:rPr>
        <w:t>健康管理システムの一部機能</w:t>
      </w:r>
      <w:r w:rsidR="00F64CD3">
        <w:rPr>
          <w:rFonts w:ascii="ＭＳ 明朝" w:eastAsia="ＭＳ 明朝" w:hAnsi="ＭＳ 明朝" w:hint="eastAsia"/>
        </w:rPr>
        <w:t>（成人保健・母子保健（養育医療以外）・母子保健（養育医療のみ）・予防接種）</w:t>
      </w:r>
      <w:r w:rsidRPr="009C040A">
        <w:rPr>
          <w:rFonts w:ascii="ＭＳ 明朝" w:eastAsia="ＭＳ 明朝" w:hAnsi="ＭＳ 明朝" w:hint="eastAsia"/>
        </w:rPr>
        <w:t>を別のシステムとして調達する場合には、当該機能に係る健康管理システム標準仕様書を切り出し、別のシステムの標準仕様書と統合して用いることができる必要がある。また、別のシステムの一部機能を健康管理システムに加えて調達する場合には、別のシステ</w:t>
      </w:r>
      <w:r w:rsidRPr="002655DB">
        <w:rPr>
          <w:rFonts w:ascii="ＭＳ 明朝" w:eastAsia="ＭＳ 明朝" w:hAnsi="ＭＳ 明朝" w:hint="eastAsia"/>
        </w:rPr>
        <w:t>ムの標準仕様書の該当部分を切り出して用いることができる必要がある。</w:t>
      </w:r>
    </w:p>
    <w:p w14:paraId="42615FD9" w14:textId="7676EEC0" w:rsidR="009C040A" w:rsidRPr="002655DB" w:rsidRDefault="009C040A" w:rsidP="009C040A">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w:t>
      </w:r>
      <w:r w:rsidR="00D215DC">
        <w:rPr>
          <w:rFonts w:ascii="ＭＳ 明朝" w:eastAsia="ＭＳ 明朝" w:hAnsi="ＭＳ 明朝" w:hint="eastAsia"/>
          <w:u w:val="single"/>
        </w:rPr>
        <w:t>１</w:t>
      </w:r>
      <w:r w:rsidRPr="002655DB">
        <w:rPr>
          <w:rFonts w:ascii="ＭＳ 明朝" w:eastAsia="ＭＳ 明朝" w:hAnsi="ＭＳ 明朝" w:hint="eastAsia"/>
          <w:u w:val="single"/>
        </w:rPr>
        <w:t>）成人保健、予防接種、母子保健</w:t>
      </w:r>
      <w:r w:rsidR="00674600" w:rsidRPr="002F74C7">
        <w:rPr>
          <w:rFonts w:ascii="ＭＳ 明朝" w:eastAsia="ＭＳ 明朝" w:hAnsi="ＭＳ 明朝" w:hint="eastAsia"/>
          <w:u w:val="single"/>
        </w:rPr>
        <w:t>（養育医療</w:t>
      </w:r>
      <w:r w:rsidR="002655DB" w:rsidRPr="002F74C7">
        <w:rPr>
          <w:rFonts w:ascii="ＭＳ 明朝" w:eastAsia="ＭＳ 明朝" w:hAnsi="ＭＳ 明朝"/>
          <w:u w:val="single"/>
        </w:rPr>
        <w:t>以外</w:t>
      </w:r>
      <w:r w:rsidR="00674600" w:rsidRPr="002F74C7">
        <w:rPr>
          <w:rFonts w:ascii="ＭＳ 明朝" w:eastAsia="ＭＳ 明朝" w:hAnsi="ＭＳ 明朝" w:hint="eastAsia"/>
          <w:u w:val="single"/>
        </w:rPr>
        <w:t>）、母子保健（養育医療</w:t>
      </w:r>
      <w:r w:rsidR="002655DB" w:rsidRPr="002F74C7">
        <w:rPr>
          <w:rFonts w:ascii="ＭＳ 明朝" w:eastAsia="ＭＳ 明朝" w:hAnsi="ＭＳ 明朝"/>
          <w:u w:val="single"/>
        </w:rPr>
        <w:t>のみ</w:t>
      </w:r>
      <w:r w:rsidR="00674600" w:rsidRPr="002F74C7">
        <w:rPr>
          <w:rFonts w:ascii="ＭＳ 明朝" w:eastAsia="ＭＳ 明朝" w:hAnsi="ＭＳ 明朝" w:hint="eastAsia"/>
          <w:u w:val="single"/>
        </w:rPr>
        <w:t>）</w:t>
      </w:r>
      <w:r w:rsidRPr="002655DB">
        <w:rPr>
          <w:rFonts w:ascii="ＭＳ 明朝" w:eastAsia="ＭＳ 明朝" w:hAnsi="ＭＳ 明朝" w:hint="eastAsia"/>
          <w:u w:val="single"/>
        </w:rPr>
        <w:t>、精神手帳、自立支援医療（精神通院医療）を健康管理システムとして調達したい場合</w:t>
      </w:r>
    </w:p>
    <w:p w14:paraId="2E5E9B54" w14:textId="65C0B3B2" w:rsidR="009C040A" w:rsidRDefault="009C040A" w:rsidP="009C040A">
      <w:pPr>
        <w:ind w:leftChars="300" w:left="660" w:firstLineChars="100" w:firstLine="220"/>
        <w:rPr>
          <w:rFonts w:ascii="ＭＳ 明朝" w:eastAsia="ＭＳ 明朝" w:hAnsi="ＭＳ 明朝"/>
        </w:rPr>
      </w:pPr>
      <w:r w:rsidRPr="002655DB">
        <w:rPr>
          <w:rFonts w:ascii="ＭＳ 明朝" w:eastAsia="ＭＳ 明朝" w:hAnsi="ＭＳ 明朝" w:hint="eastAsia"/>
        </w:rPr>
        <w:t>障害者福祉システム標準仕様書（精神手帳、自立支援医療（精神通院医療）、</w:t>
      </w:r>
      <w:r w:rsidRPr="009C040A">
        <w:rPr>
          <w:rFonts w:ascii="ＭＳ 明朝" w:eastAsia="ＭＳ 明朝" w:hAnsi="ＭＳ 明朝" w:hint="eastAsia"/>
        </w:rPr>
        <w:t>及び障害者福祉共通の関係する部分）を切り出し、健康管理システム標準仕様書と統合した上で、健康管理システムの調達仕様書とする。</w:t>
      </w:r>
    </w:p>
    <w:p w14:paraId="7DE4E657" w14:textId="2511A2A4" w:rsidR="00D215DC" w:rsidRPr="002655DB" w:rsidRDefault="00D215DC" w:rsidP="00D215DC">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w:t>
      </w:r>
      <w:r w:rsidR="00A2625B">
        <w:rPr>
          <w:rFonts w:ascii="ＭＳ 明朝" w:eastAsia="ＭＳ 明朝" w:hAnsi="ＭＳ 明朝" w:hint="eastAsia"/>
          <w:u w:val="single"/>
        </w:rPr>
        <w:t>２</w:t>
      </w:r>
      <w:r w:rsidRPr="002655DB">
        <w:rPr>
          <w:rFonts w:ascii="ＭＳ 明朝" w:eastAsia="ＭＳ 明朝" w:hAnsi="ＭＳ 明朝" w:hint="eastAsia"/>
          <w:u w:val="single"/>
        </w:rPr>
        <w:t>）成人保健、</w:t>
      </w:r>
      <w:r>
        <w:rPr>
          <w:rFonts w:ascii="ＭＳ 明朝" w:eastAsia="ＭＳ 明朝" w:hAnsi="ＭＳ 明朝" w:hint="eastAsia"/>
          <w:u w:val="single"/>
        </w:rPr>
        <w:t>特定健康診査</w:t>
      </w:r>
      <w:r w:rsidRPr="002655DB">
        <w:rPr>
          <w:rFonts w:ascii="ＭＳ 明朝" w:eastAsia="ＭＳ 明朝" w:hAnsi="ＭＳ 明朝" w:hint="eastAsia"/>
          <w:u w:val="single"/>
        </w:rPr>
        <w:t>、</w:t>
      </w:r>
      <w:r>
        <w:rPr>
          <w:rFonts w:ascii="ＭＳ 明朝" w:eastAsia="ＭＳ 明朝" w:hAnsi="ＭＳ 明朝" w:hint="eastAsia"/>
          <w:u w:val="single"/>
        </w:rPr>
        <w:t>特定保健指導</w:t>
      </w:r>
      <w:r w:rsidRPr="002655DB">
        <w:rPr>
          <w:rFonts w:ascii="ＭＳ 明朝" w:eastAsia="ＭＳ 明朝" w:hAnsi="ＭＳ 明朝" w:hint="eastAsia"/>
          <w:u w:val="single"/>
        </w:rPr>
        <w:t>を健康管理システムとして調達したい場合</w:t>
      </w:r>
    </w:p>
    <w:p w14:paraId="6A4918A0" w14:textId="0DE52284" w:rsidR="00D215DC" w:rsidRDefault="00D215DC" w:rsidP="00D215DC">
      <w:pPr>
        <w:ind w:leftChars="300" w:left="660" w:firstLineChars="100" w:firstLine="220"/>
        <w:rPr>
          <w:rFonts w:ascii="ＭＳ 明朝" w:eastAsia="ＭＳ 明朝" w:hAnsi="ＭＳ 明朝"/>
        </w:rPr>
      </w:pPr>
      <w:r>
        <w:rPr>
          <w:rFonts w:ascii="ＭＳ 明朝" w:eastAsia="ＭＳ 明朝" w:hAnsi="ＭＳ 明朝" w:hint="eastAsia"/>
        </w:rPr>
        <w:t>特定健診等</w:t>
      </w:r>
      <w:r w:rsidRPr="002655DB">
        <w:rPr>
          <w:rFonts w:ascii="ＭＳ 明朝" w:eastAsia="ＭＳ 明朝" w:hAnsi="ＭＳ 明朝" w:hint="eastAsia"/>
        </w:rPr>
        <w:t>システム標準仕様書（</w:t>
      </w:r>
      <w:r>
        <w:rPr>
          <w:rFonts w:ascii="ＭＳ 明朝" w:eastAsia="ＭＳ 明朝" w:hAnsi="ＭＳ 明朝" w:hint="eastAsia"/>
        </w:rPr>
        <w:t>特定健康診査、特定保健指導</w:t>
      </w:r>
      <w:r w:rsidRPr="002655DB">
        <w:rPr>
          <w:rFonts w:ascii="ＭＳ 明朝" w:eastAsia="ＭＳ 明朝" w:hAnsi="ＭＳ 明朝" w:hint="eastAsia"/>
        </w:rPr>
        <w:t>、</w:t>
      </w:r>
      <w:r w:rsidRPr="009C040A">
        <w:rPr>
          <w:rFonts w:ascii="ＭＳ 明朝" w:eastAsia="ＭＳ 明朝" w:hAnsi="ＭＳ 明朝" w:hint="eastAsia"/>
        </w:rPr>
        <w:t>及び</w:t>
      </w:r>
      <w:r>
        <w:rPr>
          <w:rFonts w:ascii="ＭＳ 明朝" w:eastAsia="ＭＳ 明朝" w:hAnsi="ＭＳ 明朝" w:hint="eastAsia"/>
        </w:rPr>
        <w:t>特定健診</w:t>
      </w:r>
      <w:r w:rsidR="00A2625B">
        <w:rPr>
          <w:rFonts w:ascii="ＭＳ 明朝" w:eastAsia="ＭＳ 明朝" w:hAnsi="ＭＳ 明朝" w:hint="eastAsia"/>
        </w:rPr>
        <w:t>等</w:t>
      </w:r>
      <w:r w:rsidRPr="009C040A">
        <w:rPr>
          <w:rFonts w:ascii="ＭＳ 明朝" w:eastAsia="ＭＳ 明朝" w:hAnsi="ＭＳ 明朝" w:hint="eastAsia"/>
        </w:rPr>
        <w:t>共通の関係する部分）を切り出し、健康管理システム標準仕様書と統合した上で、健康管理システムの調達仕様書とする。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1CFC29D7"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健康管理システム</w:t>
      </w:r>
      <w:r>
        <w:rPr>
          <w:rFonts w:ascii="ＭＳ 明朝" w:eastAsia="ＭＳ 明朝" w:hAnsi="ＭＳ 明朝" w:hint="eastAsia"/>
        </w:rPr>
        <w:t>のサブユニットは、母子保健（養育医療以外）、母子保健（養育医療）とし、必要な連携機能は機能・帳票要件に定めている。</w:t>
      </w:r>
    </w:p>
    <w:p w14:paraId="10DDDD2C" w14:textId="6FE614EC" w:rsidR="00594A91" w:rsidRDefault="00594A91">
      <w:pPr>
        <w:rPr>
          <w:rFonts w:ascii="ＭＳ 明朝" w:eastAsia="ＭＳ 明朝" w:hAnsi="ＭＳ 明朝"/>
        </w:rPr>
      </w:pPr>
    </w:p>
    <w:p w14:paraId="48191177" w14:textId="3288A3CA" w:rsidR="005706EE" w:rsidRDefault="006F123C" w:rsidP="005706EE">
      <w:pPr>
        <w:ind w:firstLineChars="100" w:firstLine="220"/>
        <w:rPr>
          <w:rFonts w:ascii="ＭＳ 明朝" w:eastAsia="ＭＳ 明朝" w:hAnsi="ＭＳ 明朝"/>
        </w:rPr>
      </w:pPr>
      <w:r>
        <w:rPr>
          <w:rFonts w:ascii="ＭＳ 明朝" w:eastAsia="ＭＳ 明朝" w:hAnsi="ＭＳ 明朝" w:hint="eastAsia"/>
        </w:rPr>
        <w:t>図1-</w:t>
      </w:r>
      <w:r w:rsidR="00340140">
        <w:rPr>
          <w:rFonts w:ascii="ＭＳ 明朝" w:eastAsia="ＭＳ 明朝" w:hAnsi="ＭＳ 明朝" w:hint="eastAsia"/>
        </w:rPr>
        <w:t>6</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337C708D" w14:textId="4DEBABDC" w:rsidR="00626454" w:rsidRDefault="00C31ABB" w:rsidP="005706EE">
      <w:pPr>
        <w:ind w:firstLineChars="100" w:firstLine="220"/>
        <w:rPr>
          <w:rFonts w:ascii="ＭＳ 明朝" w:eastAsia="ＭＳ 明朝" w:hAnsi="ＭＳ 明朝"/>
        </w:rPr>
      </w:pPr>
      <w:r w:rsidRPr="00C31ABB">
        <w:rPr>
          <w:rFonts w:ascii="ＭＳ 明朝" w:eastAsia="ＭＳ 明朝" w:hAnsi="ＭＳ 明朝"/>
          <w:noProof/>
        </w:rPr>
        <w:drawing>
          <wp:inline distT="0" distB="0" distL="0" distR="0" wp14:anchorId="2C8BF4FA" wp14:editId="4BDF07E1">
            <wp:extent cx="2100263" cy="2333625"/>
            <wp:effectExtent l="0" t="0" r="0" b="0"/>
            <wp:docPr id="11" name="図 1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低い精度で自動的に生成された説明"/>
                    <pic:cNvPicPr/>
                  </pic:nvPicPr>
                  <pic:blipFill>
                    <a:blip r:embed="rId15"/>
                    <a:stretch>
                      <a:fillRect/>
                    </a:stretch>
                  </pic:blipFill>
                  <pic:spPr>
                    <a:xfrm>
                      <a:off x="0" y="0"/>
                      <a:ext cx="2105737" cy="2339707"/>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67F99B2D" w14:textId="6D2D664D" w:rsidR="00096B6B" w:rsidRPr="00C824F3" w:rsidRDefault="00096B6B" w:rsidP="00096B6B">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096B6B">
        <w:rPr>
          <w:rStyle w:val="af0"/>
          <w:rFonts w:ascii="ＭＳ 明朝" w:hAnsi="ＭＳ 明朝" w:hint="eastAsia"/>
          <w:sz w:val="32"/>
          <w:szCs w:val="24"/>
        </w:rPr>
        <w:t>障害者福祉システム</w:t>
      </w:r>
      <w:r>
        <w:rPr>
          <w:rStyle w:val="af0"/>
          <w:rFonts w:ascii="ＭＳ 明朝" w:hAnsi="ＭＳ 明朝" w:hint="eastAsia"/>
          <w:sz w:val="32"/>
          <w:szCs w:val="24"/>
        </w:rPr>
        <w:t>共通から切り出す</w:t>
      </w:r>
      <w:r w:rsidR="003B5CE1">
        <w:rPr>
          <w:rStyle w:val="af0"/>
          <w:rFonts w:ascii="ＭＳ 明朝" w:hAnsi="ＭＳ 明朝" w:hint="eastAsia"/>
          <w:sz w:val="32"/>
          <w:szCs w:val="24"/>
        </w:rPr>
        <w:t>機能</w:t>
      </w:r>
      <w:r>
        <w:rPr>
          <w:rStyle w:val="af0"/>
          <w:rFonts w:ascii="ＭＳ 明朝" w:hAnsi="ＭＳ 明朝" w:hint="eastAsia"/>
          <w:sz w:val="32"/>
          <w:szCs w:val="24"/>
        </w:rPr>
        <w:t>要件</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p>
    <w:p w14:paraId="3EC7492F" w14:textId="2CBB97DE" w:rsidR="00096B6B" w:rsidRDefault="00096B6B" w:rsidP="00096B6B">
      <w:pPr>
        <w:spacing w:after="0"/>
        <w:ind w:firstLineChars="100" w:firstLine="220"/>
        <w:rPr>
          <w:rFonts w:ascii="ＭＳ 明朝" w:eastAsia="ＭＳ 明朝" w:hAnsi="ＭＳ 明朝"/>
        </w:rPr>
      </w:pPr>
      <w:r>
        <w:rPr>
          <w:rFonts w:ascii="ＭＳ 明朝" w:eastAsia="ＭＳ 明朝" w:hAnsi="ＭＳ 明朝" w:hint="eastAsia"/>
        </w:rPr>
        <w:t>障害者福祉システムの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096B6B">
        <w:rPr>
          <w:rFonts w:ascii="ＭＳ 明朝" w:eastAsia="ＭＳ 明朝" w:hAnsi="ＭＳ 明朝" w:hint="eastAsia"/>
        </w:rPr>
        <w:t>障害者福祉システム標準仕様書</w:t>
      </w:r>
      <w:r>
        <w:rPr>
          <w:rFonts w:ascii="ＭＳ 明朝" w:eastAsia="ＭＳ 明朝" w:hAnsi="ＭＳ 明朝" w:hint="eastAsia"/>
        </w:rPr>
        <w:t>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Pr>
          <w:rFonts w:ascii="ＭＳ 明朝" w:eastAsia="ＭＳ 明朝" w:hAnsi="ＭＳ 明朝" w:hint="eastAsia"/>
        </w:rPr>
        <w:t>に加え、</w:t>
      </w:r>
      <w:r w:rsidRPr="00096B6B">
        <w:rPr>
          <w:rFonts w:ascii="ＭＳ 明朝" w:eastAsia="ＭＳ 明朝" w:hAnsi="ＭＳ 明朝" w:hint="eastAsia"/>
        </w:rPr>
        <w:t>障害者福祉共通の</w:t>
      </w:r>
      <w:r>
        <w:rPr>
          <w:rFonts w:ascii="ＭＳ 明朝" w:eastAsia="ＭＳ 明朝" w:hAnsi="ＭＳ 明朝" w:hint="eastAsia"/>
        </w:rPr>
        <w:t>以下機能IDを、</w:t>
      </w:r>
      <w:r w:rsidR="003F1DF3" w:rsidRPr="003F1DF3">
        <w:rPr>
          <w:rFonts w:ascii="ＭＳ 明朝" w:eastAsia="ＭＳ 明朝" w:hAnsi="ＭＳ 明朝"/>
        </w:rPr>
        <w:t>健康管理システム上での要件とする。</w:t>
      </w:r>
    </w:p>
    <w:p w14:paraId="33BDEBDA" w14:textId="77777777" w:rsidR="003F1DF3" w:rsidRDefault="003F1DF3" w:rsidP="00096B6B">
      <w:pPr>
        <w:spacing w:after="0"/>
        <w:ind w:firstLineChars="100" w:firstLine="220"/>
        <w:rPr>
          <w:rFonts w:ascii="ＭＳ 明朝" w:eastAsia="ＭＳ 明朝" w:hAnsi="ＭＳ 明朝"/>
        </w:rPr>
      </w:pPr>
    </w:p>
    <w:p w14:paraId="6DC2FA5E" w14:textId="4EB5682C" w:rsidR="00096B6B" w:rsidRDefault="00144D26" w:rsidP="000927CD">
      <w:pPr>
        <w:tabs>
          <w:tab w:val="left" w:pos="993"/>
        </w:tabs>
        <w:jc w:val="center"/>
        <w:rPr>
          <w:rFonts w:ascii="ＭＳ 明朝" w:eastAsia="ＭＳ 明朝" w:hAnsi="ＭＳ 明朝"/>
        </w:rPr>
      </w:pPr>
      <w:r>
        <w:rPr>
          <w:rFonts w:ascii="ＭＳ 明朝" w:eastAsia="ＭＳ 明朝" w:hAnsi="ＭＳ 明朝" w:hint="eastAsia"/>
        </w:rPr>
        <w:t>表1-</w:t>
      </w:r>
      <w:r>
        <w:rPr>
          <w:rFonts w:ascii="ＭＳ 明朝" w:eastAsia="ＭＳ 明朝" w:hAnsi="ＭＳ 明朝"/>
        </w:rPr>
        <w:t>4</w:t>
      </w:r>
      <w:r>
        <w:rPr>
          <w:rFonts w:ascii="ＭＳ 明朝" w:eastAsia="ＭＳ 明朝" w:hAnsi="ＭＳ 明朝" w:hint="eastAsia"/>
        </w:rPr>
        <w:t xml:space="preserve">　</w:t>
      </w:r>
      <w:r w:rsidR="003B5CE1" w:rsidRPr="003B5CE1">
        <w:rPr>
          <w:rFonts w:ascii="ＭＳ 明朝" w:eastAsia="ＭＳ 明朝" w:hAnsi="ＭＳ 明朝" w:hint="eastAsia"/>
        </w:rPr>
        <w:t>障害者福祉システム共通から切り出す機能要件</w:t>
      </w:r>
    </w:p>
    <w:tbl>
      <w:tblPr>
        <w:tblStyle w:val="aff"/>
        <w:tblW w:w="6802" w:type="dxa"/>
        <w:tblInd w:w="1125" w:type="dxa"/>
        <w:tblLook w:val="04A0" w:firstRow="1" w:lastRow="0" w:firstColumn="1" w:lastColumn="0" w:noHBand="0" w:noVBand="1"/>
      </w:tblPr>
      <w:tblGrid>
        <w:gridCol w:w="2265"/>
        <w:gridCol w:w="4537"/>
      </w:tblGrid>
      <w:tr w:rsidR="00C27A43" w14:paraId="19C9DACC" w14:textId="77777777" w:rsidTr="00594A91">
        <w:tc>
          <w:tcPr>
            <w:tcW w:w="2265" w:type="dxa"/>
            <w:shd w:val="clear" w:color="auto" w:fill="B4C6E7" w:themeFill="accent1" w:themeFillTint="66"/>
          </w:tcPr>
          <w:p w14:paraId="3E7CDB81" w14:textId="72399332" w:rsidR="00C27A43" w:rsidRDefault="00C27A43" w:rsidP="00096B6B">
            <w:pPr>
              <w:rPr>
                <w:rFonts w:ascii="ＭＳ 明朝" w:eastAsia="ＭＳ 明朝" w:hAnsi="ＭＳ 明朝"/>
              </w:rPr>
            </w:pPr>
            <w:r>
              <w:rPr>
                <w:rFonts w:ascii="ＭＳ 明朝" w:eastAsia="ＭＳ 明朝" w:hAnsi="ＭＳ 明朝" w:hint="eastAsia"/>
              </w:rPr>
              <w:t>機能ID</w:t>
            </w:r>
          </w:p>
        </w:tc>
        <w:tc>
          <w:tcPr>
            <w:tcW w:w="4537" w:type="dxa"/>
            <w:shd w:val="clear" w:color="auto" w:fill="B4C6E7" w:themeFill="accent1" w:themeFillTint="66"/>
          </w:tcPr>
          <w:p w14:paraId="60B254F5" w14:textId="1CD54C62" w:rsidR="00C27A43" w:rsidRDefault="00C27A43" w:rsidP="00096B6B">
            <w:pPr>
              <w:rPr>
                <w:rFonts w:ascii="ＭＳ 明朝" w:eastAsia="ＭＳ 明朝" w:hAnsi="ＭＳ 明朝"/>
              </w:rPr>
            </w:pPr>
            <w:r>
              <w:rPr>
                <w:rFonts w:ascii="ＭＳ 明朝" w:eastAsia="ＭＳ 明朝" w:hAnsi="ＭＳ 明朝" w:hint="eastAsia"/>
              </w:rPr>
              <w:t>特記事項</w:t>
            </w:r>
          </w:p>
        </w:tc>
      </w:tr>
      <w:tr w:rsidR="00AE3338" w14:paraId="47A7E295" w14:textId="77777777" w:rsidTr="000927CD">
        <w:tc>
          <w:tcPr>
            <w:tcW w:w="2265" w:type="dxa"/>
          </w:tcPr>
          <w:p w14:paraId="6372C280" w14:textId="451C0034"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0</w:t>
            </w:r>
          </w:p>
        </w:tc>
        <w:tc>
          <w:tcPr>
            <w:tcW w:w="4537" w:type="dxa"/>
          </w:tcPr>
          <w:p w14:paraId="449C9FB6" w14:textId="77777777" w:rsidR="00AE3338" w:rsidRDefault="00AE3338" w:rsidP="00096B6B">
            <w:pPr>
              <w:rPr>
                <w:rFonts w:ascii="ＭＳ 明朝" w:eastAsia="ＭＳ 明朝" w:hAnsi="ＭＳ 明朝"/>
              </w:rPr>
            </w:pPr>
          </w:p>
        </w:tc>
      </w:tr>
      <w:tr w:rsidR="00AE3338" w14:paraId="27736093" w14:textId="77777777" w:rsidTr="000927CD">
        <w:tc>
          <w:tcPr>
            <w:tcW w:w="2265" w:type="dxa"/>
          </w:tcPr>
          <w:p w14:paraId="30305797" w14:textId="0B32BA0D"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1</w:t>
            </w:r>
          </w:p>
        </w:tc>
        <w:tc>
          <w:tcPr>
            <w:tcW w:w="4537" w:type="dxa"/>
          </w:tcPr>
          <w:p w14:paraId="499D0270" w14:textId="77777777" w:rsidR="00AE3338" w:rsidRDefault="00AE3338" w:rsidP="00096B6B">
            <w:pPr>
              <w:rPr>
                <w:rFonts w:ascii="ＭＳ 明朝" w:eastAsia="ＭＳ 明朝" w:hAnsi="ＭＳ 明朝"/>
              </w:rPr>
            </w:pPr>
          </w:p>
        </w:tc>
      </w:tr>
      <w:tr w:rsidR="00AE3338" w14:paraId="417CCE06" w14:textId="77777777" w:rsidTr="000927CD">
        <w:tc>
          <w:tcPr>
            <w:tcW w:w="2265" w:type="dxa"/>
          </w:tcPr>
          <w:p w14:paraId="2C2ADA41" w14:textId="528B9F93"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2</w:t>
            </w:r>
          </w:p>
        </w:tc>
        <w:tc>
          <w:tcPr>
            <w:tcW w:w="4537" w:type="dxa"/>
          </w:tcPr>
          <w:p w14:paraId="0303BD2B" w14:textId="77777777" w:rsidR="00AE3338" w:rsidRDefault="00AE3338" w:rsidP="00096B6B">
            <w:pPr>
              <w:rPr>
                <w:rFonts w:ascii="ＭＳ 明朝" w:eastAsia="ＭＳ 明朝" w:hAnsi="ＭＳ 明朝"/>
              </w:rPr>
            </w:pPr>
          </w:p>
        </w:tc>
      </w:tr>
      <w:tr w:rsidR="00C27A43" w14:paraId="3EAA1B9E" w14:textId="77777777" w:rsidTr="000927CD">
        <w:tc>
          <w:tcPr>
            <w:tcW w:w="2265" w:type="dxa"/>
          </w:tcPr>
          <w:p w14:paraId="53E4A738" w14:textId="1628AD1B" w:rsidR="00C27A43" w:rsidRPr="00096B6B" w:rsidRDefault="00C27A43" w:rsidP="00096B6B">
            <w:pPr>
              <w:rPr>
                <w:rFonts w:ascii="ＭＳ 明朝" w:eastAsia="ＭＳ 明朝" w:hAnsi="ＭＳ 明朝"/>
              </w:rPr>
            </w:pPr>
            <w:r w:rsidRPr="003B5CE1">
              <w:rPr>
                <w:rFonts w:ascii="ＭＳ 明朝" w:eastAsia="ＭＳ 明朝" w:hAnsi="ＭＳ 明朝"/>
              </w:rPr>
              <w:t>0220013</w:t>
            </w:r>
          </w:p>
        </w:tc>
        <w:tc>
          <w:tcPr>
            <w:tcW w:w="4537" w:type="dxa"/>
          </w:tcPr>
          <w:p w14:paraId="5ECECD62" w14:textId="4E15C836" w:rsidR="00C27A43" w:rsidRDefault="00C27A43" w:rsidP="00096B6B">
            <w:pPr>
              <w:rPr>
                <w:rFonts w:ascii="ＭＳ 明朝" w:eastAsia="ＭＳ 明朝" w:hAnsi="ＭＳ 明朝"/>
              </w:rPr>
            </w:pPr>
          </w:p>
        </w:tc>
      </w:tr>
      <w:tr w:rsidR="00C27A43" w14:paraId="2C01AF9D" w14:textId="77777777" w:rsidTr="000927CD">
        <w:tc>
          <w:tcPr>
            <w:tcW w:w="2265" w:type="dxa"/>
          </w:tcPr>
          <w:p w14:paraId="6FDB7509" w14:textId="2AC58559" w:rsidR="00C27A43" w:rsidRDefault="00C27A43" w:rsidP="00096B6B">
            <w:pPr>
              <w:rPr>
                <w:rFonts w:ascii="ＭＳ 明朝" w:eastAsia="ＭＳ 明朝" w:hAnsi="ＭＳ 明朝"/>
              </w:rPr>
            </w:pPr>
            <w:r w:rsidRPr="00096B6B">
              <w:rPr>
                <w:rFonts w:ascii="ＭＳ 明朝" w:eastAsia="ＭＳ 明朝" w:hAnsi="ＭＳ 明朝"/>
              </w:rPr>
              <w:t>022005</w:t>
            </w:r>
            <w:r w:rsidR="009F606E">
              <w:rPr>
                <w:rFonts w:ascii="ＭＳ 明朝" w:eastAsia="ＭＳ 明朝" w:hAnsi="ＭＳ 明朝" w:hint="eastAsia"/>
              </w:rPr>
              <w:t>9</w:t>
            </w:r>
          </w:p>
        </w:tc>
        <w:tc>
          <w:tcPr>
            <w:tcW w:w="4537" w:type="dxa"/>
          </w:tcPr>
          <w:p w14:paraId="31FF1F5E" w14:textId="77777777" w:rsidR="00C27A43" w:rsidRDefault="00C27A43" w:rsidP="00096B6B">
            <w:pPr>
              <w:rPr>
                <w:rFonts w:ascii="ＭＳ 明朝" w:eastAsia="ＭＳ 明朝" w:hAnsi="ＭＳ 明朝"/>
              </w:rPr>
            </w:pPr>
          </w:p>
        </w:tc>
      </w:tr>
      <w:tr w:rsidR="00C27A43" w14:paraId="1209A0C2" w14:textId="77777777" w:rsidTr="000927CD">
        <w:tc>
          <w:tcPr>
            <w:tcW w:w="2265" w:type="dxa"/>
          </w:tcPr>
          <w:p w14:paraId="57BAF00D" w14:textId="24E9B5B8" w:rsidR="00C27A43" w:rsidRDefault="00C27A43" w:rsidP="00096B6B">
            <w:pPr>
              <w:rPr>
                <w:rFonts w:ascii="ＭＳ 明朝" w:eastAsia="ＭＳ 明朝" w:hAnsi="ＭＳ 明朝"/>
              </w:rPr>
            </w:pPr>
            <w:r w:rsidRPr="00096B6B">
              <w:rPr>
                <w:rFonts w:ascii="ＭＳ 明朝" w:eastAsia="ＭＳ 明朝" w:hAnsi="ＭＳ 明朝"/>
              </w:rPr>
              <w:t>02200</w:t>
            </w:r>
            <w:r w:rsidR="009F606E">
              <w:rPr>
                <w:rFonts w:ascii="ＭＳ 明朝" w:eastAsia="ＭＳ 明朝" w:hAnsi="ＭＳ 明朝" w:hint="eastAsia"/>
              </w:rPr>
              <w:t>61</w:t>
            </w:r>
          </w:p>
        </w:tc>
        <w:tc>
          <w:tcPr>
            <w:tcW w:w="4537" w:type="dxa"/>
          </w:tcPr>
          <w:p w14:paraId="19C34F54" w14:textId="77777777" w:rsidR="00C27A43" w:rsidRDefault="00C27A43" w:rsidP="00096B6B">
            <w:pPr>
              <w:rPr>
                <w:rFonts w:ascii="ＭＳ 明朝" w:eastAsia="ＭＳ 明朝" w:hAnsi="ＭＳ 明朝"/>
              </w:rPr>
            </w:pPr>
          </w:p>
        </w:tc>
      </w:tr>
      <w:tr w:rsidR="00C27A43" w14:paraId="230AACCF" w14:textId="77777777" w:rsidTr="000927CD">
        <w:tc>
          <w:tcPr>
            <w:tcW w:w="2265" w:type="dxa"/>
          </w:tcPr>
          <w:p w14:paraId="1668E727" w14:textId="7AAA0F9F" w:rsidR="00C27A43" w:rsidRDefault="00C27A43" w:rsidP="00096B6B">
            <w:pPr>
              <w:rPr>
                <w:rFonts w:ascii="ＭＳ 明朝" w:eastAsia="ＭＳ 明朝" w:hAnsi="ＭＳ 明朝"/>
              </w:rPr>
            </w:pPr>
            <w:r w:rsidRPr="00096B6B">
              <w:rPr>
                <w:rFonts w:ascii="ＭＳ 明朝" w:eastAsia="ＭＳ 明朝" w:hAnsi="ＭＳ 明朝"/>
              </w:rPr>
              <w:t>022006</w:t>
            </w:r>
            <w:r w:rsidR="009F606E">
              <w:rPr>
                <w:rFonts w:ascii="ＭＳ 明朝" w:eastAsia="ＭＳ 明朝" w:hAnsi="ＭＳ 明朝" w:hint="eastAsia"/>
              </w:rPr>
              <w:t>7</w:t>
            </w:r>
          </w:p>
        </w:tc>
        <w:tc>
          <w:tcPr>
            <w:tcW w:w="4537" w:type="dxa"/>
          </w:tcPr>
          <w:p w14:paraId="1968DBB5" w14:textId="77777777" w:rsidR="00C27A43" w:rsidRDefault="00C27A43" w:rsidP="00096B6B">
            <w:pPr>
              <w:rPr>
                <w:rFonts w:ascii="ＭＳ 明朝" w:eastAsia="ＭＳ 明朝" w:hAnsi="ＭＳ 明朝"/>
              </w:rPr>
            </w:pPr>
          </w:p>
        </w:tc>
      </w:tr>
      <w:tr w:rsidR="00C27A43" w14:paraId="405EAE50" w14:textId="77777777" w:rsidTr="000927CD">
        <w:tc>
          <w:tcPr>
            <w:tcW w:w="2265" w:type="dxa"/>
          </w:tcPr>
          <w:p w14:paraId="6B943665" w14:textId="72F6DCE5" w:rsidR="00C27A43" w:rsidRDefault="00C27A43" w:rsidP="00096B6B">
            <w:pPr>
              <w:rPr>
                <w:rFonts w:ascii="ＭＳ 明朝" w:eastAsia="ＭＳ 明朝" w:hAnsi="ＭＳ 明朝"/>
              </w:rPr>
            </w:pPr>
            <w:r w:rsidRPr="00096B6B">
              <w:rPr>
                <w:rFonts w:ascii="ＭＳ 明朝" w:eastAsia="ＭＳ 明朝" w:hAnsi="ＭＳ 明朝"/>
              </w:rPr>
              <w:t>02201</w:t>
            </w:r>
            <w:r w:rsidR="009F606E">
              <w:rPr>
                <w:rFonts w:ascii="ＭＳ 明朝" w:eastAsia="ＭＳ 明朝" w:hAnsi="ＭＳ 明朝" w:hint="eastAsia"/>
              </w:rPr>
              <w:t>32</w:t>
            </w:r>
          </w:p>
        </w:tc>
        <w:tc>
          <w:tcPr>
            <w:tcW w:w="4537" w:type="dxa"/>
          </w:tcPr>
          <w:p w14:paraId="4E7C2544" w14:textId="3B066BF1" w:rsidR="00C27A43" w:rsidRDefault="00C27A43" w:rsidP="00096B6B">
            <w:pPr>
              <w:rPr>
                <w:rFonts w:ascii="ＭＳ 明朝" w:eastAsia="ＭＳ 明朝" w:hAnsi="ＭＳ 明朝"/>
              </w:rPr>
            </w:pPr>
            <w:r>
              <w:rPr>
                <w:rFonts w:ascii="ＭＳ 明朝" w:eastAsia="ＭＳ 明朝" w:hAnsi="ＭＳ 明朝" w:hint="eastAsia"/>
              </w:rPr>
              <w:t>「</w:t>
            </w:r>
            <w:r w:rsidRPr="00144D26">
              <w:rPr>
                <w:rFonts w:ascii="ＭＳ 明朝" w:eastAsia="ＭＳ 明朝" w:hAnsi="ＭＳ 明朝" w:hint="eastAsia"/>
              </w:rPr>
              <w:t>精神障害者保健福祉手帳番号</w:t>
            </w:r>
            <w:r>
              <w:rPr>
                <w:rFonts w:ascii="ＭＳ 明朝" w:eastAsia="ＭＳ 明朝" w:hAnsi="ＭＳ 明朝" w:hint="eastAsia"/>
              </w:rPr>
              <w:t>」のみ該当</w:t>
            </w:r>
          </w:p>
        </w:tc>
      </w:tr>
      <w:tr w:rsidR="00C27A43" w14:paraId="02C0D116" w14:textId="77777777" w:rsidTr="000927CD">
        <w:tc>
          <w:tcPr>
            <w:tcW w:w="2265" w:type="dxa"/>
          </w:tcPr>
          <w:p w14:paraId="0B521838" w14:textId="0E295B9E" w:rsidR="00C27A43" w:rsidRDefault="00C27A43" w:rsidP="00096B6B">
            <w:pPr>
              <w:rPr>
                <w:rFonts w:ascii="ＭＳ 明朝" w:eastAsia="ＭＳ 明朝" w:hAnsi="ＭＳ 明朝"/>
              </w:rPr>
            </w:pPr>
            <w:r w:rsidRPr="00096B6B">
              <w:rPr>
                <w:rFonts w:ascii="ＭＳ 明朝" w:eastAsia="ＭＳ 明朝" w:hAnsi="ＭＳ 明朝"/>
              </w:rPr>
              <w:t>0220</w:t>
            </w:r>
            <w:r w:rsidR="009F606E">
              <w:rPr>
                <w:rFonts w:ascii="ＭＳ 明朝" w:eastAsia="ＭＳ 明朝" w:hAnsi="ＭＳ 明朝" w:hint="eastAsia"/>
              </w:rPr>
              <w:t>208</w:t>
            </w:r>
          </w:p>
        </w:tc>
        <w:tc>
          <w:tcPr>
            <w:tcW w:w="4537" w:type="dxa"/>
          </w:tcPr>
          <w:p w14:paraId="7BA8AEBB" w14:textId="77777777" w:rsidR="00C27A43" w:rsidRDefault="00C27A43" w:rsidP="00096B6B">
            <w:pPr>
              <w:rPr>
                <w:rFonts w:ascii="ＭＳ 明朝" w:eastAsia="ＭＳ 明朝" w:hAnsi="ＭＳ 明朝"/>
              </w:rPr>
            </w:pPr>
          </w:p>
        </w:tc>
      </w:tr>
      <w:tr w:rsidR="004A4095" w14:paraId="5C2F90E9" w14:textId="77777777" w:rsidTr="000927CD">
        <w:tc>
          <w:tcPr>
            <w:tcW w:w="2265" w:type="dxa"/>
          </w:tcPr>
          <w:p w14:paraId="580A4689" w14:textId="36A2198F" w:rsidR="004A4095" w:rsidRPr="00096B6B" w:rsidRDefault="004A4095" w:rsidP="00096B6B">
            <w:pPr>
              <w:rPr>
                <w:rFonts w:ascii="ＭＳ 明朝" w:eastAsia="ＭＳ 明朝" w:hAnsi="ＭＳ 明朝"/>
              </w:rPr>
            </w:pPr>
            <w:r w:rsidRPr="004A4095">
              <w:rPr>
                <w:rFonts w:ascii="ＭＳ 明朝" w:eastAsia="ＭＳ 明朝" w:hAnsi="ＭＳ 明朝"/>
              </w:rPr>
              <w:t>0220030</w:t>
            </w:r>
          </w:p>
        </w:tc>
        <w:tc>
          <w:tcPr>
            <w:tcW w:w="4537" w:type="dxa"/>
          </w:tcPr>
          <w:p w14:paraId="1D40DB73" w14:textId="77777777" w:rsidR="004A4095" w:rsidRDefault="004A4095" w:rsidP="00096B6B">
            <w:pPr>
              <w:rPr>
                <w:rFonts w:ascii="ＭＳ 明朝" w:eastAsia="ＭＳ 明朝" w:hAnsi="ＭＳ 明朝"/>
              </w:rPr>
            </w:pPr>
          </w:p>
        </w:tc>
      </w:tr>
      <w:tr w:rsidR="004A4095" w14:paraId="0121FE65" w14:textId="77777777" w:rsidTr="000927CD">
        <w:tc>
          <w:tcPr>
            <w:tcW w:w="2265" w:type="dxa"/>
          </w:tcPr>
          <w:p w14:paraId="198B5525" w14:textId="532F6702" w:rsidR="004A4095" w:rsidRPr="00096B6B" w:rsidRDefault="004A4095" w:rsidP="00096B6B">
            <w:pPr>
              <w:rPr>
                <w:rFonts w:ascii="ＭＳ 明朝" w:eastAsia="ＭＳ 明朝" w:hAnsi="ＭＳ 明朝"/>
              </w:rPr>
            </w:pPr>
            <w:r w:rsidRPr="004A4095">
              <w:rPr>
                <w:rFonts w:ascii="ＭＳ 明朝" w:eastAsia="ＭＳ 明朝" w:hAnsi="ＭＳ 明朝"/>
              </w:rPr>
              <w:t>0220041</w:t>
            </w:r>
          </w:p>
        </w:tc>
        <w:tc>
          <w:tcPr>
            <w:tcW w:w="4537" w:type="dxa"/>
          </w:tcPr>
          <w:p w14:paraId="114E3A5F" w14:textId="77777777" w:rsidR="004A4095" w:rsidRDefault="004A4095" w:rsidP="00096B6B">
            <w:pPr>
              <w:rPr>
                <w:rFonts w:ascii="ＭＳ 明朝" w:eastAsia="ＭＳ 明朝" w:hAnsi="ＭＳ 明朝"/>
              </w:rPr>
            </w:pPr>
          </w:p>
        </w:tc>
      </w:tr>
      <w:tr w:rsidR="004A4095" w14:paraId="4533C0F5" w14:textId="77777777" w:rsidTr="000927CD">
        <w:tc>
          <w:tcPr>
            <w:tcW w:w="2265" w:type="dxa"/>
          </w:tcPr>
          <w:p w14:paraId="61A49346" w14:textId="76F6CBA7" w:rsidR="004A4095" w:rsidRPr="00096B6B" w:rsidRDefault="004A4095" w:rsidP="00096B6B">
            <w:pPr>
              <w:rPr>
                <w:rFonts w:ascii="ＭＳ 明朝" w:eastAsia="ＭＳ 明朝" w:hAnsi="ＭＳ 明朝"/>
              </w:rPr>
            </w:pPr>
            <w:r w:rsidRPr="004A4095">
              <w:rPr>
                <w:rFonts w:ascii="ＭＳ 明朝" w:eastAsia="ＭＳ 明朝" w:hAnsi="ＭＳ 明朝"/>
              </w:rPr>
              <w:t>0220045</w:t>
            </w:r>
          </w:p>
        </w:tc>
        <w:tc>
          <w:tcPr>
            <w:tcW w:w="4537" w:type="dxa"/>
          </w:tcPr>
          <w:p w14:paraId="01B2D8CC" w14:textId="1EAE24F0" w:rsidR="004A4095" w:rsidRPr="00F6575B" w:rsidRDefault="004A4095" w:rsidP="00096B6B">
            <w:pPr>
              <w:rPr>
                <w:rFonts w:ascii="ＭＳ 明朝" w:eastAsia="ＭＳ 明朝" w:hAnsi="ＭＳ 明朝"/>
              </w:rPr>
            </w:pPr>
            <w:r w:rsidRPr="00F6575B">
              <w:rPr>
                <w:rFonts w:ascii="ＭＳ 明朝" w:eastAsia="ＭＳ 明朝" w:hAnsi="ＭＳ 明朝" w:hint="eastAsia"/>
              </w:rPr>
              <w:t>「</w:t>
            </w:r>
            <w:r w:rsidR="00F6575B" w:rsidRPr="008742E8">
              <w:rPr>
                <w:rStyle w:val="ui-provider"/>
                <w:rFonts w:ascii="ＭＳ 明朝" w:eastAsia="ＭＳ 明朝" w:hAnsi="ＭＳ 明朝"/>
              </w:rPr>
              <w:t>精神障害者保健福祉手帳情報</w:t>
            </w:r>
            <w:r w:rsidR="00F6575B" w:rsidRPr="008742E8">
              <w:rPr>
                <w:rStyle w:val="ui-provider"/>
                <w:rFonts w:ascii="ＭＳ 明朝" w:eastAsia="ＭＳ 明朝" w:hAnsi="ＭＳ 明朝" w:hint="eastAsia"/>
              </w:rPr>
              <w:t>の対象者情報</w:t>
            </w:r>
            <w:r w:rsidRPr="00F6575B">
              <w:rPr>
                <w:rFonts w:ascii="ＭＳ 明朝" w:eastAsia="ＭＳ 明朝" w:hAnsi="ＭＳ 明朝" w:hint="eastAsia"/>
              </w:rPr>
              <w:t>」</w:t>
            </w:r>
            <w:r w:rsidR="00F6575B" w:rsidRPr="00F6575B">
              <w:rPr>
                <w:rFonts w:ascii="ＭＳ 明朝" w:eastAsia="ＭＳ 明朝" w:hAnsi="ＭＳ 明朝" w:hint="eastAsia"/>
              </w:rPr>
              <w:t>「精神障害者保健福祉手帳情報」</w:t>
            </w:r>
            <w:r w:rsidRPr="00F6575B">
              <w:rPr>
                <w:rFonts w:ascii="ＭＳ 明朝" w:eastAsia="ＭＳ 明朝" w:hAnsi="ＭＳ 明朝" w:hint="eastAsia"/>
              </w:rPr>
              <w:t>のみ該当</w:t>
            </w:r>
          </w:p>
        </w:tc>
      </w:tr>
      <w:tr w:rsidR="004A4095" w14:paraId="42A66514" w14:textId="77777777" w:rsidTr="000927CD">
        <w:tc>
          <w:tcPr>
            <w:tcW w:w="2265" w:type="dxa"/>
          </w:tcPr>
          <w:p w14:paraId="783A0783" w14:textId="1925CE0A" w:rsidR="004A4095" w:rsidRPr="00096B6B" w:rsidRDefault="004A4095" w:rsidP="00096B6B">
            <w:pPr>
              <w:rPr>
                <w:rFonts w:ascii="ＭＳ 明朝" w:eastAsia="ＭＳ 明朝" w:hAnsi="ＭＳ 明朝"/>
              </w:rPr>
            </w:pPr>
            <w:r w:rsidRPr="004A4095">
              <w:rPr>
                <w:rFonts w:ascii="ＭＳ 明朝" w:eastAsia="ＭＳ 明朝" w:hAnsi="ＭＳ 明朝"/>
              </w:rPr>
              <w:t>0220046</w:t>
            </w:r>
          </w:p>
        </w:tc>
        <w:tc>
          <w:tcPr>
            <w:tcW w:w="4537" w:type="dxa"/>
          </w:tcPr>
          <w:p w14:paraId="653F261F" w14:textId="77777777" w:rsidR="004A4095" w:rsidRDefault="004A4095" w:rsidP="00096B6B">
            <w:pPr>
              <w:rPr>
                <w:rFonts w:ascii="ＭＳ 明朝" w:eastAsia="ＭＳ 明朝" w:hAnsi="ＭＳ 明朝"/>
              </w:rPr>
            </w:pPr>
          </w:p>
        </w:tc>
      </w:tr>
      <w:tr w:rsidR="004A4095" w14:paraId="79253CF1" w14:textId="77777777" w:rsidTr="000927CD">
        <w:tc>
          <w:tcPr>
            <w:tcW w:w="2265" w:type="dxa"/>
          </w:tcPr>
          <w:p w14:paraId="312B0502" w14:textId="54361549" w:rsidR="004A4095" w:rsidRPr="00096B6B" w:rsidRDefault="004A4095" w:rsidP="00096B6B">
            <w:pPr>
              <w:rPr>
                <w:rFonts w:ascii="ＭＳ 明朝" w:eastAsia="ＭＳ 明朝" w:hAnsi="ＭＳ 明朝"/>
              </w:rPr>
            </w:pPr>
            <w:r w:rsidRPr="004A4095">
              <w:rPr>
                <w:rFonts w:ascii="ＭＳ 明朝" w:eastAsia="ＭＳ 明朝" w:hAnsi="ＭＳ 明朝"/>
              </w:rPr>
              <w:t>0220047</w:t>
            </w:r>
          </w:p>
        </w:tc>
        <w:tc>
          <w:tcPr>
            <w:tcW w:w="4537" w:type="dxa"/>
          </w:tcPr>
          <w:p w14:paraId="5A6BEB0D" w14:textId="77777777" w:rsidR="004A4095" w:rsidRDefault="004A4095" w:rsidP="00096B6B">
            <w:pPr>
              <w:rPr>
                <w:rFonts w:ascii="ＭＳ 明朝" w:eastAsia="ＭＳ 明朝" w:hAnsi="ＭＳ 明朝"/>
              </w:rPr>
            </w:pPr>
          </w:p>
        </w:tc>
      </w:tr>
      <w:tr w:rsidR="004A4095" w14:paraId="4A36BCD2" w14:textId="77777777" w:rsidTr="000927CD">
        <w:tc>
          <w:tcPr>
            <w:tcW w:w="2265" w:type="dxa"/>
          </w:tcPr>
          <w:p w14:paraId="7A9338FF" w14:textId="40C97CD9" w:rsidR="004A4095" w:rsidRPr="00096B6B" w:rsidRDefault="004A4095" w:rsidP="00096B6B">
            <w:pPr>
              <w:rPr>
                <w:rFonts w:ascii="ＭＳ 明朝" w:eastAsia="ＭＳ 明朝" w:hAnsi="ＭＳ 明朝"/>
              </w:rPr>
            </w:pPr>
            <w:r w:rsidRPr="004A4095">
              <w:rPr>
                <w:rFonts w:ascii="ＭＳ 明朝" w:eastAsia="ＭＳ 明朝" w:hAnsi="ＭＳ 明朝"/>
              </w:rPr>
              <w:t>0220107</w:t>
            </w:r>
          </w:p>
        </w:tc>
        <w:tc>
          <w:tcPr>
            <w:tcW w:w="4537" w:type="dxa"/>
          </w:tcPr>
          <w:p w14:paraId="7CFE7E0D" w14:textId="77777777" w:rsidR="004A4095" w:rsidRDefault="004A4095" w:rsidP="00096B6B">
            <w:pPr>
              <w:rPr>
                <w:rFonts w:ascii="ＭＳ 明朝" w:eastAsia="ＭＳ 明朝" w:hAnsi="ＭＳ 明朝"/>
              </w:rPr>
            </w:pPr>
          </w:p>
        </w:tc>
      </w:tr>
      <w:tr w:rsidR="000B5832" w14:paraId="658FD6F2" w14:textId="77777777" w:rsidTr="000927CD">
        <w:tc>
          <w:tcPr>
            <w:tcW w:w="2265" w:type="dxa"/>
          </w:tcPr>
          <w:p w14:paraId="3E92B589" w14:textId="4A5EA776" w:rsidR="000B5832" w:rsidRPr="004A4095" w:rsidRDefault="000B5832" w:rsidP="00096B6B">
            <w:pPr>
              <w:rPr>
                <w:rFonts w:ascii="ＭＳ 明朝" w:eastAsia="ＭＳ 明朝" w:hAnsi="ＭＳ 明朝"/>
              </w:rPr>
            </w:pPr>
            <w:r>
              <w:rPr>
                <w:rFonts w:ascii="ＭＳ 明朝" w:eastAsia="ＭＳ 明朝" w:hAnsi="ＭＳ 明朝" w:hint="eastAsia"/>
              </w:rPr>
              <w:t>0221258</w:t>
            </w:r>
          </w:p>
        </w:tc>
        <w:tc>
          <w:tcPr>
            <w:tcW w:w="4537" w:type="dxa"/>
          </w:tcPr>
          <w:p w14:paraId="1D4B1C78" w14:textId="77777777" w:rsidR="000B5832" w:rsidRDefault="000B5832" w:rsidP="00096B6B">
            <w:pPr>
              <w:rPr>
                <w:rFonts w:ascii="ＭＳ 明朝" w:eastAsia="ＭＳ 明朝" w:hAnsi="ＭＳ 明朝"/>
              </w:rPr>
            </w:pPr>
          </w:p>
        </w:tc>
      </w:tr>
    </w:tbl>
    <w:p w14:paraId="5ECACBEF" w14:textId="77777777" w:rsidR="00144D26" w:rsidRDefault="00144D26" w:rsidP="00096B6B">
      <w:pPr>
        <w:spacing w:after="0"/>
        <w:ind w:firstLineChars="100" w:firstLine="220"/>
        <w:rPr>
          <w:rFonts w:ascii="ＭＳ 明朝" w:eastAsia="ＭＳ 明朝" w:hAnsi="ＭＳ 明朝"/>
        </w:rPr>
      </w:pPr>
    </w:p>
    <w:p w14:paraId="08023937" w14:textId="78B9256C" w:rsidR="000057B6" w:rsidRDefault="000057B6" w:rsidP="000057B6">
      <w:pPr>
        <w:ind w:firstLineChars="100" w:firstLine="220"/>
        <w:rPr>
          <w:rFonts w:ascii="ＭＳ 明朝" w:eastAsia="ＭＳ 明朝" w:hAnsi="ＭＳ 明朝"/>
        </w:rPr>
      </w:pPr>
      <w:r>
        <w:rPr>
          <w:rFonts w:ascii="ＭＳ 明朝" w:eastAsia="ＭＳ 明朝" w:hAnsi="ＭＳ 明朝" w:hint="eastAsia"/>
        </w:rPr>
        <w:lastRenderedPageBreak/>
        <w:t>なお、障害者福祉システムの</w:t>
      </w:r>
      <w:r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Pr>
          <w:rFonts w:ascii="ＭＳ 明朝" w:eastAsia="ＭＳ 明朝" w:hAnsi="ＭＳ 明朝" w:hint="eastAsia"/>
        </w:rPr>
        <w:t>、</w:t>
      </w:r>
      <w:r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805C4D">
        <w:rPr>
          <w:rFonts w:ascii="ＭＳ 明朝" w:eastAsia="ＭＳ 明朝" w:hAnsi="ＭＳ 明朝" w:hint="eastAsia"/>
        </w:rPr>
        <w:t>、必要に応じて、機能別連携仕様の障害者</w:t>
      </w:r>
      <w:r w:rsidR="00201C88">
        <w:rPr>
          <w:rFonts w:ascii="ＭＳ 明朝" w:eastAsia="ＭＳ 明朝" w:hAnsi="ＭＳ 明朝" w:hint="eastAsia"/>
        </w:rPr>
        <w:t>福祉</w:t>
      </w:r>
      <w:r w:rsidRPr="00805C4D">
        <w:rPr>
          <w:rFonts w:ascii="ＭＳ 明朝" w:eastAsia="ＭＳ 明朝" w:hAnsi="ＭＳ 明朝" w:hint="eastAsia"/>
        </w:rPr>
        <w:t>に定められた連携項目を使用することも</w:t>
      </w:r>
      <w:r>
        <w:rPr>
          <w:rFonts w:ascii="ＭＳ 明朝" w:eastAsia="ＭＳ 明朝" w:hAnsi="ＭＳ 明朝" w:hint="eastAsia"/>
        </w:rPr>
        <w:t>可能とする</w:t>
      </w:r>
      <w:r w:rsidRPr="00805C4D">
        <w:rPr>
          <w:rFonts w:ascii="ＭＳ 明朝" w:eastAsia="ＭＳ 明朝" w:hAnsi="ＭＳ 明朝" w:hint="eastAsia"/>
        </w:rPr>
        <w:t>。</w:t>
      </w:r>
    </w:p>
    <w:p w14:paraId="15AD8F27" w14:textId="77777777" w:rsidR="008612B2" w:rsidRPr="000057B6" w:rsidRDefault="008612B2" w:rsidP="005706EE">
      <w:pPr>
        <w:ind w:firstLineChars="100" w:firstLine="220"/>
        <w:rPr>
          <w:rFonts w:ascii="ＭＳ 明朝" w:eastAsia="ＭＳ 明朝" w:hAnsi="ＭＳ 明朝"/>
        </w:rPr>
      </w:pPr>
    </w:p>
    <w:p w14:paraId="29676B2E" w14:textId="71EC3104" w:rsidR="008612B2" w:rsidRDefault="002E7FC4" w:rsidP="005706EE">
      <w:pPr>
        <w:ind w:firstLineChars="100" w:firstLine="220"/>
        <w:rPr>
          <w:rFonts w:ascii="ＭＳ 明朝" w:eastAsia="ＭＳ 明朝" w:hAnsi="ＭＳ 明朝"/>
        </w:rPr>
      </w:pPr>
      <w:r>
        <w:rPr>
          <w:rFonts w:ascii="ＭＳ 明朝" w:eastAsia="ＭＳ 明朝" w:hAnsi="ＭＳ 明朝" w:hint="eastAsia"/>
        </w:rPr>
        <w:t>また、上記障害者福祉システム３事業を切り出した際に、健康管理システムから障害者福祉システムに情報を提供する以下の３機能を定めているが、連携する項目については、障害者福祉システム標準仕様書の表1-5に示した機能ID内に定められた</w:t>
      </w:r>
      <w:r w:rsidR="0045636C">
        <w:rPr>
          <w:rFonts w:ascii="ＭＳ 明朝" w:eastAsia="ＭＳ 明朝" w:hAnsi="ＭＳ 明朝" w:hint="eastAsia"/>
        </w:rPr>
        <w:t>管理</w:t>
      </w:r>
      <w:r>
        <w:rPr>
          <w:rFonts w:ascii="ＭＳ 明朝" w:eastAsia="ＭＳ 明朝" w:hAnsi="ＭＳ 明朝" w:hint="eastAsia"/>
        </w:rPr>
        <w:t>項目となる。</w:t>
      </w:r>
    </w:p>
    <w:p w14:paraId="22E2F53A" w14:textId="48CAA7B3" w:rsidR="002E7FC4" w:rsidRPr="002E7FC4" w:rsidRDefault="002E7FC4" w:rsidP="002E7FC4">
      <w:pPr>
        <w:ind w:leftChars="99" w:left="236" w:hangingChars="8" w:hanging="18"/>
        <w:rPr>
          <w:rFonts w:ascii="ＭＳ 明朝" w:eastAsia="ＭＳ 明朝" w:hAnsi="ＭＳ 明朝"/>
        </w:rPr>
      </w:pPr>
      <w:r w:rsidRPr="002E7FC4">
        <w:rPr>
          <w:rFonts w:ascii="ＭＳ 明朝" w:eastAsia="ＭＳ 明朝" w:hAnsi="ＭＳ 明朝"/>
        </w:rPr>
        <w:t>0190588：障害者福祉システムに精神障害者保健福祉手帳情報を提供する。</w:t>
      </w:r>
      <w:r>
        <w:rPr>
          <w:rFonts w:ascii="ＭＳ 明朝" w:eastAsia="ＭＳ 明朝" w:hAnsi="ＭＳ 明朝"/>
        </w:rPr>
        <w:br/>
      </w:r>
      <w:r w:rsidRPr="002E7FC4">
        <w:rPr>
          <w:rFonts w:ascii="ＭＳ 明朝" w:eastAsia="ＭＳ 明朝" w:hAnsi="ＭＳ 明朝"/>
        </w:rPr>
        <w:t>0190589：障害者福祉システムに自立支援医療（精神通院医療）情報を提供する。</w:t>
      </w:r>
      <w:r>
        <w:rPr>
          <w:rFonts w:ascii="ＭＳ 明朝" w:eastAsia="ＭＳ 明朝" w:hAnsi="ＭＳ 明朝"/>
        </w:rPr>
        <w:br/>
      </w:r>
      <w:r w:rsidRPr="002E7FC4">
        <w:rPr>
          <w:rFonts w:ascii="ＭＳ 明朝" w:eastAsia="ＭＳ 明朝" w:hAnsi="ＭＳ 明朝"/>
        </w:rPr>
        <w:t>0190590：障害者福祉システムに自立支援医療（育成医療）情報を提供する。</w:t>
      </w:r>
    </w:p>
    <w:p w14:paraId="1F554F6D" w14:textId="2E915C97" w:rsidR="00AE3338" w:rsidRDefault="00AE3338" w:rsidP="00AE3338">
      <w:pPr>
        <w:tabs>
          <w:tab w:val="left" w:pos="993"/>
        </w:tabs>
        <w:jc w:val="center"/>
        <w:rPr>
          <w:rFonts w:ascii="ＭＳ 明朝" w:eastAsia="ＭＳ 明朝" w:hAnsi="ＭＳ 明朝"/>
        </w:rPr>
      </w:pPr>
      <w:r>
        <w:rPr>
          <w:rFonts w:ascii="ＭＳ 明朝" w:eastAsia="ＭＳ 明朝" w:hAnsi="ＭＳ 明朝" w:hint="eastAsia"/>
        </w:rPr>
        <w:t xml:space="preserve">表1-5　</w:t>
      </w:r>
      <w:r w:rsidRPr="003B5CE1">
        <w:rPr>
          <w:rFonts w:ascii="ＭＳ 明朝" w:eastAsia="ＭＳ 明朝" w:hAnsi="ＭＳ 明朝" w:hint="eastAsia"/>
        </w:rPr>
        <w:t>障害者福祉システムから切り出す機能要件</w:t>
      </w:r>
    </w:p>
    <w:tbl>
      <w:tblPr>
        <w:tblStyle w:val="aff"/>
        <w:tblW w:w="7371" w:type="dxa"/>
        <w:tblInd w:w="846" w:type="dxa"/>
        <w:tblLook w:val="04A0" w:firstRow="1" w:lastRow="0" w:firstColumn="1" w:lastColumn="0" w:noHBand="0" w:noVBand="1"/>
      </w:tblPr>
      <w:tblGrid>
        <w:gridCol w:w="2457"/>
        <w:gridCol w:w="2457"/>
        <w:gridCol w:w="2457"/>
      </w:tblGrid>
      <w:tr w:rsidR="00AE3338" w:rsidRPr="00387055" w14:paraId="359BBC5F" w14:textId="23F271CB" w:rsidTr="00387055">
        <w:tc>
          <w:tcPr>
            <w:tcW w:w="2457" w:type="dxa"/>
            <w:shd w:val="clear" w:color="auto" w:fill="B4C6E7" w:themeFill="accent1" w:themeFillTint="66"/>
          </w:tcPr>
          <w:p w14:paraId="2E39CD52"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精神障害者</w:t>
            </w:r>
          </w:p>
          <w:p w14:paraId="26D4D926" w14:textId="50001531"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保健福祉手帳</w:t>
            </w:r>
          </w:p>
        </w:tc>
        <w:tc>
          <w:tcPr>
            <w:tcW w:w="2457" w:type="dxa"/>
            <w:shd w:val="clear" w:color="auto" w:fill="B4C6E7" w:themeFill="accent1" w:themeFillTint="66"/>
          </w:tcPr>
          <w:p w14:paraId="02902BD7"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自立支援医療</w:t>
            </w:r>
          </w:p>
          <w:p w14:paraId="4E9B4465" w14:textId="3C221519"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（精神通院医療）</w:t>
            </w:r>
          </w:p>
        </w:tc>
        <w:tc>
          <w:tcPr>
            <w:tcW w:w="2457" w:type="dxa"/>
            <w:shd w:val="clear" w:color="auto" w:fill="B4C6E7" w:themeFill="accent1" w:themeFillTint="66"/>
          </w:tcPr>
          <w:p w14:paraId="7A06DF52"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自立支援医療</w:t>
            </w:r>
          </w:p>
          <w:p w14:paraId="27044C4B" w14:textId="059D2E53"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（育成医療）</w:t>
            </w:r>
          </w:p>
        </w:tc>
      </w:tr>
      <w:tr w:rsidR="00AE3338" w:rsidRPr="00387055" w14:paraId="6D536E4B" w14:textId="6AEFA106" w:rsidTr="00A2625B">
        <w:tc>
          <w:tcPr>
            <w:tcW w:w="2457" w:type="dxa"/>
            <w:shd w:val="clear" w:color="auto" w:fill="B4C6E7" w:themeFill="accent1" w:themeFillTint="66"/>
          </w:tcPr>
          <w:p w14:paraId="32964EA5" w14:textId="34BD8461" w:rsidR="00AE3338" w:rsidRPr="00A2625B" w:rsidRDefault="00AE3338" w:rsidP="00FC4E52">
            <w:pPr>
              <w:rPr>
                <w:rFonts w:ascii="ＭＳ 明朝" w:eastAsia="ＭＳ 明朝" w:hAnsi="ＭＳ 明朝"/>
              </w:rPr>
            </w:pPr>
            <w:r w:rsidRPr="00A2625B">
              <w:rPr>
                <w:rFonts w:ascii="ＭＳ 明朝" w:eastAsia="ＭＳ 明朝" w:hAnsi="ＭＳ 明朝" w:hint="eastAsia"/>
              </w:rPr>
              <w:t>機能ID</w:t>
            </w:r>
          </w:p>
        </w:tc>
        <w:tc>
          <w:tcPr>
            <w:tcW w:w="2457" w:type="dxa"/>
            <w:shd w:val="clear" w:color="auto" w:fill="B4C6E7" w:themeFill="accent1" w:themeFillTint="66"/>
          </w:tcPr>
          <w:p w14:paraId="4B53EA61" w14:textId="55D0C581" w:rsidR="00AE3338" w:rsidRPr="00A2625B" w:rsidRDefault="00EE2A4F" w:rsidP="00FC4E52">
            <w:pPr>
              <w:rPr>
                <w:rFonts w:ascii="ＭＳ 明朝" w:eastAsia="ＭＳ 明朝" w:hAnsi="ＭＳ 明朝"/>
              </w:rPr>
            </w:pPr>
            <w:r w:rsidRPr="00A2625B">
              <w:rPr>
                <w:rFonts w:ascii="ＭＳ 明朝" w:eastAsia="ＭＳ 明朝" w:hAnsi="ＭＳ 明朝" w:hint="eastAsia"/>
              </w:rPr>
              <w:t>機能ID</w:t>
            </w:r>
          </w:p>
        </w:tc>
        <w:tc>
          <w:tcPr>
            <w:tcW w:w="2457" w:type="dxa"/>
            <w:shd w:val="clear" w:color="auto" w:fill="B4C6E7" w:themeFill="accent1" w:themeFillTint="66"/>
          </w:tcPr>
          <w:p w14:paraId="060163D6" w14:textId="0B81AABC" w:rsidR="00AE3338" w:rsidRPr="00A2625B" w:rsidRDefault="00EE2A4F" w:rsidP="00FC4E52">
            <w:pPr>
              <w:rPr>
                <w:rFonts w:ascii="ＭＳ 明朝" w:eastAsia="ＭＳ 明朝" w:hAnsi="ＭＳ 明朝"/>
              </w:rPr>
            </w:pPr>
            <w:r w:rsidRPr="00A2625B">
              <w:rPr>
                <w:rFonts w:ascii="ＭＳ 明朝" w:eastAsia="ＭＳ 明朝" w:hAnsi="ＭＳ 明朝" w:hint="eastAsia"/>
              </w:rPr>
              <w:t>機能ID</w:t>
            </w:r>
          </w:p>
        </w:tc>
      </w:tr>
      <w:tr w:rsidR="00387055" w:rsidRPr="00387055" w14:paraId="74EF3DCC" w14:textId="7E5FB792" w:rsidTr="00387055">
        <w:tc>
          <w:tcPr>
            <w:tcW w:w="2457" w:type="dxa"/>
            <w:vAlign w:val="center"/>
          </w:tcPr>
          <w:p w14:paraId="34BB1208" w14:textId="166EBD2B"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0220372</w:t>
            </w:r>
          </w:p>
        </w:tc>
        <w:tc>
          <w:tcPr>
            <w:tcW w:w="2457" w:type="dxa"/>
            <w:vAlign w:val="center"/>
          </w:tcPr>
          <w:p w14:paraId="07AF8E35" w14:textId="7A9E474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0221000</w:t>
            </w:r>
          </w:p>
        </w:tc>
        <w:tc>
          <w:tcPr>
            <w:tcW w:w="2457" w:type="dxa"/>
            <w:vAlign w:val="center"/>
          </w:tcPr>
          <w:p w14:paraId="39124A09" w14:textId="68A7403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0220927</w:t>
            </w:r>
          </w:p>
        </w:tc>
      </w:tr>
      <w:tr w:rsidR="00387055" w:rsidRPr="00387055" w14:paraId="38183170" w14:textId="0DAF07A0" w:rsidTr="00387055">
        <w:tc>
          <w:tcPr>
            <w:tcW w:w="2457" w:type="dxa"/>
            <w:vAlign w:val="center"/>
          </w:tcPr>
          <w:p w14:paraId="1922C44E" w14:textId="315BD45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0220373</w:t>
            </w:r>
          </w:p>
        </w:tc>
        <w:tc>
          <w:tcPr>
            <w:tcW w:w="2457" w:type="dxa"/>
            <w:vAlign w:val="center"/>
          </w:tcPr>
          <w:p w14:paraId="65D1AE4A" w14:textId="2521575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0221001</w:t>
            </w:r>
          </w:p>
        </w:tc>
        <w:tc>
          <w:tcPr>
            <w:tcW w:w="2457" w:type="dxa"/>
            <w:vAlign w:val="center"/>
          </w:tcPr>
          <w:p w14:paraId="0EC43C20" w14:textId="73575A2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0220928</w:t>
            </w:r>
          </w:p>
        </w:tc>
      </w:tr>
      <w:tr w:rsidR="00387055" w:rsidRPr="00387055" w14:paraId="3B025236" w14:textId="1943578B" w:rsidTr="00387055">
        <w:tc>
          <w:tcPr>
            <w:tcW w:w="2457" w:type="dxa"/>
            <w:vAlign w:val="center"/>
          </w:tcPr>
          <w:p w14:paraId="132D6663" w14:textId="2AECFC05"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0220374</w:t>
            </w:r>
          </w:p>
        </w:tc>
        <w:tc>
          <w:tcPr>
            <w:tcW w:w="2457" w:type="dxa"/>
            <w:vAlign w:val="center"/>
          </w:tcPr>
          <w:p w14:paraId="4FBDAF7E" w14:textId="0B1FA74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0221002</w:t>
            </w:r>
          </w:p>
        </w:tc>
        <w:tc>
          <w:tcPr>
            <w:tcW w:w="2457" w:type="dxa"/>
            <w:vAlign w:val="center"/>
          </w:tcPr>
          <w:p w14:paraId="478220A6" w14:textId="792A00F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0220931</w:t>
            </w:r>
          </w:p>
        </w:tc>
      </w:tr>
      <w:tr w:rsidR="00387055" w:rsidRPr="00387055" w14:paraId="10597667" w14:textId="662B6023" w:rsidTr="00387055">
        <w:tc>
          <w:tcPr>
            <w:tcW w:w="2457" w:type="dxa"/>
            <w:vAlign w:val="center"/>
          </w:tcPr>
          <w:p w14:paraId="6318A87F" w14:textId="608D286D"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0220375</w:t>
            </w:r>
          </w:p>
        </w:tc>
        <w:tc>
          <w:tcPr>
            <w:tcW w:w="2457" w:type="dxa"/>
            <w:vAlign w:val="center"/>
          </w:tcPr>
          <w:p w14:paraId="440509E5" w14:textId="5860208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0221004</w:t>
            </w:r>
          </w:p>
        </w:tc>
        <w:tc>
          <w:tcPr>
            <w:tcW w:w="2457" w:type="dxa"/>
            <w:vAlign w:val="center"/>
          </w:tcPr>
          <w:p w14:paraId="291404C5" w14:textId="5B735D7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0220932</w:t>
            </w:r>
          </w:p>
        </w:tc>
      </w:tr>
      <w:tr w:rsidR="00387055" w:rsidRPr="00387055" w14:paraId="56614CFE" w14:textId="0007BC2F" w:rsidTr="00387055">
        <w:tc>
          <w:tcPr>
            <w:tcW w:w="2457" w:type="dxa"/>
            <w:vAlign w:val="center"/>
          </w:tcPr>
          <w:p w14:paraId="53200996" w14:textId="2254CAE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0220378</w:t>
            </w:r>
          </w:p>
        </w:tc>
        <w:tc>
          <w:tcPr>
            <w:tcW w:w="2457" w:type="dxa"/>
            <w:vAlign w:val="center"/>
          </w:tcPr>
          <w:p w14:paraId="0F1C93DD" w14:textId="7ACC0865"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0221005</w:t>
            </w:r>
          </w:p>
        </w:tc>
        <w:tc>
          <w:tcPr>
            <w:tcW w:w="2457" w:type="dxa"/>
            <w:vAlign w:val="center"/>
          </w:tcPr>
          <w:p w14:paraId="43CAF68B" w14:textId="73D498E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0220933</w:t>
            </w:r>
          </w:p>
        </w:tc>
      </w:tr>
      <w:tr w:rsidR="00387055" w:rsidRPr="00387055" w14:paraId="61A1463B" w14:textId="5C61176D" w:rsidTr="00387055">
        <w:tc>
          <w:tcPr>
            <w:tcW w:w="2457" w:type="dxa"/>
            <w:vAlign w:val="center"/>
          </w:tcPr>
          <w:p w14:paraId="6DD37F97" w14:textId="29F973B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0220390</w:t>
            </w:r>
          </w:p>
        </w:tc>
        <w:tc>
          <w:tcPr>
            <w:tcW w:w="2457" w:type="dxa"/>
            <w:vAlign w:val="center"/>
          </w:tcPr>
          <w:p w14:paraId="65D2C375" w14:textId="006AFD7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0221006</w:t>
            </w:r>
          </w:p>
        </w:tc>
        <w:tc>
          <w:tcPr>
            <w:tcW w:w="2457" w:type="dxa"/>
            <w:vAlign w:val="center"/>
          </w:tcPr>
          <w:p w14:paraId="13CC8B6A" w14:textId="3DFBDD58"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0220938</w:t>
            </w:r>
          </w:p>
        </w:tc>
      </w:tr>
      <w:tr w:rsidR="00387055" w:rsidRPr="00387055" w14:paraId="4DEDFD32" w14:textId="290D1AAE" w:rsidTr="00387055">
        <w:tc>
          <w:tcPr>
            <w:tcW w:w="2457" w:type="dxa"/>
            <w:vAlign w:val="center"/>
          </w:tcPr>
          <w:p w14:paraId="03102067" w14:textId="61D9CF6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0220391</w:t>
            </w:r>
          </w:p>
        </w:tc>
        <w:tc>
          <w:tcPr>
            <w:tcW w:w="2457" w:type="dxa"/>
            <w:vAlign w:val="center"/>
          </w:tcPr>
          <w:p w14:paraId="1CB7B02A" w14:textId="238B3C0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0221011</w:t>
            </w:r>
          </w:p>
        </w:tc>
        <w:tc>
          <w:tcPr>
            <w:tcW w:w="2457" w:type="dxa"/>
            <w:vAlign w:val="center"/>
          </w:tcPr>
          <w:p w14:paraId="76C54F63" w14:textId="02674E9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0220939</w:t>
            </w:r>
          </w:p>
        </w:tc>
      </w:tr>
      <w:tr w:rsidR="00387055" w:rsidRPr="00387055" w14:paraId="0E4338D8" w14:textId="0A83826D" w:rsidTr="00387055">
        <w:tc>
          <w:tcPr>
            <w:tcW w:w="2457" w:type="dxa"/>
            <w:vAlign w:val="center"/>
          </w:tcPr>
          <w:p w14:paraId="3E175203" w14:textId="7BF5C58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0220392</w:t>
            </w:r>
          </w:p>
        </w:tc>
        <w:tc>
          <w:tcPr>
            <w:tcW w:w="2457" w:type="dxa"/>
            <w:vAlign w:val="center"/>
          </w:tcPr>
          <w:p w14:paraId="1FB217AE" w14:textId="2F8A2140"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0221012</w:t>
            </w:r>
          </w:p>
        </w:tc>
        <w:tc>
          <w:tcPr>
            <w:tcW w:w="2457" w:type="dxa"/>
            <w:vAlign w:val="center"/>
          </w:tcPr>
          <w:p w14:paraId="722F5401" w14:textId="503FA81D"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0220940</w:t>
            </w:r>
          </w:p>
        </w:tc>
      </w:tr>
      <w:tr w:rsidR="00387055" w:rsidRPr="00387055" w14:paraId="0EFB32B2" w14:textId="1CB6A459" w:rsidTr="00387055">
        <w:tc>
          <w:tcPr>
            <w:tcW w:w="2457" w:type="dxa"/>
            <w:vAlign w:val="center"/>
          </w:tcPr>
          <w:p w14:paraId="43E866A6" w14:textId="1EA6DD1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0220393</w:t>
            </w:r>
          </w:p>
        </w:tc>
        <w:tc>
          <w:tcPr>
            <w:tcW w:w="2457" w:type="dxa"/>
            <w:vAlign w:val="center"/>
          </w:tcPr>
          <w:p w14:paraId="45B6C047" w14:textId="612A514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0221014</w:t>
            </w:r>
          </w:p>
        </w:tc>
        <w:tc>
          <w:tcPr>
            <w:tcW w:w="2457" w:type="dxa"/>
            <w:vAlign w:val="center"/>
          </w:tcPr>
          <w:p w14:paraId="25CBB915" w14:textId="35213A8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0220941</w:t>
            </w:r>
          </w:p>
        </w:tc>
      </w:tr>
      <w:tr w:rsidR="00387055" w:rsidRPr="00387055" w14:paraId="6C3C4228" w14:textId="138830CD" w:rsidTr="00387055">
        <w:tc>
          <w:tcPr>
            <w:tcW w:w="2457" w:type="dxa"/>
            <w:vAlign w:val="center"/>
          </w:tcPr>
          <w:p w14:paraId="55D49467" w14:textId="027BFB7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0220394</w:t>
            </w:r>
          </w:p>
        </w:tc>
        <w:tc>
          <w:tcPr>
            <w:tcW w:w="2457" w:type="dxa"/>
            <w:vAlign w:val="center"/>
          </w:tcPr>
          <w:p w14:paraId="574E2708" w14:textId="2F7CFBC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0221017</w:t>
            </w:r>
          </w:p>
        </w:tc>
        <w:tc>
          <w:tcPr>
            <w:tcW w:w="2457" w:type="dxa"/>
            <w:vAlign w:val="center"/>
          </w:tcPr>
          <w:p w14:paraId="6AC4D79A" w14:textId="56CF1D4A"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0220943</w:t>
            </w:r>
          </w:p>
        </w:tc>
      </w:tr>
      <w:tr w:rsidR="00387055" w:rsidRPr="00387055" w14:paraId="2FC6F663" w14:textId="1C901274" w:rsidTr="00387055">
        <w:tc>
          <w:tcPr>
            <w:tcW w:w="2457" w:type="dxa"/>
            <w:vAlign w:val="center"/>
          </w:tcPr>
          <w:p w14:paraId="5EC2FA15" w14:textId="6969FA3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0220396</w:t>
            </w:r>
          </w:p>
        </w:tc>
        <w:tc>
          <w:tcPr>
            <w:tcW w:w="2457" w:type="dxa"/>
            <w:vAlign w:val="center"/>
          </w:tcPr>
          <w:p w14:paraId="7900D3B6" w14:textId="68D2ECE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0221340</w:t>
            </w:r>
          </w:p>
        </w:tc>
        <w:tc>
          <w:tcPr>
            <w:tcW w:w="2457" w:type="dxa"/>
            <w:vAlign w:val="center"/>
          </w:tcPr>
          <w:p w14:paraId="5E20A802" w14:textId="62A38E5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0220944</w:t>
            </w:r>
          </w:p>
        </w:tc>
      </w:tr>
      <w:tr w:rsidR="00387055" w:rsidRPr="00387055" w14:paraId="301FD6E3" w14:textId="25DA3396" w:rsidTr="00387055">
        <w:tc>
          <w:tcPr>
            <w:tcW w:w="2457" w:type="dxa"/>
            <w:vAlign w:val="center"/>
          </w:tcPr>
          <w:p w14:paraId="7EE704CF" w14:textId="21B0D37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0220397</w:t>
            </w:r>
          </w:p>
        </w:tc>
        <w:tc>
          <w:tcPr>
            <w:tcW w:w="2457" w:type="dxa"/>
            <w:vAlign w:val="center"/>
          </w:tcPr>
          <w:p w14:paraId="7FB07906" w14:textId="7ED8742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0221367</w:t>
            </w:r>
          </w:p>
        </w:tc>
        <w:tc>
          <w:tcPr>
            <w:tcW w:w="2457" w:type="dxa"/>
            <w:vAlign w:val="center"/>
          </w:tcPr>
          <w:p w14:paraId="3EF9D9AF" w14:textId="3797FC5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0221284</w:t>
            </w:r>
          </w:p>
        </w:tc>
      </w:tr>
      <w:tr w:rsidR="00387055" w:rsidRPr="00387055" w14:paraId="3C5AB23D" w14:textId="1220E066" w:rsidTr="00387055">
        <w:tc>
          <w:tcPr>
            <w:tcW w:w="2457" w:type="dxa"/>
            <w:vAlign w:val="center"/>
          </w:tcPr>
          <w:p w14:paraId="5083981B" w14:textId="17AE6C8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0220400</w:t>
            </w:r>
          </w:p>
        </w:tc>
        <w:tc>
          <w:tcPr>
            <w:tcW w:w="2457" w:type="dxa"/>
            <w:vAlign w:val="center"/>
          </w:tcPr>
          <w:p w14:paraId="636F3540" w14:textId="50ECC22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0221381</w:t>
            </w:r>
          </w:p>
        </w:tc>
        <w:tc>
          <w:tcPr>
            <w:tcW w:w="2457" w:type="dxa"/>
            <w:vAlign w:val="center"/>
          </w:tcPr>
          <w:p w14:paraId="124D6A05" w14:textId="5CB7740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0221336</w:t>
            </w:r>
          </w:p>
        </w:tc>
      </w:tr>
      <w:tr w:rsidR="00387055" w:rsidRPr="00387055" w14:paraId="42A24E88" w14:textId="3EE907CD" w:rsidTr="00387055">
        <w:tc>
          <w:tcPr>
            <w:tcW w:w="2457" w:type="dxa"/>
            <w:vAlign w:val="center"/>
          </w:tcPr>
          <w:p w14:paraId="7E74ADC4" w14:textId="198561A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0221270</w:t>
            </w:r>
          </w:p>
        </w:tc>
        <w:tc>
          <w:tcPr>
            <w:tcW w:w="2457" w:type="dxa"/>
            <w:vAlign w:val="center"/>
          </w:tcPr>
          <w:p w14:paraId="5D3B2FB6" w14:textId="25E11ED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0221382</w:t>
            </w:r>
          </w:p>
        </w:tc>
        <w:tc>
          <w:tcPr>
            <w:tcW w:w="2457" w:type="dxa"/>
            <w:vAlign w:val="center"/>
          </w:tcPr>
          <w:p w14:paraId="0CDD0FFA" w14:textId="04EC4BFA"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0221366</w:t>
            </w:r>
          </w:p>
        </w:tc>
      </w:tr>
      <w:tr w:rsidR="00387055" w:rsidRPr="00387055" w14:paraId="14C9ED02" w14:textId="17BAAEC2" w:rsidTr="00387055">
        <w:tc>
          <w:tcPr>
            <w:tcW w:w="2457" w:type="dxa"/>
            <w:vAlign w:val="center"/>
          </w:tcPr>
          <w:p w14:paraId="67AB8315" w14:textId="2CFF7CB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0221350</w:t>
            </w:r>
          </w:p>
        </w:tc>
        <w:tc>
          <w:tcPr>
            <w:tcW w:w="2457" w:type="dxa"/>
            <w:vAlign w:val="center"/>
          </w:tcPr>
          <w:p w14:paraId="39D0A800" w14:textId="48683129"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0228076</w:t>
            </w:r>
          </w:p>
        </w:tc>
        <w:tc>
          <w:tcPr>
            <w:tcW w:w="2457" w:type="dxa"/>
            <w:vAlign w:val="center"/>
          </w:tcPr>
          <w:p w14:paraId="6FCF0025" w14:textId="782B783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0221379</w:t>
            </w:r>
          </w:p>
        </w:tc>
      </w:tr>
      <w:tr w:rsidR="00387055" w:rsidRPr="00387055" w14:paraId="41B7E960" w14:textId="77777777" w:rsidTr="00387055">
        <w:tc>
          <w:tcPr>
            <w:tcW w:w="2457" w:type="dxa"/>
            <w:vAlign w:val="center"/>
          </w:tcPr>
          <w:p w14:paraId="345D4A9A" w14:textId="60602B6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0221351</w:t>
            </w:r>
          </w:p>
        </w:tc>
        <w:tc>
          <w:tcPr>
            <w:tcW w:w="2457" w:type="dxa"/>
            <w:vAlign w:val="center"/>
          </w:tcPr>
          <w:p w14:paraId="7A03D21B" w14:textId="6A28DD6A" w:rsidR="00387055" w:rsidRPr="00A2625B" w:rsidRDefault="00387055" w:rsidP="00387055">
            <w:pPr>
              <w:rPr>
                <w:rFonts w:ascii="ＭＳ 明朝" w:eastAsia="ＭＳ 明朝" w:hAnsi="ＭＳ 明朝"/>
              </w:rPr>
            </w:pPr>
          </w:p>
        </w:tc>
        <w:tc>
          <w:tcPr>
            <w:tcW w:w="2457" w:type="dxa"/>
            <w:vAlign w:val="center"/>
          </w:tcPr>
          <w:p w14:paraId="7FA03FAE" w14:textId="36AF608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0228072</w:t>
            </w:r>
          </w:p>
        </w:tc>
      </w:tr>
      <w:tr w:rsidR="00387055" w:rsidRPr="00387055" w14:paraId="3BA635F4" w14:textId="77777777" w:rsidTr="00387055">
        <w:tc>
          <w:tcPr>
            <w:tcW w:w="2457" w:type="dxa"/>
            <w:vAlign w:val="center"/>
          </w:tcPr>
          <w:p w14:paraId="65A3BFBD" w14:textId="646F089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0221371</w:t>
            </w:r>
          </w:p>
        </w:tc>
        <w:tc>
          <w:tcPr>
            <w:tcW w:w="2457" w:type="dxa"/>
          </w:tcPr>
          <w:p w14:paraId="55FFAC92" w14:textId="77777777" w:rsidR="00387055" w:rsidRPr="00A2625B" w:rsidRDefault="00387055" w:rsidP="00387055">
            <w:pPr>
              <w:rPr>
                <w:rFonts w:ascii="ＭＳ 明朝" w:eastAsia="ＭＳ 明朝" w:hAnsi="ＭＳ 明朝"/>
              </w:rPr>
            </w:pPr>
          </w:p>
        </w:tc>
        <w:tc>
          <w:tcPr>
            <w:tcW w:w="2457" w:type="dxa"/>
            <w:vAlign w:val="center"/>
          </w:tcPr>
          <w:p w14:paraId="4C8C40FE" w14:textId="0117A5D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0228073</w:t>
            </w:r>
          </w:p>
        </w:tc>
      </w:tr>
      <w:tr w:rsidR="000A7684" w:rsidRPr="00387055" w14:paraId="727D8DC3" w14:textId="77777777" w:rsidTr="00387055">
        <w:tc>
          <w:tcPr>
            <w:tcW w:w="2457" w:type="dxa"/>
            <w:vAlign w:val="center"/>
          </w:tcPr>
          <w:p w14:paraId="751A9892" w14:textId="12A90C01" w:rsidR="000A7684" w:rsidRPr="00A2625B" w:rsidRDefault="000A7684" w:rsidP="000A7684">
            <w:pPr>
              <w:rPr>
                <w:rFonts w:ascii="ＭＳ 明朝" w:eastAsia="ＭＳ 明朝" w:hAnsi="ＭＳ 明朝"/>
              </w:rPr>
            </w:pPr>
            <w:r w:rsidRPr="00A2625B">
              <w:rPr>
                <w:rFonts w:ascii="ＭＳ 明朝" w:eastAsia="ＭＳ 明朝" w:hAnsi="ＭＳ 明朝" w:hint="eastAsia"/>
                <w:color w:val="000000"/>
                <w:sz w:val="22"/>
              </w:rPr>
              <w:t>0221385</w:t>
            </w:r>
          </w:p>
        </w:tc>
        <w:tc>
          <w:tcPr>
            <w:tcW w:w="2457" w:type="dxa"/>
          </w:tcPr>
          <w:p w14:paraId="185C101A" w14:textId="77777777" w:rsidR="000A7684" w:rsidRPr="00A2625B" w:rsidRDefault="000A7684" w:rsidP="000A7684">
            <w:pPr>
              <w:rPr>
                <w:rFonts w:ascii="ＭＳ 明朝" w:eastAsia="ＭＳ 明朝" w:hAnsi="ＭＳ 明朝"/>
              </w:rPr>
            </w:pPr>
          </w:p>
        </w:tc>
        <w:tc>
          <w:tcPr>
            <w:tcW w:w="2457" w:type="dxa"/>
          </w:tcPr>
          <w:p w14:paraId="1EE2810D" w14:textId="77777777" w:rsidR="000A7684" w:rsidRPr="00A2625B" w:rsidRDefault="000A7684" w:rsidP="000A7684">
            <w:pPr>
              <w:rPr>
                <w:rFonts w:ascii="ＭＳ 明朝" w:eastAsia="ＭＳ 明朝" w:hAnsi="ＭＳ 明朝"/>
              </w:rPr>
            </w:pPr>
          </w:p>
        </w:tc>
      </w:tr>
      <w:tr w:rsidR="000A7684" w:rsidRPr="00387055" w14:paraId="38ABC36C" w14:textId="77777777" w:rsidTr="00387055">
        <w:tc>
          <w:tcPr>
            <w:tcW w:w="2457" w:type="dxa"/>
            <w:vAlign w:val="center"/>
          </w:tcPr>
          <w:p w14:paraId="36C92DE4" w14:textId="7A3E4DF6" w:rsidR="000A7684" w:rsidRPr="00A2625B" w:rsidRDefault="000A7684" w:rsidP="000A7684">
            <w:pPr>
              <w:rPr>
                <w:rFonts w:ascii="ＭＳ 明朝" w:eastAsia="ＭＳ 明朝" w:hAnsi="ＭＳ 明朝"/>
              </w:rPr>
            </w:pPr>
            <w:r w:rsidRPr="00A2625B">
              <w:rPr>
                <w:rFonts w:ascii="ＭＳ 明朝" w:eastAsia="ＭＳ 明朝" w:hAnsi="ＭＳ 明朝" w:hint="eastAsia"/>
                <w:sz w:val="22"/>
              </w:rPr>
              <w:t>0228059</w:t>
            </w:r>
          </w:p>
        </w:tc>
        <w:tc>
          <w:tcPr>
            <w:tcW w:w="2457" w:type="dxa"/>
          </w:tcPr>
          <w:p w14:paraId="5EF248E9" w14:textId="77777777" w:rsidR="000A7684" w:rsidRPr="00A2625B" w:rsidRDefault="000A7684" w:rsidP="000A7684">
            <w:pPr>
              <w:rPr>
                <w:rFonts w:ascii="ＭＳ 明朝" w:eastAsia="ＭＳ 明朝" w:hAnsi="ＭＳ 明朝"/>
              </w:rPr>
            </w:pPr>
          </w:p>
        </w:tc>
        <w:tc>
          <w:tcPr>
            <w:tcW w:w="2457" w:type="dxa"/>
          </w:tcPr>
          <w:p w14:paraId="0FE3FE9F" w14:textId="77777777" w:rsidR="000A7684" w:rsidRPr="00A2625B" w:rsidRDefault="000A7684" w:rsidP="000A7684">
            <w:pPr>
              <w:rPr>
                <w:rFonts w:ascii="ＭＳ 明朝" w:eastAsia="ＭＳ 明朝" w:hAnsi="ＭＳ 明朝"/>
              </w:rPr>
            </w:pPr>
          </w:p>
        </w:tc>
      </w:tr>
    </w:tbl>
    <w:p w14:paraId="726EE09D" w14:textId="77777777" w:rsidR="00AE3338" w:rsidRDefault="00AE3338" w:rsidP="005706EE">
      <w:pPr>
        <w:ind w:firstLineChars="100" w:firstLine="220"/>
        <w:rPr>
          <w:rFonts w:ascii="ＭＳ 明朝" w:eastAsia="ＭＳ 明朝" w:hAnsi="ＭＳ 明朝"/>
        </w:rPr>
      </w:pPr>
    </w:p>
    <w:p w14:paraId="76B9A39B" w14:textId="77777777" w:rsidR="008612B2" w:rsidRDefault="008612B2" w:rsidP="005706EE">
      <w:pPr>
        <w:ind w:firstLineChars="100" w:firstLine="220"/>
        <w:rPr>
          <w:rFonts w:ascii="ＭＳ 明朝" w:eastAsia="ＭＳ 明朝" w:hAnsi="ＭＳ 明朝"/>
        </w:rPr>
      </w:pPr>
    </w:p>
    <w:p w14:paraId="6C0B674C" w14:textId="77777777" w:rsidR="00AA65E5" w:rsidRDefault="00AA65E5" w:rsidP="005706EE">
      <w:pPr>
        <w:ind w:firstLineChars="100" w:firstLine="220"/>
        <w:rPr>
          <w:rFonts w:ascii="ＭＳ 明朝" w:eastAsia="ＭＳ 明朝" w:hAnsi="ＭＳ 明朝"/>
        </w:rPr>
      </w:pPr>
    </w:p>
    <w:p w14:paraId="602CD1A1" w14:textId="77777777" w:rsidR="00AA65E5" w:rsidRDefault="00AA65E5" w:rsidP="005706EE">
      <w:pPr>
        <w:ind w:firstLineChars="100" w:firstLine="220"/>
        <w:rPr>
          <w:rFonts w:ascii="ＭＳ 明朝" w:eastAsia="ＭＳ 明朝" w:hAnsi="ＭＳ 明朝"/>
        </w:rPr>
      </w:pPr>
    </w:p>
    <w:p w14:paraId="0E086EF7" w14:textId="77777777" w:rsidR="00AA65E5" w:rsidRDefault="00AA65E5" w:rsidP="005706EE">
      <w:pPr>
        <w:ind w:firstLineChars="100" w:firstLine="220"/>
        <w:rPr>
          <w:rFonts w:ascii="ＭＳ 明朝" w:eastAsia="ＭＳ 明朝" w:hAnsi="ＭＳ 明朝"/>
        </w:rPr>
      </w:pPr>
    </w:p>
    <w:p w14:paraId="1D9241A5" w14:textId="77777777" w:rsidR="00AA65E5" w:rsidRDefault="00AA65E5" w:rsidP="005706EE">
      <w:pPr>
        <w:ind w:firstLineChars="100" w:firstLine="220"/>
        <w:rPr>
          <w:rFonts w:ascii="ＭＳ 明朝" w:eastAsia="ＭＳ 明朝" w:hAnsi="ＭＳ 明朝"/>
        </w:rPr>
      </w:pPr>
    </w:p>
    <w:p w14:paraId="6C125091" w14:textId="6E904B07" w:rsidR="00AA65E5" w:rsidRPr="00C824F3" w:rsidRDefault="00A2625B" w:rsidP="00AA65E5">
      <w:pPr>
        <w:rPr>
          <w:rFonts w:ascii="ＭＳ 明朝" w:eastAsia="ＭＳ 明朝" w:hAnsi="ＭＳ 明朝"/>
        </w:rPr>
      </w:pPr>
      <w:r>
        <w:rPr>
          <w:rStyle w:val="af0"/>
          <w:rFonts w:ascii="ＭＳ 明朝" w:hAnsi="ＭＳ 明朝" w:hint="eastAsia"/>
          <w:sz w:val="32"/>
          <w:szCs w:val="24"/>
        </w:rPr>
        <w:lastRenderedPageBreak/>
        <w:t>（</w:t>
      </w:r>
      <w:r w:rsidR="00AA65E5">
        <w:rPr>
          <w:rStyle w:val="af0"/>
          <w:rFonts w:ascii="ＭＳ 明朝" w:hAnsi="ＭＳ 明朝" w:hint="eastAsia"/>
          <w:sz w:val="32"/>
          <w:szCs w:val="24"/>
        </w:rPr>
        <w:t>５</w:t>
      </w:r>
      <w:r w:rsidR="00AA65E5" w:rsidRPr="00C824F3">
        <w:rPr>
          <w:rStyle w:val="af0"/>
          <w:rFonts w:ascii="ＭＳ 明朝" w:hAnsi="ＭＳ 明朝" w:hint="eastAsia"/>
          <w:sz w:val="32"/>
          <w:szCs w:val="24"/>
        </w:rPr>
        <w:t>）</w:t>
      </w:r>
      <w:r w:rsidR="00AA65E5">
        <w:rPr>
          <w:rStyle w:val="af0"/>
          <w:rFonts w:ascii="ＭＳ 明朝" w:hAnsi="ＭＳ 明朝" w:hint="eastAsia"/>
          <w:sz w:val="32"/>
          <w:szCs w:val="24"/>
        </w:rPr>
        <w:t>特定健診等</w:t>
      </w:r>
      <w:r w:rsidR="00AA65E5" w:rsidRPr="00096B6B">
        <w:rPr>
          <w:rStyle w:val="af0"/>
          <w:rFonts w:ascii="ＭＳ 明朝" w:hAnsi="ＭＳ 明朝" w:hint="eastAsia"/>
          <w:sz w:val="32"/>
          <w:szCs w:val="24"/>
        </w:rPr>
        <w:t>システム</w:t>
      </w:r>
      <w:r w:rsidR="00AA65E5">
        <w:rPr>
          <w:rStyle w:val="af0"/>
          <w:rFonts w:ascii="ＭＳ 明朝" w:hAnsi="ＭＳ 明朝" w:hint="eastAsia"/>
          <w:sz w:val="32"/>
          <w:szCs w:val="24"/>
        </w:rPr>
        <w:t>共通から切り出す機能要件</w:t>
      </w:r>
      <w:r w:rsidR="00AA65E5" w:rsidRPr="00C824F3">
        <w:rPr>
          <w:rStyle w:val="af0"/>
          <w:rFonts w:ascii="ＭＳ 明朝" w:hAnsi="ＭＳ 明朝" w:hint="eastAsia"/>
          <w:sz w:val="32"/>
          <w:szCs w:val="24"/>
        </w:rPr>
        <w:t xml:space="preserve">　　　　</w:t>
      </w:r>
      <w:r w:rsidR="00AA65E5">
        <w:rPr>
          <w:rStyle w:val="af0"/>
          <w:rFonts w:ascii="ＭＳ 明朝" w:hAnsi="ＭＳ 明朝" w:hint="eastAsia"/>
          <w:sz w:val="32"/>
          <w:szCs w:val="24"/>
        </w:rPr>
        <w:t xml:space="preserve">　　　　　　　</w:t>
      </w:r>
    </w:p>
    <w:p w14:paraId="15A9C1D1" w14:textId="708855AE" w:rsidR="00AA65E5" w:rsidRDefault="00AA65E5" w:rsidP="00AA65E5">
      <w:pPr>
        <w:spacing w:after="0"/>
        <w:ind w:firstLineChars="100" w:firstLine="220"/>
        <w:rPr>
          <w:rFonts w:ascii="ＭＳ 明朝" w:eastAsia="ＭＳ 明朝" w:hAnsi="ＭＳ 明朝"/>
        </w:rPr>
      </w:pPr>
      <w:r>
        <w:rPr>
          <w:rFonts w:ascii="ＭＳ 明朝" w:eastAsia="ＭＳ 明朝" w:hAnsi="ＭＳ 明朝" w:hint="eastAsia"/>
        </w:rPr>
        <w:t>特定健診等システム（特定健康診査、特定保健指導、後期高齢者健康診査</w:t>
      </w:r>
      <w:r w:rsidRPr="00BE3201">
        <w:rPr>
          <w:rFonts w:ascii="ＭＳ 明朝" w:eastAsia="ＭＳ 明朝" w:hAnsi="ＭＳ 明朝" w:hint="eastAsia"/>
        </w:rPr>
        <w:t>）</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する場合は、特定健診等</w:t>
      </w:r>
      <w:r w:rsidRPr="00096B6B">
        <w:rPr>
          <w:rFonts w:ascii="ＭＳ 明朝" w:eastAsia="ＭＳ 明朝" w:hAnsi="ＭＳ 明朝" w:hint="eastAsia"/>
        </w:rPr>
        <w:t>システム標準仕様書</w:t>
      </w:r>
      <w:r>
        <w:rPr>
          <w:rFonts w:ascii="ＭＳ 明朝" w:eastAsia="ＭＳ 明朝" w:hAnsi="ＭＳ 明朝" w:hint="eastAsia"/>
        </w:rPr>
        <w:t>の特定健康診査</w:t>
      </w:r>
      <w:r w:rsidRPr="00096B6B">
        <w:rPr>
          <w:rFonts w:ascii="ＭＳ 明朝" w:eastAsia="ＭＳ 明朝" w:hAnsi="ＭＳ 明朝" w:hint="eastAsia"/>
        </w:rPr>
        <w:t>、</w:t>
      </w:r>
      <w:r>
        <w:rPr>
          <w:rFonts w:ascii="ＭＳ 明朝" w:eastAsia="ＭＳ 明朝" w:hAnsi="ＭＳ 明朝" w:hint="eastAsia"/>
        </w:rPr>
        <w:t>特定保健指導、後期高齢者健康診査に加え、特定健診</w:t>
      </w:r>
      <w:r w:rsidR="00A2625B">
        <w:rPr>
          <w:rFonts w:ascii="ＭＳ 明朝" w:eastAsia="ＭＳ 明朝" w:hAnsi="ＭＳ 明朝" w:hint="eastAsia"/>
        </w:rPr>
        <w:t>等</w:t>
      </w:r>
      <w:r w:rsidRPr="00096B6B">
        <w:rPr>
          <w:rFonts w:ascii="ＭＳ 明朝" w:eastAsia="ＭＳ 明朝" w:hAnsi="ＭＳ 明朝" w:hint="eastAsia"/>
        </w:rPr>
        <w:t>共通の</w:t>
      </w:r>
      <w:r>
        <w:rPr>
          <w:rFonts w:ascii="ＭＳ 明朝" w:eastAsia="ＭＳ 明朝" w:hAnsi="ＭＳ 明朝" w:hint="eastAsia"/>
        </w:rPr>
        <w:t>以下機能IDを、</w:t>
      </w:r>
      <w:r w:rsidRPr="003F1DF3">
        <w:rPr>
          <w:rFonts w:ascii="ＭＳ 明朝" w:eastAsia="ＭＳ 明朝" w:hAnsi="ＭＳ 明朝"/>
        </w:rPr>
        <w:t>健康管理システム上での要件とする。</w:t>
      </w:r>
    </w:p>
    <w:p w14:paraId="2C7D1B36" w14:textId="77777777" w:rsidR="00AA65E5" w:rsidRDefault="00AA65E5" w:rsidP="00AA65E5">
      <w:pPr>
        <w:spacing w:after="0"/>
        <w:ind w:firstLineChars="100" w:firstLine="220"/>
        <w:rPr>
          <w:rFonts w:ascii="ＭＳ 明朝" w:eastAsia="ＭＳ 明朝" w:hAnsi="ＭＳ 明朝"/>
        </w:rPr>
      </w:pPr>
    </w:p>
    <w:p w14:paraId="5689A781" w14:textId="28F39CF1" w:rsidR="00AA65E5" w:rsidRDefault="00AA65E5" w:rsidP="00AA65E5">
      <w:pPr>
        <w:tabs>
          <w:tab w:val="left" w:pos="993"/>
        </w:tabs>
        <w:jc w:val="center"/>
        <w:rPr>
          <w:rFonts w:ascii="ＭＳ 明朝" w:eastAsia="ＭＳ 明朝" w:hAnsi="ＭＳ 明朝"/>
        </w:rPr>
      </w:pPr>
      <w:r>
        <w:rPr>
          <w:rFonts w:ascii="ＭＳ 明朝" w:eastAsia="ＭＳ 明朝" w:hAnsi="ＭＳ 明朝" w:hint="eastAsia"/>
        </w:rPr>
        <w:t>表1-6　特定健診</w:t>
      </w:r>
      <w:r w:rsidR="00A2625B">
        <w:rPr>
          <w:rFonts w:ascii="ＭＳ 明朝" w:eastAsia="ＭＳ 明朝" w:hAnsi="ＭＳ 明朝" w:hint="eastAsia"/>
        </w:rPr>
        <w:t>等</w:t>
      </w:r>
      <w:r w:rsidRPr="003B5CE1">
        <w:rPr>
          <w:rFonts w:ascii="ＭＳ 明朝" w:eastAsia="ＭＳ 明朝" w:hAnsi="ＭＳ 明朝" w:hint="eastAsia"/>
        </w:rPr>
        <w:t>共通から切り出す機能要件</w:t>
      </w:r>
    </w:p>
    <w:tbl>
      <w:tblPr>
        <w:tblStyle w:val="aff"/>
        <w:tblW w:w="6950" w:type="dxa"/>
        <w:tblInd w:w="1125" w:type="dxa"/>
        <w:tblLook w:val="04A0" w:firstRow="1" w:lastRow="0" w:firstColumn="1" w:lastColumn="0" w:noHBand="0" w:noVBand="1"/>
      </w:tblPr>
      <w:tblGrid>
        <w:gridCol w:w="2268"/>
        <w:gridCol w:w="4682"/>
      </w:tblGrid>
      <w:tr w:rsidR="00AA65E5" w14:paraId="7764125C" w14:textId="77777777" w:rsidTr="00A2625B">
        <w:tc>
          <w:tcPr>
            <w:tcW w:w="2268" w:type="dxa"/>
            <w:shd w:val="clear" w:color="auto" w:fill="B4C6E7" w:themeFill="accent1" w:themeFillTint="66"/>
          </w:tcPr>
          <w:p w14:paraId="79EBE53D" w14:textId="77777777" w:rsidR="00AA65E5" w:rsidRDefault="00AA65E5" w:rsidP="000170D0">
            <w:pPr>
              <w:rPr>
                <w:rFonts w:ascii="ＭＳ 明朝" w:eastAsia="ＭＳ 明朝" w:hAnsi="ＭＳ 明朝"/>
              </w:rPr>
            </w:pPr>
            <w:r>
              <w:rPr>
                <w:rFonts w:ascii="ＭＳ 明朝" w:eastAsia="ＭＳ 明朝" w:hAnsi="ＭＳ 明朝" w:hint="eastAsia"/>
              </w:rPr>
              <w:t>機能ID</w:t>
            </w:r>
          </w:p>
        </w:tc>
        <w:tc>
          <w:tcPr>
            <w:tcW w:w="4682" w:type="dxa"/>
            <w:shd w:val="clear" w:color="auto" w:fill="B4C6E7" w:themeFill="accent1" w:themeFillTint="66"/>
          </w:tcPr>
          <w:p w14:paraId="69C64C25" w14:textId="77777777" w:rsidR="00AA65E5" w:rsidRDefault="00AA65E5" w:rsidP="000170D0">
            <w:pPr>
              <w:rPr>
                <w:rFonts w:ascii="ＭＳ 明朝" w:eastAsia="ＭＳ 明朝" w:hAnsi="ＭＳ 明朝"/>
              </w:rPr>
            </w:pPr>
            <w:r>
              <w:rPr>
                <w:rFonts w:ascii="ＭＳ 明朝" w:eastAsia="ＭＳ 明朝" w:hAnsi="ＭＳ 明朝" w:hint="eastAsia"/>
              </w:rPr>
              <w:t>特記事項</w:t>
            </w:r>
          </w:p>
        </w:tc>
      </w:tr>
      <w:tr w:rsidR="00AA65E5" w14:paraId="2A76AFFB" w14:textId="77777777" w:rsidTr="00A2625B">
        <w:tc>
          <w:tcPr>
            <w:tcW w:w="2268" w:type="dxa"/>
            <w:shd w:val="clear" w:color="auto" w:fill="auto"/>
          </w:tcPr>
          <w:p w14:paraId="55215B57" w14:textId="77777777" w:rsidR="00AA65E5" w:rsidRDefault="00AA65E5" w:rsidP="000170D0">
            <w:pPr>
              <w:rPr>
                <w:rFonts w:ascii="ＭＳ 明朝" w:eastAsia="ＭＳ 明朝" w:hAnsi="ＭＳ 明朝"/>
              </w:rPr>
            </w:pPr>
            <w:r>
              <w:rPr>
                <w:rFonts w:ascii="ＭＳ 明朝" w:eastAsia="ＭＳ 明朝" w:hAnsi="ＭＳ 明朝" w:hint="eastAsia"/>
              </w:rPr>
              <w:t>0400249</w:t>
            </w:r>
          </w:p>
        </w:tc>
        <w:tc>
          <w:tcPr>
            <w:tcW w:w="4682" w:type="dxa"/>
            <w:shd w:val="clear" w:color="auto" w:fill="auto"/>
          </w:tcPr>
          <w:p w14:paraId="7BBA059F" w14:textId="77777777" w:rsidR="00AA65E5" w:rsidRDefault="00AA65E5" w:rsidP="000170D0">
            <w:pPr>
              <w:rPr>
                <w:rFonts w:ascii="ＭＳ 明朝" w:eastAsia="ＭＳ 明朝" w:hAnsi="ＭＳ 明朝"/>
              </w:rPr>
            </w:pPr>
            <w:r>
              <w:rPr>
                <w:rFonts w:ascii="ＭＳ 明朝" w:eastAsia="ＭＳ 明朝" w:hAnsi="ＭＳ 明朝" w:hint="eastAsia"/>
              </w:rPr>
              <w:t>機能ID 0190571、機能ID0190572と機能要件としては同じである（実装区分の差異）。</w:t>
            </w:r>
          </w:p>
        </w:tc>
      </w:tr>
      <w:tr w:rsidR="00AA65E5" w14:paraId="28534E04" w14:textId="77777777" w:rsidTr="00A2625B">
        <w:tc>
          <w:tcPr>
            <w:tcW w:w="2268" w:type="dxa"/>
          </w:tcPr>
          <w:p w14:paraId="2649F68B" w14:textId="77777777" w:rsidR="00AA65E5" w:rsidRPr="00096B6B" w:rsidRDefault="00AA65E5" w:rsidP="000170D0">
            <w:pPr>
              <w:rPr>
                <w:rFonts w:ascii="ＭＳ 明朝" w:eastAsia="ＭＳ 明朝" w:hAnsi="ＭＳ 明朝"/>
              </w:rPr>
            </w:pPr>
            <w:r>
              <w:rPr>
                <w:rFonts w:ascii="ＭＳ 明朝" w:eastAsia="ＭＳ 明朝" w:hAnsi="ＭＳ 明朝" w:hint="eastAsia"/>
              </w:rPr>
              <w:t>0400013</w:t>
            </w:r>
          </w:p>
        </w:tc>
        <w:tc>
          <w:tcPr>
            <w:tcW w:w="4682" w:type="dxa"/>
          </w:tcPr>
          <w:p w14:paraId="7E83FB79" w14:textId="77777777" w:rsidR="00AA65E5" w:rsidRDefault="00AA65E5" w:rsidP="000170D0">
            <w:pPr>
              <w:rPr>
                <w:rFonts w:ascii="ＭＳ 明朝" w:eastAsia="ＭＳ 明朝" w:hAnsi="ＭＳ 明朝"/>
              </w:rPr>
            </w:pPr>
          </w:p>
        </w:tc>
      </w:tr>
      <w:tr w:rsidR="00AA65E5" w14:paraId="6BC21AC6" w14:textId="77777777" w:rsidTr="00A2625B">
        <w:tc>
          <w:tcPr>
            <w:tcW w:w="2268" w:type="dxa"/>
          </w:tcPr>
          <w:p w14:paraId="1EE4A913" w14:textId="77777777" w:rsidR="00AA65E5" w:rsidRDefault="00AA65E5" w:rsidP="000170D0">
            <w:pPr>
              <w:rPr>
                <w:rFonts w:ascii="ＭＳ 明朝" w:eastAsia="ＭＳ 明朝" w:hAnsi="ＭＳ 明朝"/>
              </w:rPr>
            </w:pPr>
            <w:r>
              <w:rPr>
                <w:rFonts w:ascii="ＭＳ 明朝" w:eastAsia="ＭＳ 明朝" w:hAnsi="ＭＳ 明朝" w:hint="eastAsia"/>
              </w:rPr>
              <w:t>0400014</w:t>
            </w:r>
          </w:p>
        </w:tc>
        <w:tc>
          <w:tcPr>
            <w:tcW w:w="4682" w:type="dxa"/>
          </w:tcPr>
          <w:p w14:paraId="45370B87" w14:textId="77777777" w:rsidR="00AA65E5" w:rsidRDefault="00AA65E5" w:rsidP="000170D0">
            <w:pPr>
              <w:rPr>
                <w:rFonts w:ascii="ＭＳ 明朝" w:eastAsia="ＭＳ 明朝" w:hAnsi="ＭＳ 明朝"/>
              </w:rPr>
            </w:pPr>
          </w:p>
        </w:tc>
      </w:tr>
      <w:tr w:rsidR="00AA65E5" w14:paraId="3B38C169" w14:textId="77777777" w:rsidTr="00A2625B">
        <w:trPr>
          <w:trHeight w:val="222"/>
        </w:trPr>
        <w:tc>
          <w:tcPr>
            <w:tcW w:w="2268" w:type="dxa"/>
          </w:tcPr>
          <w:p w14:paraId="108A0AE1" w14:textId="77777777" w:rsidR="00AA65E5" w:rsidRDefault="00AA65E5" w:rsidP="000170D0">
            <w:pPr>
              <w:rPr>
                <w:rFonts w:ascii="ＭＳ 明朝" w:eastAsia="ＭＳ 明朝" w:hAnsi="ＭＳ 明朝"/>
              </w:rPr>
            </w:pPr>
            <w:r>
              <w:rPr>
                <w:rFonts w:ascii="ＭＳ 明朝" w:eastAsia="ＭＳ 明朝" w:hAnsi="ＭＳ 明朝" w:hint="eastAsia"/>
              </w:rPr>
              <w:t>0400021</w:t>
            </w:r>
          </w:p>
        </w:tc>
        <w:tc>
          <w:tcPr>
            <w:tcW w:w="4682" w:type="dxa"/>
            <w:vMerge w:val="restart"/>
          </w:tcPr>
          <w:p w14:paraId="1AD0116A" w14:textId="77777777" w:rsidR="00AA65E5" w:rsidRDefault="00AA65E5" w:rsidP="000170D0">
            <w:pPr>
              <w:rPr>
                <w:rFonts w:ascii="ＭＳ 明朝" w:eastAsia="ＭＳ 明朝" w:hAnsi="ＭＳ 明朝"/>
              </w:rPr>
            </w:pPr>
            <w:r>
              <w:rPr>
                <w:rFonts w:ascii="ＭＳ 明朝" w:eastAsia="ＭＳ 明朝" w:hAnsi="ＭＳ 明朝" w:hint="eastAsia"/>
              </w:rPr>
              <w:t>機能ID 0190032と機能要件としては同じである（実装区分の差異）。</w:t>
            </w:r>
          </w:p>
        </w:tc>
      </w:tr>
      <w:tr w:rsidR="00AA65E5" w14:paraId="170F5644" w14:textId="77777777" w:rsidTr="00A2625B">
        <w:trPr>
          <w:trHeight w:val="283"/>
        </w:trPr>
        <w:tc>
          <w:tcPr>
            <w:tcW w:w="2268" w:type="dxa"/>
          </w:tcPr>
          <w:p w14:paraId="0B60B1F0" w14:textId="77777777" w:rsidR="00AA65E5" w:rsidRDefault="00AA65E5" w:rsidP="000170D0">
            <w:pPr>
              <w:rPr>
                <w:rFonts w:ascii="ＭＳ 明朝" w:eastAsia="ＭＳ 明朝" w:hAnsi="ＭＳ 明朝"/>
              </w:rPr>
            </w:pPr>
            <w:r>
              <w:rPr>
                <w:rFonts w:ascii="ＭＳ 明朝" w:eastAsia="ＭＳ 明朝" w:hAnsi="ＭＳ 明朝" w:hint="eastAsia"/>
              </w:rPr>
              <w:t>0400223</w:t>
            </w:r>
          </w:p>
        </w:tc>
        <w:tc>
          <w:tcPr>
            <w:tcW w:w="4682" w:type="dxa"/>
            <w:vMerge/>
          </w:tcPr>
          <w:p w14:paraId="17970108" w14:textId="77777777" w:rsidR="00AA65E5" w:rsidRDefault="00AA65E5" w:rsidP="000170D0">
            <w:pPr>
              <w:rPr>
                <w:rFonts w:ascii="ＭＳ 明朝" w:eastAsia="ＭＳ 明朝" w:hAnsi="ＭＳ 明朝"/>
              </w:rPr>
            </w:pPr>
          </w:p>
        </w:tc>
      </w:tr>
      <w:tr w:rsidR="00AA65E5" w14:paraId="17030F9D" w14:textId="77777777" w:rsidTr="00A2625B">
        <w:tc>
          <w:tcPr>
            <w:tcW w:w="2268" w:type="dxa"/>
          </w:tcPr>
          <w:p w14:paraId="426D37AF" w14:textId="77777777" w:rsidR="00AA65E5" w:rsidRDefault="00AA65E5" w:rsidP="000170D0">
            <w:pPr>
              <w:rPr>
                <w:rFonts w:ascii="ＭＳ 明朝" w:eastAsia="ＭＳ 明朝" w:hAnsi="ＭＳ 明朝"/>
              </w:rPr>
            </w:pPr>
            <w:r>
              <w:rPr>
                <w:rFonts w:ascii="ＭＳ 明朝" w:eastAsia="ＭＳ 明朝" w:hAnsi="ＭＳ 明朝" w:hint="eastAsia"/>
              </w:rPr>
              <w:t>0400038</w:t>
            </w:r>
          </w:p>
        </w:tc>
        <w:tc>
          <w:tcPr>
            <w:tcW w:w="4682" w:type="dxa"/>
          </w:tcPr>
          <w:p w14:paraId="72FE0B43" w14:textId="77777777" w:rsidR="00AA65E5" w:rsidRDefault="00AA65E5" w:rsidP="000170D0">
            <w:pPr>
              <w:rPr>
                <w:rFonts w:ascii="ＭＳ 明朝" w:eastAsia="ＭＳ 明朝" w:hAnsi="ＭＳ 明朝"/>
              </w:rPr>
            </w:pPr>
          </w:p>
        </w:tc>
      </w:tr>
      <w:tr w:rsidR="00AA65E5" w14:paraId="156763E4" w14:textId="77777777" w:rsidTr="00A2625B">
        <w:tc>
          <w:tcPr>
            <w:tcW w:w="2268" w:type="dxa"/>
          </w:tcPr>
          <w:p w14:paraId="6B7AC0B1" w14:textId="77777777" w:rsidR="00AA65E5" w:rsidRDefault="00AA65E5" w:rsidP="000170D0">
            <w:pPr>
              <w:rPr>
                <w:rFonts w:ascii="ＭＳ 明朝" w:eastAsia="ＭＳ 明朝" w:hAnsi="ＭＳ 明朝"/>
              </w:rPr>
            </w:pPr>
            <w:r>
              <w:rPr>
                <w:rFonts w:ascii="ＭＳ 明朝" w:eastAsia="ＭＳ 明朝" w:hAnsi="ＭＳ 明朝" w:hint="eastAsia"/>
              </w:rPr>
              <w:t>0400039</w:t>
            </w:r>
          </w:p>
        </w:tc>
        <w:tc>
          <w:tcPr>
            <w:tcW w:w="4682" w:type="dxa"/>
          </w:tcPr>
          <w:p w14:paraId="5F3F2B27" w14:textId="77777777" w:rsidR="00AA65E5" w:rsidRDefault="00AA65E5" w:rsidP="000170D0">
            <w:pPr>
              <w:rPr>
                <w:rFonts w:ascii="ＭＳ 明朝" w:eastAsia="ＭＳ 明朝" w:hAnsi="ＭＳ 明朝"/>
              </w:rPr>
            </w:pPr>
          </w:p>
        </w:tc>
      </w:tr>
      <w:tr w:rsidR="00AA65E5" w14:paraId="144053BD" w14:textId="77777777" w:rsidTr="00A2625B">
        <w:tc>
          <w:tcPr>
            <w:tcW w:w="2268" w:type="dxa"/>
          </w:tcPr>
          <w:p w14:paraId="3A6FEACF" w14:textId="77777777" w:rsidR="00AA65E5" w:rsidRDefault="00AA65E5" w:rsidP="000170D0">
            <w:pPr>
              <w:rPr>
                <w:rFonts w:ascii="ＭＳ 明朝" w:eastAsia="ＭＳ 明朝" w:hAnsi="ＭＳ 明朝"/>
              </w:rPr>
            </w:pPr>
            <w:r>
              <w:rPr>
                <w:rFonts w:ascii="ＭＳ 明朝" w:eastAsia="ＭＳ 明朝" w:hAnsi="ＭＳ 明朝" w:hint="eastAsia"/>
              </w:rPr>
              <w:t>0400248</w:t>
            </w:r>
          </w:p>
        </w:tc>
        <w:tc>
          <w:tcPr>
            <w:tcW w:w="4682" w:type="dxa"/>
          </w:tcPr>
          <w:p w14:paraId="728FDDE3" w14:textId="77777777" w:rsidR="00AA65E5" w:rsidRDefault="00AA65E5" w:rsidP="000170D0">
            <w:pPr>
              <w:rPr>
                <w:rFonts w:ascii="ＭＳ 明朝" w:eastAsia="ＭＳ 明朝" w:hAnsi="ＭＳ 明朝"/>
              </w:rPr>
            </w:pPr>
          </w:p>
        </w:tc>
      </w:tr>
      <w:tr w:rsidR="00CE5D78" w14:paraId="554E7AE3" w14:textId="77777777" w:rsidTr="00A2625B">
        <w:tc>
          <w:tcPr>
            <w:tcW w:w="2268" w:type="dxa"/>
          </w:tcPr>
          <w:p w14:paraId="2476419F" w14:textId="1086C5BF" w:rsidR="00CE5D78" w:rsidRPr="00CE5D78" w:rsidRDefault="00CE5D78" w:rsidP="00CE5D78">
            <w:pPr>
              <w:rPr>
                <w:rFonts w:ascii="ＭＳ 明朝" w:eastAsia="ＭＳ 明朝" w:hAnsi="ＭＳ 明朝"/>
                <w:color w:val="000000" w:themeColor="text1"/>
              </w:rPr>
            </w:pPr>
            <w:r w:rsidRPr="00CE5D78">
              <w:rPr>
                <w:rFonts w:ascii="ＭＳ 明朝" w:eastAsia="ＭＳ 明朝" w:hAnsi="ＭＳ 明朝" w:hint="eastAsia"/>
                <w:color w:val="000000" w:themeColor="text1"/>
              </w:rPr>
              <w:t>0400045</w:t>
            </w:r>
          </w:p>
        </w:tc>
        <w:tc>
          <w:tcPr>
            <w:tcW w:w="4682" w:type="dxa"/>
          </w:tcPr>
          <w:p w14:paraId="67C03F6F" w14:textId="1D5CD7BA" w:rsidR="00CE5D78" w:rsidRPr="00CE5D78" w:rsidRDefault="00CE5D78" w:rsidP="00CE5D78">
            <w:pPr>
              <w:rPr>
                <w:rFonts w:ascii="ＭＳ 明朝" w:eastAsia="ＭＳ 明朝" w:hAnsi="ＭＳ 明朝"/>
                <w:color w:val="000000" w:themeColor="text1"/>
              </w:rPr>
            </w:pPr>
            <w:r w:rsidRPr="00CE5D78">
              <w:rPr>
                <w:rFonts w:ascii="ＭＳ 明朝" w:eastAsia="ＭＳ 明朝" w:hAnsi="ＭＳ 明朝" w:hint="eastAsia"/>
                <w:color w:val="000000" w:themeColor="text1"/>
              </w:rPr>
              <w:t>機能ID0190080に保険者番号・被保険者証記号・被保険者証番号を加える形である。</w:t>
            </w:r>
          </w:p>
        </w:tc>
      </w:tr>
      <w:tr w:rsidR="00CE5D78" w14:paraId="0B32B85F" w14:textId="77777777" w:rsidTr="00A2625B">
        <w:tc>
          <w:tcPr>
            <w:tcW w:w="2268" w:type="dxa"/>
          </w:tcPr>
          <w:p w14:paraId="02D94052" w14:textId="77777777" w:rsidR="00CE5D78" w:rsidRDefault="00CE5D78" w:rsidP="00CE5D78">
            <w:pPr>
              <w:rPr>
                <w:rFonts w:ascii="ＭＳ 明朝" w:eastAsia="ＭＳ 明朝" w:hAnsi="ＭＳ 明朝"/>
              </w:rPr>
            </w:pPr>
            <w:r>
              <w:rPr>
                <w:rFonts w:ascii="ＭＳ 明朝" w:eastAsia="ＭＳ 明朝" w:hAnsi="ＭＳ 明朝" w:hint="eastAsia"/>
              </w:rPr>
              <w:t>0400047</w:t>
            </w:r>
          </w:p>
        </w:tc>
        <w:tc>
          <w:tcPr>
            <w:tcW w:w="4682" w:type="dxa"/>
          </w:tcPr>
          <w:p w14:paraId="63854847" w14:textId="77777777" w:rsidR="00CE5D78" w:rsidRDefault="00CE5D78" w:rsidP="00CE5D78">
            <w:pPr>
              <w:rPr>
                <w:rFonts w:ascii="ＭＳ 明朝" w:eastAsia="ＭＳ 明朝" w:hAnsi="ＭＳ 明朝"/>
              </w:rPr>
            </w:pPr>
          </w:p>
        </w:tc>
      </w:tr>
      <w:tr w:rsidR="00CE5D78" w14:paraId="330E56E4" w14:textId="77777777" w:rsidTr="00A2625B">
        <w:tc>
          <w:tcPr>
            <w:tcW w:w="2268" w:type="dxa"/>
          </w:tcPr>
          <w:p w14:paraId="33D7C032" w14:textId="77777777" w:rsidR="00CE5D78" w:rsidRPr="00096B6B" w:rsidRDefault="00CE5D78" w:rsidP="00CE5D78">
            <w:pPr>
              <w:rPr>
                <w:rFonts w:ascii="ＭＳ 明朝" w:eastAsia="ＭＳ 明朝" w:hAnsi="ＭＳ 明朝"/>
              </w:rPr>
            </w:pPr>
            <w:r>
              <w:rPr>
                <w:rFonts w:ascii="ＭＳ 明朝" w:eastAsia="ＭＳ 明朝" w:hAnsi="ＭＳ 明朝" w:hint="eastAsia"/>
              </w:rPr>
              <w:t>0400048</w:t>
            </w:r>
          </w:p>
        </w:tc>
        <w:tc>
          <w:tcPr>
            <w:tcW w:w="4682" w:type="dxa"/>
          </w:tcPr>
          <w:p w14:paraId="76F51407" w14:textId="77777777" w:rsidR="00CE5D78" w:rsidRDefault="00CE5D78" w:rsidP="00CE5D78">
            <w:pPr>
              <w:rPr>
                <w:rFonts w:ascii="ＭＳ 明朝" w:eastAsia="ＭＳ 明朝" w:hAnsi="ＭＳ 明朝"/>
              </w:rPr>
            </w:pPr>
          </w:p>
        </w:tc>
      </w:tr>
      <w:tr w:rsidR="00CE5D78" w14:paraId="02AF21DA" w14:textId="77777777" w:rsidTr="00A2625B">
        <w:tc>
          <w:tcPr>
            <w:tcW w:w="2268" w:type="dxa"/>
          </w:tcPr>
          <w:p w14:paraId="48283687" w14:textId="77777777" w:rsidR="00CE5D78" w:rsidRPr="00096B6B" w:rsidRDefault="00CE5D78" w:rsidP="00CE5D78">
            <w:pPr>
              <w:rPr>
                <w:rFonts w:ascii="ＭＳ 明朝" w:eastAsia="ＭＳ 明朝" w:hAnsi="ＭＳ 明朝"/>
              </w:rPr>
            </w:pPr>
            <w:r>
              <w:rPr>
                <w:rFonts w:ascii="ＭＳ 明朝" w:eastAsia="ＭＳ 明朝" w:hAnsi="ＭＳ 明朝" w:hint="eastAsia"/>
              </w:rPr>
              <w:t>0400049</w:t>
            </w:r>
          </w:p>
        </w:tc>
        <w:tc>
          <w:tcPr>
            <w:tcW w:w="4682" w:type="dxa"/>
          </w:tcPr>
          <w:p w14:paraId="49C0C0BE" w14:textId="77777777" w:rsidR="00CE5D78" w:rsidRDefault="00CE5D78" w:rsidP="00CE5D78">
            <w:pPr>
              <w:rPr>
                <w:rFonts w:ascii="ＭＳ 明朝" w:eastAsia="ＭＳ 明朝" w:hAnsi="ＭＳ 明朝"/>
              </w:rPr>
            </w:pPr>
          </w:p>
        </w:tc>
      </w:tr>
      <w:tr w:rsidR="00CE5D78" w14:paraId="261B017A" w14:textId="77777777" w:rsidTr="00A2625B">
        <w:tc>
          <w:tcPr>
            <w:tcW w:w="2268" w:type="dxa"/>
          </w:tcPr>
          <w:p w14:paraId="13B26018" w14:textId="77777777" w:rsidR="00CE5D78" w:rsidRDefault="00CE5D78" w:rsidP="00CE5D78">
            <w:pPr>
              <w:rPr>
                <w:rFonts w:ascii="ＭＳ 明朝" w:eastAsia="ＭＳ 明朝" w:hAnsi="ＭＳ 明朝"/>
              </w:rPr>
            </w:pPr>
            <w:r>
              <w:rPr>
                <w:rFonts w:ascii="ＭＳ 明朝" w:eastAsia="ＭＳ 明朝" w:hAnsi="ＭＳ 明朝" w:hint="eastAsia"/>
              </w:rPr>
              <w:t>0400090</w:t>
            </w:r>
          </w:p>
        </w:tc>
        <w:tc>
          <w:tcPr>
            <w:tcW w:w="4682" w:type="dxa"/>
          </w:tcPr>
          <w:p w14:paraId="3D1D3F87" w14:textId="77777777" w:rsidR="00CE5D78" w:rsidRDefault="00CE5D78" w:rsidP="00CE5D78">
            <w:pPr>
              <w:rPr>
                <w:rFonts w:ascii="ＭＳ 明朝" w:eastAsia="ＭＳ 明朝" w:hAnsi="ＭＳ 明朝"/>
              </w:rPr>
            </w:pPr>
            <w:r>
              <w:rPr>
                <w:rFonts w:ascii="ＭＳ 明朝" w:eastAsia="ＭＳ 明朝" w:hAnsi="ＭＳ 明朝" w:hint="eastAsia"/>
              </w:rPr>
              <w:t>特定健診等システムの帳票レイアウトが定められていない帳票については、当要件に従う（類似する機能ID 0190126は参照しないこと）。</w:t>
            </w:r>
          </w:p>
        </w:tc>
      </w:tr>
      <w:tr w:rsidR="00CE5D78" w14:paraId="33CABD0B" w14:textId="77777777" w:rsidTr="00A2625B">
        <w:tc>
          <w:tcPr>
            <w:tcW w:w="2268" w:type="dxa"/>
          </w:tcPr>
          <w:p w14:paraId="75145A37" w14:textId="77777777" w:rsidR="00CE5D78" w:rsidRDefault="00CE5D78" w:rsidP="00CE5D78">
            <w:pPr>
              <w:rPr>
                <w:rFonts w:ascii="ＭＳ 明朝" w:eastAsia="ＭＳ 明朝" w:hAnsi="ＭＳ 明朝"/>
              </w:rPr>
            </w:pPr>
            <w:r>
              <w:rPr>
                <w:rFonts w:ascii="ＭＳ 明朝" w:eastAsia="ＭＳ 明朝" w:hAnsi="ＭＳ 明朝" w:hint="eastAsia"/>
              </w:rPr>
              <w:t>0400091</w:t>
            </w:r>
          </w:p>
        </w:tc>
        <w:tc>
          <w:tcPr>
            <w:tcW w:w="4682" w:type="dxa"/>
          </w:tcPr>
          <w:p w14:paraId="28D5F953" w14:textId="77777777" w:rsidR="00CE5D78" w:rsidRDefault="00CE5D78" w:rsidP="00CE5D78">
            <w:pPr>
              <w:rPr>
                <w:rFonts w:ascii="ＭＳ 明朝" w:eastAsia="ＭＳ 明朝" w:hAnsi="ＭＳ 明朝"/>
              </w:rPr>
            </w:pPr>
          </w:p>
        </w:tc>
      </w:tr>
    </w:tbl>
    <w:p w14:paraId="5F206E19" w14:textId="77777777" w:rsidR="00AA65E5" w:rsidRDefault="00AA65E5" w:rsidP="005706EE">
      <w:pPr>
        <w:ind w:firstLineChars="100" w:firstLine="220"/>
        <w:rPr>
          <w:rFonts w:ascii="ＭＳ 明朝" w:eastAsia="ＭＳ 明朝" w:hAnsi="ＭＳ 明朝"/>
        </w:rPr>
      </w:pPr>
    </w:p>
    <w:p w14:paraId="33F71771" w14:textId="661FF3D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AA65E5">
        <w:rPr>
          <w:rStyle w:val="af0"/>
          <w:rFonts w:ascii="ＭＳ 明朝" w:hAnsi="ＭＳ 明朝" w:hint="eastAsia"/>
          <w:sz w:val="32"/>
          <w:szCs w:val="24"/>
        </w:rPr>
        <w:t>６</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9E68B6C" w14:textId="29A913D5" w:rsidR="000C299D" w:rsidRPr="00C824F3" w:rsidRDefault="004F7936" w:rsidP="000C299D">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77743A">
        <w:rPr>
          <w:rFonts w:ascii="ＭＳ 明朝" w:eastAsia="ＭＳ 明朝" w:hAnsi="ＭＳ 明朝" w:hint="eastAsia"/>
        </w:rPr>
        <w:t>２</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0C299D" w:rsidRPr="002F74C7">
        <w:rPr>
          <w:rFonts w:ascii="ＭＳ 明朝" w:eastAsia="ＭＳ 明朝" w:hAnsi="ＭＳ 明朝" w:hint="eastAsia"/>
        </w:rPr>
        <w:t>サブユニットを検討する中で、調達における留意点</w:t>
      </w:r>
      <w:r w:rsidR="00330289" w:rsidRPr="002F74C7">
        <w:rPr>
          <w:rFonts w:ascii="ＭＳ 明朝" w:eastAsia="ＭＳ 明朝" w:hAnsi="ＭＳ 明朝"/>
        </w:rPr>
        <w:t>についても今後</w:t>
      </w:r>
      <w:r w:rsidR="000C299D" w:rsidRPr="002F74C7">
        <w:rPr>
          <w:rFonts w:ascii="ＭＳ 明朝" w:eastAsia="ＭＳ 明朝" w:hAnsi="ＭＳ 明朝" w:hint="eastAsia"/>
        </w:rPr>
        <w:t>整理する必要がある。</w:t>
      </w:r>
    </w:p>
    <w:p w14:paraId="2528ADBE" w14:textId="5C7F7377" w:rsidR="004F7936" w:rsidRPr="000C299D" w:rsidRDefault="004F7936" w:rsidP="004F7936">
      <w:pPr>
        <w:spacing w:after="0"/>
        <w:ind w:firstLineChars="100" w:firstLine="220"/>
        <w:rPr>
          <w:rFonts w:ascii="ＭＳ 明朝" w:eastAsia="ＭＳ 明朝" w:hAnsi="ＭＳ 明朝"/>
        </w:rPr>
      </w:pPr>
    </w:p>
    <w:p w14:paraId="249E07C0" w14:textId="40157D01"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5BB37CB3" w:rsidR="00CE5D78" w:rsidRDefault="00CE5D78">
      <w:pPr>
        <w:rPr>
          <w:rFonts w:ascii="ＭＳ 明朝" w:eastAsia="ＭＳ 明朝" w:hAnsi="ＭＳ 明朝"/>
        </w:rPr>
      </w:pPr>
      <w:r>
        <w:rPr>
          <w:rFonts w:ascii="ＭＳ 明朝" w:eastAsia="ＭＳ 明朝" w:hAnsi="ＭＳ 明朝"/>
        </w:rPr>
        <w:br w:type="page"/>
      </w:r>
    </w:p>
    <w:p w14:paraId="2210AD9C" w14:textId="057FD4DF"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AA65E5">
        <w:rPr>
          <w:rStyle w:val="af0"/>
          <w:rFonts w:ascii="ＭＳ 明朝" w:hAnsi="ＭＳ 明朝" w:hint="eastAsia"/>
          <w:sz w:val="32"/>
          <w:szCs w:val="24"/>
        </w:rPr>
        <w:t>７</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03A87C2F" w:rsidR="00B81F2A" w:rsidRDefault="00DE0257" w:rsidP="00A2625B">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214F88">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214F88">
        <w:rPr>
          <w:rFonts w:ascii="ＭＳ 明朝" w:eastAsia="ＭＳ 明朝" w:hAnsi="ＭＳ 明朝" w:hint="eastAsia"/>
        </w:rPr>
        <w:t>ある。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r w:rsidR="00B81F2A">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716E29">
          <w:pgSz w:w="11906" w:h="16838" w:code="9"/>
          <w:pgMar w:top="1701" w:right="1418" w:bottom="1559" w:left="1418" w:header="851" w:footer="510" w:gutter="0"/>
          <w:cols w:space="425"/>
          <w:docGrid w:linePitch="360"/>
        </w:sectPr>
      </w:pPr>
      <w:bookmarkStart w:id="10" w:name="_Toc188429061"/>
      <w:r w:rsidRPr="00C824F3">
        <w:rPr>
          <w:rFonts w:ascii="ＭＳ 明朝" w:hAnsi="ＭＳ 明朝" w:hint="eastAsia"/>
        </w:rPr>
        <w:t>第２章　業務フロー</w:t>
      </w:r>
      <w:bookmarkEnd w:id="10"/>
    </w:p>
    <w:p w14:paraId="72A6E1F7" w14:textId="45C69864" w:rsidR="000146E3" w:rsidRPr="00C824F3" w:rsidRDefault="000146E3" w:rsidP="00C80F25">
      <w:pPr>
        <w:pStyle w:val="2"/>
        <w:rPr>
          <w:rFonts w:ascii="ＭＳ 明朝" w:hAnsi="ＭＳ 明朝"/>
        </w:rPr>
      </w:pPr>
      <w:bookmarkStart w:id="11" w:name="_Toc188429062"/>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1"/>
    </w:p>
    <w:p w14:paraId="3A58762E" w14:textId="7345FFE8"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3DE58B5D" w14:textId="342E8A3C"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2E37C3" w:rsidRPr="000E15AE">
        <w:rPr>
          <w:rFonts w:ascii="ＭＳ 明朝" w:eastAsia="ＭＳ 明朝" w:hAnsi="ＭＳ 明朝" w:cs="CIDFont+F2" w:hint="eastAsia"/>
        </w:rPr>
        <w:t>】対象者管理</w:t>
      </w:r>
    </w:p>
    <w:p w14:paraId="2A204780" w14:textId="2991BB3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】検診情報管理</w:t>
      </w:r>
    </w:p>
    <w:p w14:paraId="3363D5BD" w14:textId="06CD95A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】精密検査情報管理</w:t>
      </w:r>
    </w:p>
    <w:p w14:paraId="180B7E24" w14:textId="4116ECC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】訪問・相談・教育</w:t>
      </w:r>
    </w:p>
    <w:p w14:paraId="0BF2F3B0" w14:textId="7C85BAB0"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【母子保健】妊産婦管理</w:t>
      </w:r>
    </w:p>
    <w:p w14:paraId="027B5ACB" w14:textId="59213F02"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【母子保健】乳幼児管理</w:t>
      </w:r>
    </w:p>
    <w:p w14:paraId="5156C588" w14:textId="52615497"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【母子保健】訪問・相談・教育・フォロー</w:t>
      </w:r>
    </w:p>
    <w:p w14:paraId="08E4DD8F" w14:textId="12D6A183"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【母子保健】養育医療管理</w:t>
      </w:r>
    </w:p>
    <w:p w14:paraId="6E265851" w14:textId="03B8A46F"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【予防接種】対象者管理</w:t>
      </w:r>
    </w:p>
    <w:p w14:paraId="51ADECEF" w14:textId="3CA99410"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【予防接種】接種情報管理</w:t>
      </w:r>
    </w:p>
    <w:p w14:paraId="09F74F93" w14:textId="1B903E6B" w:rsid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統計・報告</w:t>
      </w:r>
    </w:p>
    <w:p w14:paraId="356FE63E" w14:textId="77777777" w:rsidR="001B2CC0" w:rsidRPr="002E37C3"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健康管理担当課のみとし、市区町村における他業務の担当課（住民記録担当課等）や住民、医療機関等については、詳細な記載を割愛している。</w:t>
      </w:r>
    </w:p>
    <w:p w14:paraId="685A2BA7" w14:textId="6DC02AF6" w:rsidR="00C71F4E" w:rsidRDefault="00C71F4E" w:rsidP="000E15AE">
      <w:pPr>
        <w:rPr>
          <w:rFonts w:ascii="ＭＳ 明朝" w:eastAsia="ＭＳ 明朝" w:hAnsi="ＭＳ 明朝"/>
        </w:rPr>
      </w:pP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70CCD666" w14:textId="00C1C239" w:rsidR="00155980" w:rsidRDefault="00C71F4E" w:rsidP="005F5F49">
      <w:pPr>
        <w:tabs>
          <w:tab w:val="left" w:pos="993"/>
        </w:tabs>
        <w:ind w:leftChars="322" w:left="767" w:hangingChars="27" w:hanging="59"/>
        <w:rPr>
          <w:rFonts w:ascii="ＭＳ 明朝" w:eastAsia="ＭＳ 明朝" w:hAnsi="ＭＳ 明朝"/>
        </w:rPr>
      </w:pPr>
      <w:r>
        <w:rPr>
          <w:rFonts w:ascii="ＭＳ 明朝" w:eastAsia="ＭＳ 明朝" w:hAnsi="ＭＳ 明朝"/>
          <w:noProof/>
        </w:rPr>
        <w:drawing>
          <wp:inline distT="0" distB="0" distL="0" distR="0" wp14:anchorId="617A9BD3" wp14:editId="7E70EB7E">
            <wp:extent cx="4675517" cy="3687176"/>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586" cy="3694328"/>
                    </a:xfrm>
                    <a:prstGeom prst="rect">
                      <a:avLst/>
                    </a:prstGeom>
                    <a:noFill/>
                    <a:ln>
                      <a:noFill/>
                    </a:ln>
                  </pic:spPr>
                </pic:pic>
              </a:graphicData>
            </a:graphic>
          </wp:inline>
        </w:drawing>
      </w:r>
    </w:p>
    <w:p w14:paraId="2444B3EA" w14:textId="77777777" w:rsidR="00C71F4E" w:rsidRDefault="00C71F4E" w:rsidP="005F5F49">
      <w:pPr>
        <w:tabs>
          <w:tab w:val="left" w:pos="993"/>
        </w:tabs>
        <w:ind w:leftChars="322" w:left="767" w:hangingChars="27" w:hanging="59"/>
        <w:rPr>
          <w:rFonts w:ascii="ＭＳ 明朝" w:eastAsia="ＭＳ 明朝" w:hAnsi="ＭＳ 明朝"/>
        </w:rPr>
      </w:pP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「健康管理担当課」は、本庁、区役所、支所など担当部署等に適宜読み替える。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451B6819"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D554AA">
        <w:rPr>
          <w:rFonts w:ascii="ＭＳ 明朝" w:eastAsia="ＭＳ 明朝" w:hAnsi="ＭＳ 明朝" w:hint="eastAsia"/>
        </w:rPr>
        <w:t>4</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002968D5" w14:textId="469DCB3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C71F4E">
        <w:rPr>
          <w:rFonts w:ascii="ＭＳ 明朝" w:eastAsia="ＭＳ 明朝" w:hAnsi="ＭＳ 明朝" w:hint="eastAsia"/>
        </w:rPr>
        <w:t>2</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2E88C016" w14:textId="74E9D1A8" w:rsidR="007C79B4" w:rsidRPr="00E96D24" w:rsidRDefault="007C79B4" w:rsidP="00B14F11">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Pr>
          <w:rFonts w:ascii="ＭＳ 明朝" w:eastAsia="ＭＳ 明朝" w:hAnsi="ＭＳ 明朝" w:hint="eastAsia"/>
        </w:rPr>
        <w:t>3</w:t>
      </w:r>
      <w:r w:rsidRPr="007C79B4">
        <w:rPr>
          <w:rFonts w:ascii="ＭＳ 明朝" w:eastAsia="ＭＳ 明朝" w:hAnsi="ＭＳ 明朝"/>
        </w:rPr>
        <w:t>) 市区町村の独自事業及び国事業への</w:t>
      </w:r>
      <w:r>
        <w:rPr>
          <w:rFonts w:ascii="ＭＳ 明朝" w:eastAsia="ＭＳ 明朝" w:hAnsi="ＭＳ 明朝" w:hint="eastAsia"/>
        </w:rPr>
        <w:t>拡張</w:t>
      </w:r>
      <w:r w:rsidRPr="007C79B4">
        <w:rPr>
          <w:rFonts w:ascii="ＭＳ 明朝" w:eastAsia="ＭＳ 明朝" w:hAnsi="ＭＳ 明朝"/>
        </w:rPr>
        <w:t>事業に係る事務</w:t>
      </w:r>
    </w:p>
    <w:p w14:paraId="392FB152" w14:textId="7872F06F" w:rsidR="00720E8F" w:rsidRPr="00E96D24" w:rsidRDefault="00720E8F" w:rsidP="00570C5F">
      <w:pPr>
        <w:tabs>
          <w:tab w:val="left" w:pos="993"/>
        </w:tabs>
        <w:spacing w:after="0"/>
        <w:ind w:leftChars="300" w:left="660"/>
        <w:rPr>
          <w:rFonts w:ascii="ＭＳ 明朝" w:eastAsia="ＭＳ 明朝" w:hAnsi="ＭＳ 明朝"/>
        </w:rPr>
      </w:pPr>
      <w:r>
        <w:rPr>
          <w:rFonts w:ascii="ＭＳ 明朝" w:eastAsia="ＭＳ 明朝" w:hAnsi="ＭＳ 明朝" w:hint="eastAsia"/>
        </w:rPr>
        <w:t>(</w:t>
      </w:r>
      <w:r w:rsidR="007C79B4">
        <w:rPr>
          <w:rFonts w:ascii="ＭＳ 明朝" w:eastAsia="ＭＳ 明朝" w:hAnsi="ＭＳ 明朝" w:hint="eastAsia"/>
        </w:rPr>
        <w:t>4</w:t>
      </w:r>
      <w:r>
        <w:rPr>
          <w:rFonts w:ascii="ＭＳ 明朝" w:eastAsia="ＭＳ 明朝" w:hAnsi="ＭＳ 明朝" w:hint="eastAsia"/>
        </w:rPr>
        <w:t xml:space="preserve">) </w:t>
      </w:r>
      <w:bookmarkStart w:id="12" w:name="_Hlk96331515"/>
      <w:r w:rsidR="00A00BA8">
        <w:rPr>
          <w:rFonts w:ascii="ＭＳ 明朝" w:eastAsia="ＭＳ 明朝" w:hAnsi="ＭＳ 明朝" w:hint="eastAsia"/>
        </w:rPr>
        <w:t>支援措置</w:t>
      </w:r>
      <w:r>
        <w:rPr>
          <w:rFonts w:ascii="ＭＳ 明朝" w:eastAsia="ＭＳ 明朝" w:hAnsi="ＭＳ 明朝" w:hint="eastAsia"/>
        </w:rPr>
        <w:t>対象者</w:t>
      </w:r>
      <w:r w:rsidR="00F75325">
        <w:rPr>
          <w:rFonts w:ascii="ＭＳ 明朝" w:eastAsia="ＭＳ 明朝" w:hAnsi="ＭＳ 明朝" w:hint="eastAsia"/>
        </w:rPr>
        <w:t>への抑止</w:t>
      </w:r>
      <w:bookmarkEnd w:id="12"/>
      <w:r>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716E29">
          <w:footerReference w:type="first" r:id="rId18"/>
          <w:pgSz w:w="11906" w:h="16838" w:code="9"/>
          <w:pgMar w:top="1701" w:right="1418" w:bottom="1559" w:left="1418" w:header="851" w:footer="510" w:gutter="0"/>
          <w:cols w:space="425"/>
          <w:titlePg/>
          <w:docGrid w:linePitch="360"/>
        </w:sectPr>
      </w:pPr>
      <w:bookmarkStart w:id="13" w:name="_Toc188429063"/>
      <w:r w:rsidRPr="00C824F3">
        <w:rPr>
          <w:rFonts w:ascii="ＭＳ 明朝" w:hAnsi="ＭＳ 明朝" w:hint="eastAsia"/>
        </w:rPr>
        <w:t>第３章　機能</w:t>
      </w:r>
      <w:r w:rsidR="007E703C" w:rsidRPr="00C824F3">
        <w:rPr>
          <w:rFonts w:ascii="ＭＳ 明朝" w:hAnsi="ＭＳ 明朝" w:hint="eastAsia"/>
        </w:rPr>
        <w:t>・帳票要件</w:t>
      </w:r>
      <w:bookmarkEnd w:id="13"/>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4" w:name="_Toc188429064"/>
      <w:r w:rsidRPr="00C824F3">
        <w:rPr>
          <w:rFonts w:ascii="ＭＳ 明朝" w:hAnsi="ＭＳ 明朝" w:hint="eastAsia"/>
        </w:rPr>
        <w:t>１．機能・帳票要件</w:t>
      </w:r>
      <w:bookmarkEnd w:id="14"/>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72DF31E4" w:rsidR="00291E5A" w:rsidRPr="00291E5A" w:rsidRDefault="00291E5A"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hint="eastAsia"/>
        </w:rPr>
        <w:t>健康管理共通</w:t>
      </w:r>
    </w:p>
    <w:p w14:paraId="6E1D4FE1" w14:textId="50872D98" w:rsidR="00291E5A"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】対象者管理</w:t>
      </w:r>
    </w:p>
    <w:p w14:paraId="3B1048D7" w14:textId="3227BBE6"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】検診情報管理</w:t>
      </w:r>
    </w:p>
    <w:p w14:paraId="7AC739CB" w14:textId="64B69B40"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】精密検査情報管理</w:t>
      </w:r>
    </w:p>
    <w:p w14:paraId="48010AD8" w14:textId="20CB2EE1"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】訪問・相談・教育</w:t>
      </w:r>
    </w:p>
    <w:p w14:paraId="6B09E219" w14:textId="74A550B0"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【母子保健】妊産婦管理</w:t>
      </w:r>
    </w:p>
    <w:p w14:paraId="7533CCEB" w14:textId="36F053E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【母子保健】乳幼児管理</w:t>
      </w:r>
    </w:p>
    <w:p w14:paraId="5F494CAE" w14:textId="13CA291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w:t>
      </w:r>
      <w:r w:rsidR="002229E8">
        <w:rPr>
          <w:rFonts w:ascii="ＭＳ 明朝" w:eastAsia="ＭＳ 明朝" w:hAnsi="ＭＳ 明朝" w:cs="CIDFont+F2" w:hint="eastAsia"/>
        </w:rPr>
        <w:t>教育・相談・訪問</w:t>
      </w:r>
      <w:r w:rsidRPr="00291E5A">
        <w:rPr>
          <w:rFonts w:ascii="ＭＳ 明朝" w:eastAsia="ＭＳ 明朝" w:hAnsi="ＭＳ 明朝" w:cs="CIDFont+F2"/>
        </w:rPr>
        <w:t>・フォロー</w:t>
      </w:r>
    </w:p>
    <w:p w14:paraId="1A0F8C0D" w14:textId="4CADC588"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【母子保健】養育医療管理</w:t>
      </w:r>
    </w:p>
    <w:p w14:paraId="617C8438" w14:textId="04C6D787"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【予防接種】対象者管理</w:t>
      </w:r>
    </w:p>
    <w:p w14:paraId="00E94CB6" w14:textId="7E1D2E39"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【予防接種】接種情報管理</w:t>
      </w:r>
    </w:p>
    <w:p w14:paraId="145CBDDF" w14:textId="054D8672" w:rsidR="000E15AE" w:rsidRPr="009E6058" w:rsidRDefault="000E15AE" w:rsidP="009E6058">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統計・報告</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5" w:name="_Hlk69822353"/>
      <w:r w:rsidR="00C43EA1" w:rsidRPr="005A4B60">
        <w:rPr>
          <w:rFonts w:ascii="ＭＳ 明朝" w:eastAsia="ＭＳ 明朝" w:hAnsi="ＭＳ 明朝" w:cs="CIDFont+F2" w:hint="eastAsia"/>
        </w:rPr>
        <w:t>一覧管理機能について</w:t>
      </w:r>
      <w:bookmarkEnd w:id="15"/>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6" w:name="_Hlk69822397"/>
      <w:r w:rsidR="00C43EA1" w:rsidRPr="005A4B60">
        <w:rPr>
          <w:rFonts w:ascii="ＭＳ 明朝" w:eastAsia="ＭＳ 明朝" w:hAnsi="ＭＳ 明朝" w:cs="CIDFont+F2" w:hint="eastAsia"/>
        </w:rPr>
        <w:t>基幹系他システム連携機能について</w:t>
      </w:r>
      <w:bookmarkEnd w:id="16"/>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lastRenderedPageBreak/>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41277523" w14:textId="1EEC2E3F" w:rsidR="00F73E2C" w:rsidRDefault="00F73E2C" w:rsidP="00F73E2C">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4</w:t>
      </w:r>
      <w:r>
        <w:rPr>
          <w:rFonts w:ascii="ＭＳ 明朝" w:eastAsia="ＭＳ 明朝" w:hAnsi="ＭＳ 明朝" w:cs="CIDFont+F2" w:hint="eastAsia"/>
        </w:rPr>
        <w:t>）パラメ</w:t>
      </w:r>
      <w:r w:rsidR="0077743A">
        <w:rPr>
          <w:rFonts w:ascii="ＭＳ 明朝" w:eastAsia="ＭＳ 明朝" w:hAnsi="ＭＳ 明朝" w:cs="CIDFont+F2" w:hint="eastAsia"/>
        </w:rPr>
        <w:t>ー</w:t>
      </w:r>
      <w:r>
        <w:rPr>
          <w:rFonts w:ascii="ＭＳ 明朝" w:eastAsia="ＭＳ 明朝" w:hAnsi="ＭＳ 明朝" w:cs="CIDFont+F2" w:hint="eastAsia"/>
        </w:rPr>
        <w:t>タの考え方について</w:t>
      </w:r>
    </w:p>
    <w:p w14:paraId="17AA789A" w14:textId="77777777" w:rsidR="00F73E2C" w:rsidRDefault="00F73E2C" w:rsidP="009E6058">
      <w:pPr>
        <w:autoSpaceDE w:val="0"/>
        <w:autoSpaceDN w:val="0"/>
        <w:adjustRightInd w:val="0"/>
        <w:spacing w:after="0"/>
        <w:ind w:leftChars="100" w:left="220" w:firstLineChars="100" w:firstLine="220"/>
        <w:rPr>
          <w:rFonts w:ascii="ＭＳ 明朝" w:eastAsia="ＭＳ 明朝" w:hAnsi="ＭＳ 明朝" w:cs="CIDFont+F2"/>
        </w:rPr>
      </w:pPr>
    </w:p>
    <w:p w14:paraId="472194AF" w14:textId="77777777" w:rsidR="006C473A" w:rsidRPr="006C473A" w:rsidRDefault="006C473A" w:rsidP="009E6058">
      <w:pPr>
        <w:autoSpaceDE w:val="0"/>
        <w:autoSpaceDN w:val="0"/>
        <w:adjustRightInd w:val="0"/>
        <w:spacing w:after="0"/>
        <w:ind w:leftChars="100" w:left="220" w:firstLineChars="100" w:firstLine="220"/>
        <w:rPr>
          <w:rFonts w:ascii="ＭＳ 明朝" w:eastAsia="ＭＳ 明朝" w:hAnsi="ＭＳ 明朝" w:cs="CIDFont+F2"/>
        </w:rPr>
      </w:pPr>
    </w:p>
    <w:p w14:paraId="6D046F57" w14:textId="3B0332A7"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669B0A71"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1FF269CD"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8A00D2" w14:paraId="23BE038C" w14:textId="77777777" w:rsidTr="006C473A">
        <w:trPr>
          <w:trHeight w:val="454"/>
        </w:trPr>
        <w:tc>
          <w:tcPr>
            <w:tcW w:w="2263" w:type="dxa"/>
            <w:vMerge w:val="restart"/>
          </w:tcPr>
          <w:p w14:paraId="7F3B9D58" w14:textId="4C126792" w:rsidR="008A00D2" w:rsidRPr="006C473A" w:rsidRDefault="008A00D2" w:rsidP="006C473A">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8A00D2" w:rsidRPr="006C473A" w:rsidRDefault="008A00D2" w:rsidP="009E6058">
            <w:pPr>
              <w:autoSpaceDE w:val="0"/>
              <w:autoSpaceDN w:val="0"/>
              <w:adjustRightInd w:val="0"/>
              <w:rPr>
                <w:rFonts w:ascii="ＭＳ 明朝" w:eastAsia="ＭＳ 明朝" w:hAnsi="ＭＳ 明朝" w:cs="CIDFont+F2"/>
              </w:rPr>
            </w:pPr>
          </w:p>
        </w:tc>
        <w:tc>
          <w:tcPr>
            <w:tcW w:w="6797" w:type="dxa"/>
          </w:tcPr>
          <w:p w14:paraId="6B5B2C43" w14:textId="39C0320A"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オンライン申請実現にむけたマイナポータル（ぴったりサービス）との接続</w:t>
            </w:r>
          </w:p>
        </w:tc>
      </w:tr>
      <w:tr w:rsidR="008A00D2" w14:paraId="50EAD618" w14:textId="77777777" w:rsidTr="006C473A">
        <w:trPr>
          <w:trHeight w:val="454"/>
        </w:trPr>
        <w:tc>
          <w:tcPr>
            <w:tcW w:w="2263" w:type="dxa"/>
            <w:vMerge/>
          </w:tcPr>
          <w:p w14:paraId="4B9AD96A"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E93A342" w14:textId="2E1868D3" w:rsidR="008A00D2" w:rsidRDefault="005C4C3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008A00D2" w:rsidRPr="009E6058">
              <w:rPr>
                <w:rFonts w:ascii="ＭＳ 明朝" w:eastAsia="ＭＳ 明朝" w:hAnsi="ＭＳ 明朝" w:cs="CIDFont+F2" w:hint="eastAsia"/>
              </w:rPr>
              <w:t>対象者に係る抑止情報の利用</w:t>
            </w:r>
          </w:p>
        </w:tc>
      </w:tr>
      <w:tr w:rsidR="008A00D2" w14:paraId="4611D88C" w14:textId="77777777" w:rsidTr="006C473A">
        <w:trPr>
          <w:trHeight w:val="454"/>
        </w:trPr>
        <w:tc>
          <w:tcPr>
            <w:tcW w:w="2263" w:type="dxa"/>
            <w:vMerge/>
          </w:tcPr>
          <w:p w14:paraId="5C243C9F"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069807A" w14:textId="77777777" w:rsidR="008A00D2" w:rsidRPr="001F3CF4" w:rsidRDefault="008A00D2" w:rsidP="009E6058">
            <w:pPr>
              <w:autoSpaceDE w:val="0"/>
              <w:autoSpaceDN w:val="0"/>
              <w:adjustRightInd w:val="0"/>
              <w:rPr>
                <w:rFonts w:ascii="ＭＳ 明朝" w:eastAsia="ＭＳ 明朝" w:hAnsi="ＭＳ 明朝" w:cs="CIDFont+F2"/>
              </w:rPr>
            </w:pPr>
            <w:r w:rsidRPr="001F3CF4">
              <w:rPr>
                <w:rFonts w:ascii="ＭＳ 明朝" w:eastAsia="ＭＳ 明朝" w:hAnsi="ＭＳ 明朝" w:cs="CIDFont+F2" w:hint="eastAsia"/>
              </w:rPr>
              <w:t>公的給付支給等口座の登録制度</w:t>
            </w:r>
          </w:p>
          <w:p w14:paraId="75367ACC" w14:textId="70DB3A98" w:rsidR="003C7D1E" w:rsidRPr="00CE5D78" w:rsidRDefault="003C7D1E" w:rsidP="009E6058">
            <w:pPr>
              <w:autoSpaceDE w:val="0"/>
              <w:autoSpaceDN w:val="0"/>
              <w:adjustRightInd w:val="0"/>
              <w:rPr>
                <w:rFonts w:ascii="ＭＳ 明朝" w:eastAsia="ＭＳ 明朝" w:hAnsi="ＭＳ 明朝" w:cs="CIDFont+F2"/>
              </w:rPr>
            </w:pPr>
          </w:p>
        </w:tc>
      </w:tr>
      <w:tr w:rsidR="008A00D2" w14:paraId="6301C376" w14:textId="77777777" w:rsidTr="006C473A">
        <w:trPr>
          <w:trHeight w:val="454"/>
        </w:trPr>
        <w:tc>
          <w:tcPr>
            <w:tcW w:w="2263" w:type="dxa"/>
            <w:vMerge/>
          </w:tcPr>
          <w:p w14:paraId="17A49CF9"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2126A7D8" w14:textId="77ED8914" w:rsidR="008A00D2" w:rsidRPr="009E6058" w:rsidRDefault="008A00D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9E6058" w14:paraId="74A96027" w14:textId="77777777" w:rsidTr="006C473A">
        <w:trPr>
          <w:trHeight w:val="454"/>
        </w:trPr>
        <w:tc>
          <w:tcPr>
            <w:tcW w:w="2263" w:type="dxa"/>
          </w:tcPr>
          <w:p w14:paraId="187609E2" w14:textId="744E54F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国集計</w:t>
            </w:r>
          </w:p>
        </w:tc>
        <w:tc>
          <w:tcPr>
            <w:tcW w:w="6797" w:type="dxa"/>
          </w:tcPr>
          <w:p w14:paraId="0365D502" w14:textId="5671BF8D" w:rsidR="009E6058" w:rsidRPr="009E6058" w:rsidRDefault="009E6058"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地域保健・健康増進事業報告</w:t>
            </w:r>
          </w:p>
        </w:tc>
      </w:tr>
      <w:tr w:rsidR="006C473A" w14:paraId="181436DB" w14:textId="77777777" w:rsidTr="006C473A">
        <w:trPr>
          <w:trHeight w:val="850"/>
        </w:trPr>
        <w:tc>
          <w:tcPr>
            <w:tcW w:w="2263" w:type="dxa"/>
            <w:vMerge w:val="restart"/>
          </w:tcPr>
          <w:p w14:paraId="291E8E6E" w14:textId="74BEC946" w:rsidR="006C473A" w:rsidRDefault="006C473A"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各業務要件</w:t>
            </w:r>
          </w:p>
        </w:tc>
        <w:tc>
          <w:tcPr>
            <w:tcW w:w="6797" w:type="dxa"/>
          </w:tcPr>
          <w:p w14:paraId="53C505D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【成人保健】</w:t>
            </w:r>
          </w:p>
          <w:p w14:paraId="487F1B78"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・健（検）診結果の様式標準化</w:t>
            </w:r>
          </w:p>
          <w:p w14:paraId="144AE3DC" w14:textId="19F7F8D6"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※健診機関が</w:t>
            </w:r>
            <w:r w:rsidR="003968F1">
              <w:rPr>
                <w:rFonts w:ascii="ＭＳ 明朝" w:eastAsia="ＭＳ 明朝" w:hAnsi="ＭＳ 明朝" w:cs="CIDFont+F2" w:hint="eastAsia"/>
                <w:kern w:val="0"/>
                <w:sz w:val="22"/>
              </w:rPr>
              <w:t>地方</w:t>
            </w:r>
            <w:r w:rsidRPr="009E6058">
              <w:rPr>
                <w:rFonts w:ascii="ＭＳ 明朝" w:eastAsia="ＭＳ 明朝" w:hAnsi="ＭＳ 明朝" w:cs="CIDFont+F2" w:hint="eastAsia"/>
                <w:kern w:val="0"/>
                <w:sz w:val="22"/>
              </w:rPr>
              <w:t>自治体へ提出する自治体検診結果用フォーマット</w:t>
            </w:r>
          </w:p>
        </w:tc>
      </w:tr>
      <w:tr w:rsidR="006C473A" w14:paraId="4D785139" w14:textId="77777777" w:rsidTr="006C473A">
        <w:trPr>
          <w:trHeight w:val="850"/>
        </w:trPr>
        <w:tc>
          <w:tcPr>
            <w:tcW w:w="2263" w:type="dxa"/>
            <w:vMerge/>
          </w:tcPr>
          <w:p w14:paraId="53AB68FA"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F5CCC50"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【母子保健】</w:t>
            </w:r>
          </w:p>
          <w:p w14:paraId="3E021D32" w14:textId="77777777" w:rsidR="006C473A" w:rsidRDefault="006C473A" w:rsidP="009E6058">
            <w:pPr>
              <w:autoSpaceDE w:val="0"/>
              <w:autoSpaceDN w:val="0"/>
              <w:adjustRightInd w:val="0"/>
              <w:rPr>
                <w:rFonts w:ascii="ＭＳ 明朝" w:eastAsia="ＭＳ 明朝" w:hAnsi="ＭＳ 明朝" w:cs="CIDFont+F2"/>
                <w:kern w:val="0"/>
                <w:sz w:val="22"/>
              </w:rPr>
            </w:pPr>
            <w:r w:rsidRPr="009E6058">
              <w:rPr>
                <w:rFonts w:ascii="ＭＳ 明朝" w:eastAsia="ＭＳ 明朝" w:hAnsi="ＭＳ 明朝" w:cs="CIDFont+F2" w:hint="eastAsia"/>
                <w:kern w:val="0"/>
                <w:sz w:val="22"/>
              </w:rPr>
              <w:t>・すこやか親子２１</w:t>
            </w:r>
          </w:p>
          <w:p w14:paraId="71E7320F" w14:textId="78AC56DC" w:rsidR="00A13D1F" w:rsidRPr="009E6058" w:rsidRDefault="00A13D1F"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kern w:val="0"/>
                <w:sz w:val="22"/>
              </w:rPr>
              <w:t>・</w:t>
            </w:r>
            <w:r w:rsidRPr="00A13D1F">
              <w:rPr>
                <w:rFonts w:ascii="ＭＳ 明朝" w:eastAsia="ＭＳ 明朝" w:hAnsi="ＭＳ 明朝" w:cs="CIDFont+F2" w:hint="eastAsia"/>
                <w:kern w:val="0"/>
                <w:sz w:val="22"/>
              </w:rPr>
              <w:t>母子保健情報連携対応</w:t>
            </w:r>
          </w:p>
        </w:tc>
      </w:tr>
      <w:tr w:rsidR="000B5832" w14:paraId="0FCF0BA7" w14:textId="77777777" w:rsidTr="00B851A6">
        <w:trPr>
          <w:trHeight w:val="955"/>
        </w:trPr>
        <w:tc>
          <w:tcPr>
            <w:tcW w:w="2263" w:type="dxa"/>
            <w:vMerge/>
          </w:tcPr>
          <w:p w14:paraId="1BD0E794" w14:textId="77777777" w:rsidR="000B5832" w:rsidRDefault="000B5832" w:rsidP="009E6058">
            <w:pPr>
              <w:autoSpaceDE w:val="0"/>
              <w:autoSpaceDN w:val="0"/>
              <w:adjustRightInd w:val="0"/>
              <w:rPr>
                <w:rFonts w:ascii="ＭＳ 明朝" w:eastAsia="ＭＳ 明朝" w:hAnsi="ＭＳ 明朝" w:cs="CIDFont+F2"/>
              </w:rPr>
            </w:pPr>
          </w:p>
        </w:tc>
        <w:tc>
          <w:tcPr>
            <w:tcW w:w="6797" w:type="dxa"/>
          </w:tcPr>
          <w:p w14:paraId="3B2442F1" w14:textId="77777777"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3850D383" w14:textId="7928D956"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w:t>
            </w:r>
            <w:r>
              <w:rPr>
                <w:rFonts w:ascii="ＭＳ 明朝" w:eastAsia="ＭＳ 明朝" w:hAnsi="ＭＳ 明朝" w:cs="CIDFont+F2" w:hint="eastAsia"/>
                <w:kern w:val="0"/>
                <w:sz w:val="22"/>
              </w:rPr>
              <w:t>予防接種事務のデジタル化</w:t>
            </w:r>
          </w:p>
        </w:tc>
      </w:tr>
    </w:tbl>
    <w:p w14:paraId="2B6B755A" w14:textId="7D45633A" w:rsidR="00594A91" w:rsidRDefault="00594A91" w:rsidP="009E6058">
      <w:pPr>
        <w:autoSpaceDE w:val="0"/>
        <w:autoSpaceDN w:val="0"/>
        <w:adjustRightInd w:val="0"/>
        <w:rPr>
          <w:rFonts w:ascii="ＭＳ 明朝" w:eastAsia="ＭＳ 明朝" w:hAnsi="ＭＳ 明朝" w:cs="CIDFont+F2"/>
        </w:rPr>
      </w:pPr>
    </w:p>
    <w:p w14:paraId="2BCD96F7" w14:textId="49F94403" w:rsidR="006C473A" w:rsidRPr="00C824F3" w:rsidRDefault="00594A91" w:rsidP="00CE5D78">
      <w:pPr>
        <w:rPr>
          <w:rFonts w:ascii="ＭＳ 明朝" w:eastAsia="ＭＳ 明朝" w:hAnsi="ＭＳ 明朝"/>
        </w:rPr>
      </w:pPr>
      <w:r>
        <w:rPr>
          <w:rFonts w:ascii="ＭＳ 明朝" w:eastAsia="ＭＳ 明朝" w:hAnsi="ＭＳ 明朝" w:cs="CIDFont+F2"/>
        </w:rPr>
        <w:br w:type="page"/>
      </w:r>
      <w:r w:rsidR="006C473A" w:rsidRPr="00C824F3">
        <w:rPr>
          <w:rStyle w:val="af0"/>
          <w:rFonts w:ascii="ＭＳ 明朝" w:hAnsi="ＭＳ 明朝" w:hint="eastAsia"/>
          <w:sz w:val="32"/>
          <w:szCs w:val="24"/>
        </w:rPr>
        <w:lastRenderedPageBreak/>
        <w:t>（</w:t>
      </w:r>
      <w:r w:rsidR="006C473A">
        <w:rPr>
          <w:rStyle w:val="af0"/>
          <w:rFonts w:ascii="ＭＳ 明朝" w:hAnsi="ＭＳ 明朝" w:hint="eastAsia"/>
          <w:sz w:val="32"/>
          <w:szCs w:val="24"/>
        </w:rPr>
        <w:t>２</w:t>
      </w:r>
      <w:r w:rsidR="006C473A" w:rsidRPr="00C824F3">
        <w:rPr>
          <w:rStyle w:val="af0"/>
          <w:rFonts w:ascii="ＭＳ 明朝" w:hAnsi="ＭＳ 明朝" w:hint="eastAsia"/>
          <w:sz w:val="32"/>
          <w:szCs w:val="24"/>
        </w:rPr>
        <w:t>）</w:t>
      </w:r>
      <w:r w:rsidR="006C473A">
        <w:rPr>
          <w:rStyle w:val="af0"/>
          <w:rFonts w:ascii="ＭＳ 明朝" w:hAnsi="ＭＳ 明朝" w:hint="eastAsia"/>
          <w:sz w:val="32"/>
          <w:szCs w:val="24"/>
        </w:rPr>
        <w:t>「○○台帳」の記載について</w:t>
      </w:r>
      <w:r w:rsidR="006C473A" w:rsidRPr="00C824F3">
        <w:rPr>
          <w:rStyle w:val="af0"/>
          <w:rFonts w:ascii="ＭＳ 明朝" w:hAnsi="ＭＳ 明朝" w:hint="eastAsia"/>
          <w:sz w:val="32"/>
          <w:szCs w:val="24"/>
        </w:rPr>
        <w:t xml:space="preserve">　　　　　　　　　　　　　　　　　　</w:t>
      </w:r>
    </w:p>
    <w:p w14:paraId="69846947" w14:textId="709E4C14"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「○○台帳」の具体的なイメージは、健康管理システム標準仕様書上では、以下のとおり定める。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957"/>
        <w:gridCol w:w="4103"/>
      </w:tblGrid>
      <w:tr w:rsidR="006C473A" w14:paraId="48649E0B" w14:textId="77777777" w:rsidTr="006C473A">
        <w:tc>
          <w:tcPr>
            <w:tcW w:w="4957"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103" w:type="dxa"/>
            <w:shd w:val="clear" w:color="auto" w:fill="B4C6E7" w:themeFill="accent1" w:themeFillTint="66"/>
          </w:tcPr>
          <w:p w14:paraId="742EF472" w14:textId="1EB35CF5" w:rsidR="006C473A" w:rsidRDefault="006C473A" w:rsidP="00511989">
            <w:pPr>
              <w:autoSpaceDE w:val="0"/>
              <w:autoSpaceDN w:val="0"/>
              <w:adjustRightInd w:val="0"/>
              <w:jc w:val="center"/>
              <w:rPr>
                <w:rFonts w:ascii="ＭＳ 明朝" w:eastAsia="ＭＳ 明朝" w:hAnsi="ＭＳ 明朝" w:cs="CIDFont+F2"/>
              </w:rPr>
            </w:pPr>
            <w:r w:rsidRPr="006C473A">
              <w:rPr>
                <w:rFonts w:ascii="ＭＳ 明朝" w:eastAsia="ＭＳ 明朝" w:hAnsi="ＭＳ 明朝" w:cs="CIDFont+F2" w:hint="eastAsia"/>
              </w:rPr>
              <w:t>健康管理システム標準仕様書での記載</w:t>
            </w:r>
          </w:p>
        </w:tc>
      </w:tr>
      <w:tr w:rsidR="006C473A" w14:paraId="06F56AF6" w14:textId="77777777" w:rsidTr="006C473A">
        <w:trPr>
          <w:trHeight w:val="454"/>
        </w:trPr>
        <w:tc>
          <w:tcPr>
            <w:tcW w:w="4957"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103"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6C473A">
        <w:trPr>
          <w:trHeight w:val="454"/>
        </w:trPr>
        <w:tc>
          <w:tcPr>
            <w:tcW w:w="4957"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103"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104375DE" w:rsidR="00077AF8" w:rsidRPr="00077AF8" w:rsidRDefault="00077AF8" w:rsidP="00511989">
      <w:pPr>
        <w:ind w:firstLineChars="100" w:firstLine="220"/>
        <w:rPr>
          <w:rFonts w:ascii="ＭＳ 明朝" w:eastAsia="ＭＳ 明朝" w:hAnsi="ＭＳ 明朝" w:cs="CIDFont+F2"/>
        </w:rPr>
      </w:pPr>
    </w:p>
    <w:p w14:paraId="0A52E950" w14:textId="3C4AE812"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4534E25B" w14:textId="25E9D022" w:rsidR="009E6058" w:rsidRDefault="009E6058" w:rsidP="009E605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18DCA18A" w14:textId="5C83227A" w:rsidR="009E6058" w:rsidRDefault="005D7A57" w:rsidP="009E6058">
      <w:pPr>
        <w:jc w:val="center"/>
        <w:rPr>
          <w:rFonts w:ascii="ＭＳ 明朝" w:eastAsia="ＭＳ 明朝" w:hAnsi="ＭＳ 明朝"/>
        </w:rPr>
      </w:pPr>
      <w:r>
        <w:rPr>
          <w:rFonts w:ascii="ＭＳ 明朝" w:eastAsia="ＭＳ 明朝" w:hAnsi="ＭＳ 明朝"/>
          <w:noProof/>
        </w:rPr>
        <w:drawing>
          <wp:inline distT="0" distB="0" distL="0" distR="0" wp14:anchorId="10B14A5D" wp14:editId="2DCE9B55">
            <wp:extent cx="4960800" cy="925560"/>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0800" cy="925560"/>
                    </a:xfrm>
                    <a:prstGeom prst="rect">
                      <a:avLst/>
                    </a:prstGeom>
                    <a:noFill/>
                    <a:ln>
                      <a:noFill/>
                    </a:ln>
                  </pic:spPr>
                </pic:pic>
              </a:graphicData>
            </a:graphic>
          </wp:inline>
        </w:drawing>
      </w:r>
    </w:p>
    <w:p w14:paraId="632DF4DC" w14:textId="1327EF9C" w:rsidR="009E6058" w:rsidRDefault="009E6058" w:rsidP="009E6058">
      <w:pPr>
        <w:jc w:val="center"/>
        <w:rPr>
          <w:rFonts w:ascii="ＭＳ 明朝" w:eastAsia="ＭＳ 明朝" w:hAnsi="ＭＳ 明朝"/>
        </w:rPr>
      </w:pPr>
    </w:p>
    <w:p w14:paraId="4C5427F1" w14:textId="66A8999D" w:rsidR="001A6160" w:rsidRDefault="001A6160" w:rsidP="00CE5D78">
      <w:pPr>
        <w:autoSpaceDE w:val="0"/>
        <w:autoSpaceDN w:val="0"/>
        <w:adjustRightInd w:val="0"/>
        <w:spacing w:after="0"/>
        <w:rPr>
          <w:rFonts w:ascii="ＭＳ 明朝" w:eastAsia="ＭＳ 明朝" w:hAnsi="ＭＳ 明朝" w:cs="CIDFont+F2"/>
        </w:rPr>
      </w:pPr>
    </w:p>
    <w:p w14:paraId="32252581" w14:textId="47209A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561C8E5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208CAC11" w14:textId="16BC4DA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また「（</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町村拡張事業を追加することを可能としている。上記に対応するため以下グループを設けている。これらについては、同一レイアウトで複数作成することを可能とする。（最大30グループとする）</w:t>
      </w:r>
    </w:p>
    <w:p w14:paraId="4FB1DE9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_独自施策情報（一次）</w:t>
      </w:r>
    </w:p>
    <w:p w14:paraId="75B44B12"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_独自施策情報（精検）</w:t>
      </w:r>
    </w:p>
    <w:p w14:paraId="20B0EF0C"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_独自施策情報（母）</w:t>
      </w:r>
    </w:p>
    <w:p w14:paraId="3ECF5C6D" w14:textId="433239BD" w:rsidR="00575B10"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_独自施策情報（子）</w:t>
      </w:r>
    </w:p>
    <w:p w14:paraId="78DDDE20" w14:textId="77777777" w:rsidR="00575B10" w:rsidRDefault="00575B10">
      <w:pPr>
        <w:rPr>
          <w:rFonts w:ascii="ＭＳ 明朝" w:eastAsia="ＭＳ 明朝" w:hAnsi="ＭＳ 明朝" w:cs="ＭＳ Ｐゴシック"/>
        </w:rPr>
      </w:pPr>
      <w:r>
        <w:rPr>
          <w:rFonts w:ascii="ＭＳ 明朝" w:eastAsia="ＭＳ 明朝" w:hAnsi="ＭＳ 明朝" w:cs="ＭＳ Ｐゴシック"/>
        </w:rPr>
        <w:br w:type="page"/>
      </w:r>
    </w:p>
    <w:p w14:paraId="02BE3371" w14:textId="7E275973"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lastRenderedPageBreak/>
        <w:t>なお、母子保健においては「乳幼児健診結果（その他健診）」</w:t>
      </w:r>
      <w:r w:rsidR="00CE5D78" w:rsidRPr="00CE5D78">
        <w:rPr>
          <w:rFonts w:ascii="ＭＳ 明朝" w:eastAsia="ＭＳ 明朝" w:hAnsi="ＭＳ 明朝" w:cs="ＭＳ Ｐゴシック" w:hint="eastAsia"/>
        </w:rPr>
        <w:t>「乳幼児健診結果（その他歯科健診）」</w:t>
      </w:r>
      <w:r>
        <w:rPr>
          <w:rFonts w:ascii="ＭＳ 明朝" w:eastAsia="ＭＳ 明朝" w:hAnsi="ＭＳ 明朝" w:cs="ＭＳ Ｐゴシック" w:hint="eastAsia"/>
        </w:rPr>
        <w:t>グループが存在する。当グループも同一レイアウト複数作成可能（最大3</w:t>
      </w:r>
      <w:r>
        <w:rPr>
          <w:rFonts w:ascii="ＭＳ 明朝" w:eastAsia="ＭＳ 明朝" w:hAnsi="ＭＳ 明朝" w:cs="ＭＳ Ｐゴシック"/>
        </w:rPr>
        <w:t>0</w:t>
      </w:r>
      <w:r>
        <w:rPr>
          <w:rFonts w:ascii="ＭＳ 明朝" w:eastAsia="ＭＳ 明朝" w:hAnsi="ＭＳ 明朝" w:cs="ＭＳ Ｐゴシック" w:hint="eastAsia"/>
        </w:rPr>
        <w:t>グループ）であり、具体的な事業名が指定されたグループが存在しない標準化範囲となる母子保健健康診査事業については、当グループを使用する。健康診査以外の事業や情報は「母子保健</w:t>
      </w:r>
      <w:r>
        <w:rPr>
          <w:rFonts w:ascii="ＭＳ 明朝" w:eastAsia="ＭＳ 明朝" w:hAnsi="ＭＳ 明朝" w:cs="ＭＳ Ｐゴシック"/>
        </w:rPr>
        <w:t>_</w:t>
      </w:r>
      <w:r>
        <w:rPr>
          <w:rFonts w:ascii="ＭＳ 明朝" w:eastAsia="ＭＳ 明朝" w:hAnsi="ＭＳ 明朝" w:cs="ＭＳ Ｐゴシック" w:hint="eastAsia"/>
        </w:rPr>
        <w:t>独自施策情報（子）」を使用する。</w:t>
      </w:r>
    </w:p>
    <w:p w14:paraId="55C821F5" w14:textId="77777777"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【例】</w:t>
      </w:r>
    </w:p>
    <w:tbl>
      <w:tblPr>
        <w:tblStyle w:val="aff"/>
        <w:tblW w:w="0" w:type="auto"/>
        <w:tblInd w:w="887" w:type="dxa"/>
        <w:tblLook w:val="04A0" w:firstRow="1" w:lastRow="0" w:firstColumn="1" w:lastColumn="0" w:noHBand="0" w:noVBand="1"/>
      </w:tblPr>
      <w:tblGrid>
        <w:gridCol w:w="3300"/>
        <w:gridCol w:w="3297"/>
      </w:tblGrid>
      <w:tr w:rsidR="00D20F7B" w14:paraId="28235722" w14:textId="77777777" w:rsidTr="000E0F9D">
        <w:tc>
          <w:tcPr>
            <w:tcW w:w="3300" w:type="dxa"/>
            <w:shd w:val="clear" w:color="auto" w:fill="B4C6E7"/>
            <w:vAlign w:val="center"/>
          </w:tcPr>
          <w:p w14:paraId="79CB9EC7"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事業・管理項目</w:t>
            </w:r>
          </w:p>
        </w:tc>
        <w:tc>
          <w:tcPr>
            <w:tcW w:w="3297" w:type="dxa"/>
            <w:shd w:val="clear" w:color="auto" w:fill="B4C6E7"/>
            <w:vAlign w:val="center"/>
          </w:tcPr>
          <w:p w14:paraId="139722EB"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管理グループ</w:t>
            </w:r>
          </w:p>
        </w:tc>
      </w:tr>
      <w:tr w:rsidR="00D20F7B" w14:paraId="3C3E8D64" w14:textId="77777777" w:rsidTr="000E0F9D">
        <w:tc>
          <w:tcPr>
            <w:tcW w:w="3300" w:type="dxa"/>
          </w:tcPr>
          <w:p w14:paraId="6ED26AF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6か月児健診結果</w:t>
            </w:r>
          </w:p>
        </w:tc>
        <w:tc>
          <w:tcPr>
            <w:tcW w:w="3297" w:type="dxa"/>
          </w:tcPr>
          <w:p w14:paraId="195DBD94"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乳幼児健診結果（その他健診）</w:t>
            </w:r>
          </w:p>
        </w:tc>
      </w:tr>
      <w:tr w:rsidR="00D20F7B" w14:paraId="43058754" w14:textId="77777777" w:rsidTr="000E0F9D">
        <w:tc>
          <w:tcPr>
            <w:tcW w:w="3300" w:type="dxa"/>
          </w:tcPr>
          <w:p w14:paraId="46C2F8C3"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6か月児アンケート</w:t>
            </w:r>
          </w:p>
        </w:tc>
        <w:tc>
          <w:tcPr>
            <w:tcW w:w="3297" w:type="dxa"/>
          </w:tcPr>
          <w:p w14:paraId="40CE3CF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母子保健_独自施策情報（子）</w:t>
            </w:r>
          </w:p>
        </w:tc>
      </w:tr>
      <w:tr w:rsidR="00D20F7B" w14:paraId="49DE6ECA" w14:textId="77777777" w:rsidTr="000E0F9D">
        <w:tc>
          <w:tcPr>
            <w:tcW w:w="3300" w:type="dxa"/>
          </w:tcPr>
          <w:p w14:paraId="462572D0"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6か月児健診に伴う精密健診</w:t>
            </w:r>
          </w:p>
        </w:tc>
        <w:tc>
          <w:tcPr>
            <w:tcW w:w="3297" w:type="dxa"/>
          </w:tcPr>
          <w:p w14:paraId="25B2727A"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乳幼児精密健診結果</w:t>
            </w:r>
          </w:p>
        </w:tc>
      </w:tr>
      <w:tr w:rsidR="00D20F7B" w14:paraId="09F630FF" w14:textId="77777777" w:rsidTr="000E0F9D">
        <w:tc>
          <w:tcPr>
            <w:tcW w:w="3300" w:type="dxa"/>
          </w:tcPr>
          <w:p w14:paraId="754D054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2歳児歯科健診</w:t>
            </w:r>
          </w:p>
        </w:tc>
        <w:tc>
          <w:tcPr>
            <w:tcW w:w="3297" w:type="dxa"/>
          </w:tcPr>
          <w:p w14:paraId="26CFB8ED" w14:textId="60B9414C" w:rsidR="001F3CF4" w:rsidRPr="00CE5D78" w:rsidRDefault="00CE5D78" w:rsidP="00CE5D78">
            <w:pPr>
              <w:autoSpaceDE w:val="0"/>
              <w:autoSpaceDN w:val="0"/>
              <w:adjustRightInd w:val="0"/>
              <w:rPr>
                <w:rFonts w:ascii="ＭＳ 明朝" w:eastAsia="ＭＳ 明朝" w:hAnsi="ＭＳ 明朝" w:cs="ＭＳ Ｐゴシック"/>
                <w:color w:val="000000" w:themeColor="text1"/>
              </w:rPr>
            </w:pPr>
            <w:r w:rsidRPr="00CE5D78">
              <w:rPr>
                <w:rFonts w:ascii="ＭＳ 明朝" w:eastAsia="ＭＳ 明朝" w:hAnsi="ＭＳ 明朝" w:cs="ＭＳ Ｐゴシック" w:hint="eastAsia"/>
                <w:color w:val="000000" w:themeColor="text1"/>
              </w:rPr>
              <w:t>乳幼児健診結果（その他歯科健診）</w:t>
            </w:r>
          </w:p>
        </w:tc>
      </w:tr>
      <w:tr w:rsidR="00D20F7B" w14:paraId="3D431BE8" w14:textId="77777777" w:rsidTr="000E0F9D">
        <w:tc>
          <w:tcPr>
            <w:tcW w:w="3300" w:type="dxa"/>
          </w:tcPr>
          <w:p w14:paraId="44C25265"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3歳児健診健診結果</w:t>
            </w:r>
          </w:p>
        </w:tc>
        <w:tc>
          <w:tcPr>
            <w:tcW w:w="3297" w:type="dxa"/>
          </w:tcPr>
          <w:p w14:paraId="6DDFC98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3歳児健診結果</w:t>
            </w:r>
          </w:p>
        </w:tc>
      </w:tr>
      <w:tr w:rsidR="00D20F7B" w14:paraId="17949646" w14:textId="77777777" w:rsidTr="000E0F9D">
        <w:tc>
          <w:tcPr>
            <w:tcW w:w="3300" w:type="dxa"/>
          </w:tcPr>
          <w:p w14:paraId="5292616E"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c>
          <w:tcPr>
            <w:tcW w:w="3297" w:type="dxa"/>
          </w:tcPr>
          <w:p w14:paraId="54B0A41C"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r>
    </w:tbl>
    <w:p w14:paraId="34199CD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7D7B23BB" w14:textId="299605E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同じく「（</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町村拡張運用に対応するため、市区町村拡張項目を追加することを可能としている。上記に対応するため追加が必要なグループにおいて、</w:t>
      </w:r>
      <w:r w:rsidRPr="000927CD">
        <w:rPr>
          <w:rFonts w:ascii="ＭＳ 明朝" w:eastAsia="ＭＳ 明朝" w:hAnsi="ＭＳ 明朝" w:cs="ＭＳ Ｐゴシック" w:hint="eastAsia"/>
        </w:rPr>
        <w:t>以下の独自施策項目（繰り返し項目）を定めている。</w:t>
      </w:r>
    </w:p>
    <w:p w14:paraId="7816B8A3" w14:textId="6FEFDB3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・独自施策半角項目（繰り返し：</w:t>
      </w:r>
      <w:r w:rsidRPr="000927CD">
        <w:rPr>
          <w:rFonts w:ascii="ＭＳ 明朝" w:eastAsia="ＭＳ 明朝" w:hAnsi="ＭＳ 明朝" w:cs="ＭＳ Ｐゴシック"/>
        </w:rPr>
        <w:t>100）</w:t>
      </w:r>
    </w:p>
    <w:p w14:paraId="1AB64139" w14:textId="24E2F53F"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・独自施策日付項目（繰り返し：</w:t>
      </w:r>
      <w:r w:rsidRPr="000927CD">
        <w:rPr>
          <w:rFonts w:ascii="ＭＳ 明朝" w:eastAsia="ＭＳ 明朝" w:hAnsi="ＭＳ 明朝" w:cs="ＭＳ Ｐゴシック"/>
        </w:rPr>
        <w:t>50）</w:t>
      </w:r>
    </w:p>
    <w:p w14:paraId="5CF0F2DC" w14:textId="194040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・独自施策全角項目（繰り返し：</w:t>
      </w:r>
      <w:r w:rsidRPr="000927CD">
        <w:rPr>
          <w:rFonts w:ascii="ＭＳ 明朝" w:eastAsia="ＭＳ 明朝" w:hAnsi="ＭＳ 明朝" w:cs="ＭＳ Ｐゴシック"/>
        </w:rPr>
        <w:t>50）</w:t>
      </w:r>
    </w:p>
    <w:p w14:paraId="22A1C2E2" w14:textId="451FF8FD" w:rsidR="006B193A" w:rsidRPr="000927CD" w:rsidRDefault="00313CAA" w:rsidP="006B193A">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・独自施策コード項目（繰り返し：</w:t>
      </w:r>
      <w:r w:rsidR="00522538">
        <w:rPr>
          <w:rFonts w:ascii="ＭＳ 明朝" w:eastAsia="ＭＳ 明朝" w:hAnsi="ＭＳ 明朝" w:cs="ＭＳ Ｐゴシック"/>
        </w:rPr>
        <w:t>10</w:t>
      </w:r>
      <w:r>
        <w:rPr>
          <w:rFonts w:ascii="ＭＳ 明朝" w:eastAsia="ＭＳ 明朝" w:hAnsi="ＭＳ 明朝" w:cs="ＭＳ Ｐゴシック" w:hint="eastAsia"/>
        </w:rPr>
        <w:t>0）</w:t>
      </w:r>
      <w:r w:rsidR="00B377DD">
        <w:rPr>
          <w:rFonts w:ascii="ＭＳ 明朝" w:eastAsia="ＭＳ 明朝" w:hAnsi="ＭＳ 明朝" w:cs="ＭＳ Ｐゴシック" w:hint="eastAsia"/>
        </w:rPr>
        <w:t xml:space="preserve">　選択肢項目の管理を想定</w:t>
      </w:r>
    </w:p>
    <w:p w14:paraId="209CAD40" w14:textId="4AE14ECE" w:rsidR="001A6160" w:rsidRPr="000927CD" w:rsidRDefault="006B193A" w:rsidP="00575B10">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なお「（別紙２</w:t>
      </w:r>
      <w:r w:rsidRPr="000927CD">
        <w:rPr>
          <w:rFonts w:ascii="ＭＳ 明朝" w:eastAsia="ＭＳ 明朝" w:hAnsi="ＭＳ 明朝" w:cs="ＭＳ Ｐゴシック"/>
        </w:rPr>
        <w:t>-２）管理項目」の中にはコード管理する項目が存在する</w:t>
      </w:r>
      <w:r w:rsidR="00313CAA">
        <w:rPr>
          <w:rFonts w:ascii="ＭＳ 明朝" w:eastAsia="ＭＳ 明朝" w:hAnsi="ＭＳ 明朝" w:cs="ＭＳ Ｐゴシック" w:hint="eastAsia"/>
        </w:rPr>
        <w:t>。</w:t>
      </w:r>
      <w:r w:rsidRPr="000927CD">
        <w:rPr>
          <w:rFonts w:ascii="ＭＳ 明朝" w:eastAsia="ＭＳ 明朝" w:hAnsi="ＭＳ 明朝" w:cs="ＭＳ Ｐゴシック"/>
        </w:rPr>
        <w:t>基本データリスト</w:t>
      </w:r>
      <w:r w:rsidR="00313CAA">
        <w:rPr>
          <w:rFonts w:ascii="ＭＳ 明朝" w:eastAsia="ＭＳ 明朝" w:hAnsi="ＭＳ 明朝" w:cs="ＭＳ Ｐゴシック" w:hint="eastAsia"/>
        </w:rPr>
        <w:t>に基づくデータ入出力に際しては、</w:t>
      </w:r>
      <w:r w:rsidRPr="000927CD">
        <w:rPr>
          <w:rFonts w:ascii="ＭＳ 明朝" w:eastAsia="ＭＳ 明朝" w:hAnsi="ＭＳ 明朝" w:cs="ＭＳ Ｐゴシック"/>
        </w:rPr>
        <w:t>コード値の追加変更は不可と</w:t>
      </w:r>
      <w:r w:rsidR="00313CAA">
        <w:rPr>
          <w:rFonts w:ascii="ＭＳ 明朝" w:eastAsia="ＭＳ 明朝" w:hAnsi="ＭＳ 明朝" w:cs="ＭＳ Ｐゴシック" w:hint="eastAsia"/>
        </w:rPr>
        <w:t>な</w:t>
      </w:r>
      <w:r w:rsidRPr="000927CD">
        <w:rPr>
          <w:rFonts w:ascii="ＭＳ 明朝" w:eastAsia="ＭＳ 明朝" w:hAnsi="ＭＳ 明朝" w:cs="ＭＳ Ｐゴシック"/>
        </w:rPr>
        <w:t>る。</w:t>
      </w:r>
      <w:r w:rsidR="00313CAA">
        <w:rPr>
          <w:rFonts w:ascii="ＭＳ 明朝" w:eastAsia="ＭＳ 明朝" w:hAnsi="ＭＳ 明朝" w:cs="ＭＳ Ｐゴシック" w:hint="eastAsia"/>
        </w:rPr>
        <w:t>そのため、</w:t>
      </w:r>
      <w:r w:rsidRPr="000927CD">
        <w:rPr>
          <w:rFonts w:ascii="ＭＳ 明朝" w:eastAsia="ＭＳ 明朝" w:hAnsi="ＭＳ 明朝" w:cs="ＭＳ Ｐゴシック"/>
        </w:rPr>
        <w:t>コード値の追加変更が必要な場合は</w:t>
      </w:r>
      <w:r w:rsidR="00904C56">
        <w:rPr>
          <w:rFonts w:ascii="ＭＳ 明朝" w:eastAsia="ＭＳ 明朝" w:hAnsi="ＭＳ 明朝" w:cs="ＭＳ Ｐゴシック" w:hint="eastAsia"/>
        </w:rPr>
        <w:t>、</w:t>
      </w:r>
      <w:r w:rsidRPr="000927CD">
        <w:rPr>
          <w:rFonts w:ascii="ＭＳ 明朝" w:eastAsia="ＭＳ 明朝" w:hAnsi="ＭＳ 明朝" w:cs="ＭＳ Ｐゴシック"/>
        </w:rPr>
        <w:t>独自施策項目を使用して別の管理項目として追加する</w:t>
      </w:r>
      <w:r w:rsidR="00313CAA">
        <w:rPr>
          <w:rFonts w:ascii="ＭＳ 明朝" w:eastAsia="ＭＳ 明朝" w:hAnsi="ＭＳ 明朝" w:cs="ＭＳ Ｐゴシック" w:hint="eastAsia"/>
        </w:rPr>
        <w:t>、</w:t>
      </w:r>
      <w:r w:rsidR="00F52114">
        <w:rPr>
          <w:rFonts w:ascii="ＭＳ 明朝" w:eastAsia="ＭＳ 明朝" w:hAnsi="ＭＳ 明朝" w:cs="ＭＳ Ｐゴシック" w:hint="eastAsia"/>
        </w:rPr>
        <w:t>入</w:t>
      </w:r>
      <w:r w:rsidR="00904C56">
        <w:rPr>
          <w:rFonts w:ascii="ＭＳ 明朝" w:eastAsia="ＭＳ 明朝" w:hAnsi="ＭＳ 明朝" w:cs="ＭＳ Ｐゴシック" w:hint="eastAsia"/>
        </w:rPr>
        <w:t>出力時にコード</w:t>
      </w:r>
      <w:r w:rsidR="00313CAA">
        <w:rPr>
          <w:rFonts w:ascii="ＭＳ 明朝" w:eastAsia="ＭＳ 明朝" w:hAnsi="ＭＳ 明朝" w:cs="ＭＳ Ｐゴシック" w:hint="eastAsia"/>
        </w:rPr>
        <w:t>変換</w:t>
      </w:r>
      <w:r w:rsidR="00904C56">
        <w:rPr>
          <w:rFonts w:ascii="ＭＳ 明朝" w:eastAsia="ＭＳ 明朝" w:hAnsi="ＭＳ 明朝" w:cs="ＭＳ Ｐゴシック" w:hint="eastAsia"/>
        </w:rPr>
        <w:t>する等データ要件</w:t>
      </w:r>
      <w:r w:rsidR="005D70DD">
        <w:rPr>
          <w:rFonts w:ascii="ＭＳ 明朝" w:eastAsia="ＭＳ 明朝" w:hAnsi="ＭＳ 明朝" w:cs="ＭＳ Ｐゴシック" w:hint="eastAsia"/>
        </w:rPr>
        <w:t>・連携要件</w:t>
      </w:r>
      <w:r w:rsidR="00904C56">
        <w:rPr>
          <w:rFonts w:ascii="ＭＳ 明朝" w:eastAsia="ＭＳ 明朝" w:hAnsi="ＭＳ 明朝" w:cs="ＭＳ Ｐゴシック" w:hint="eastAsia"/>
        </w:rPr>
        <w:t>の標準仕様の範囲で適宜判断・対応する</w:t>
      </w:r>
      <w:r w:rsidRPr="000927CD">
        <w:rPr>
          <w:rFonts w:ascii="ＭＳ 明朝" w:eastAsia="ＭＳ 明朝" w:hAnsi="ＭＳ 明朝" w:cs="ＭＳ Ｐゴシック"/>
        </w:rPr>
        <w:t>こととする。</w:t>
      </w:r>
    </w:p>
    <w:p w14:paraId="1EBA030E" w14:textId="7F5A383C" w:rsidR="005D7A57" w:rsidRDefault="005D7A57" w:rsidP="000560CC">
      <w:pPr>
        <w:autoSpaceDE w:val="0"/>
        <w:autoSpaceDN w:val="0"/>
        <w:adjustRightInd w:val="0"/>
        <w:spacing w:after="0"/>
        <w:ind w:firstLineChars="100" w:firstLine="320"/>
        <w:rPr>
          <w:rStyle w:val="af0"/>
          <w:rFonts w:ascii="ＭＳ 明朝" w:hAnsi="ＭＳ 明朝"/>
          <w:sz w:val="32"/>
          <w:szCs w:val="24"/>
          <w:shd w:val="clear" w:color="auto" w:fill="auto"/>
        </w:rPr>
      </w:pPr>
    </w:p>
    <w:p w14:paraId="0E37F6DE" w14:textId="62FEE550" w:rsidR="008F345D" w:rsidRPr="00C824F3" w:rsidRDefault="008F345D" w:rsidP="008F345D">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1B8B4EC0" w14:textId="7CEB4340" w:rsidR="008612B2" w:rsidRPr="008612B2" w:rsidRDefault="008F345D" w:rsidP="008612B2">
      <w:pPr>
        <w:autoSpaceDE w:val="0"/>
        <w:autoSpaceDN w:val="0"/>
        <w:adjustRightInd w:val="0"/>
        <w:spacing w:after="0"/>
        <w:ind w:firstLineChars="100" w:firstLine="220"/>
        <w:rPr>
          <w:rStyle w:val="af0"/>
          <w:rFonts w:ascii="ＭＳ 明朝" w:hAnsi="ＭＳ 明朝" w:cs="CIDFont+F2"/>
          <w:bCs w:val="0"/>
          <w:color w:val="auto"/>
          <w:sz w:val="22"/>
          <w:shd w:val="clear" w:color="auto" w:fill="auto"/>
        </w:rPr>
      </w:pPr>
      <w:r w:rsidRPr="008F345D">
        <w:rPr>
          <w:rFonts w:ascii="ＭＳ 明朝" w:eastAsia="ＭＳ 明朝" w:hAnsi="ＭＳ 明朝" w:cs="CIDFont+F2" w:hint="eastAsia"/>
        </w:rPr>
        <w:t>健康管理分野においては、第１章＞</w:t>
      </w:r>
      <w:r w:rsidR="0077743A">
        <w:rPr>
          <w:rFonts w:ascii="ＭＳ 明朝" w:eastAsia="ＭＳ 明朝" w:hAnsi="ＭＳ 明朝" w:cs="CIDFont+F2" w:hint="eastAsia"/>
        </w:rPr>
        <w:t>２</w:t>
      </w:r>
      <w:r w:rsidRPr="008F345D">
        <w:rPr>
          <w:rFonts w:ascii="ＭＳ 明朝" w:eastAsia="ＭＳ 明朝" w:hAnsi="ＭＳ 明朝" w:cs="CIDFont+F2" w:hint="eastAsia"/>
        </w:rPr>
        <w:t>．対象＞（２）対象分野＞標準化システムアーキテクチャとの関係性で示したことを踏まえ、管理項目として定義する標準項目については、以下エビデンスで定義されている項目に準じることを原則とし、地方自治体が独自に管理する必要がある項目については、独自施策項目を活用することと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shd w:val="clear" w:color="auto" w:fill="auto"/>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715A0947" w14:textId="77777777" w:rsidTr="003419DF">
        <w:trPr>
          <w:trHeight w:val="134"/>
          <w:jc w:val="center"/>
        </w:trPr>
        <w:tc>
          <w:tcPr>
            <w:tcW w:w="1413" w:type="dxa"/>
            <w:shd w:val="clear" w:color="auto" w:fill="auto"/>
          </w:tcPr>
          <w:p w14:paraId="491046F5" w14:textId="47AF347C"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107EF3C2" w14:textId="6BABF8A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ぴったりサービスの該当手続きで定義される項目</w:t>
            </w:r>
          </w:p>
        </w:tc>
      </w:tr>
      <w:tr w:rsidR="008F345D" w14:paraId="61958DA0" w14:textId="77777777" w:rsidTr="003419DF">
        <w:trPr>
          <w:trHeight w:val="134"/>
          <w:jc w:val="center"/>
        </w:trPr>
        <w:tc>
          <w:tcPr>
            <w:tcW w:w="1413" w:type="dxa"/>
            <w:shd w:val="clear" w:color="auto" w:fill="auto"/>
          </w:tcPr>
          <w:p w14:paraId="0ECC9FBD" w14:textId="22F1401D"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B18CDA1" w14:textId="22AD875B"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データ標準レイアウト関連様式で定義される項目</w:t>
            </w:r>
          </w:p>
        </w:tc>
      </w:tr>
      <w:tr w:rsidR="008F345D" w14:paraId="16F27F74" w14:textId="77777777" w:rsidTr="003419DF">
        <w:trPr>
          <w:trHeight w:val="134"/>
          <w:jc w:val="center"/>
        </w:trPr>
        <w:tc>
          <w:tcPr>
            <w:tcW w:w="1413" w:type="dxa"/>
            <w:shd w:val="clear" w:color="auto" w:fill="auto"/>
          </w:tcPr>
          <w:p w14:paraId="05B39E93" w14:textId="0F156A83"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6D726A6" w14:textId="713F9EE1"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地域保健・健康増進事業報告における集計対象項目</w:t>
            </w:r>
          </w:p>
        </w:tc>
      </w:tr>
      <w:tr w:rsidR="008F345D" w14:paraId="24189DD8" w14:textId="77777777" w:rsidTr="003419DF">
        <w:trPr>
          <w:trHeight w:val="134"/>
          <w:jc w:val="center"/>
        </w:trPr>
        <w:tc>
          <w:tcPr>
            <w:tcW w:w="1413" w:type="dxa"/>
            <w:shd w:val="clear" w:color="auto" w:fill="auto"/>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031A5417" w14:textId="06ED1001"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健康管理システム標準仕様書【第</w:t>
            </w:r>
            <w:r w:rsidR="000B5832">
              <w:rPr>
                <w:rFonts w:ascii="ＭＳ 明朝" w:eastAsia="ＭＳ 明朝" w:hAnsi="ＭＳ 明朝" w:cs="CIDFont+F2" w:hint="eastAsia"/>
              </w:rPr>
              <w:t>3</w:t>
            </w:r>
            <w:r w:rsidR="00144863">
              <w:rPr>
                <w:rFonts w:ascii="ＭＳ 明朝" w:eastAsia="ＭＳ 明朝" w:hAnsi="ＭＳ 明朝" w:cs="CIDFont+F2" w:hint="eastAsia"/>
              </w:rPr>
              <w:t>.</w:t>
            </w:r>
            <w:r w:rsidR="00CE5D78">
              <w:rPr>
                <w:rFonts w:ascii="ＭＳ 明朝" w:eastAsia="ＭＳ 明朝" w:hAnsi="ＭＳ 明朝" w:cs="CIDFont+F2" w:hint="eastAsia"/>
                <w:color w:val="000000" w:themeColor="text1"/>
              </w:rPr>
              <w:t>1</w:t>
            </w:r>
            <w:r w:rsidRPr="008F345D">
              <w:rPr>
                <w:rFonts w:ascii="ＭＳ 明朝" w:eastAsia="ＭＳ 明朝" w:hAnsi="ＭＳ 明朝" w:cs="CIDFont+F2"/>
              </w:rPr>
              <w:t>版】　（別紙３）帳票詳細要件で定義される項目</w:t>
            </w:r>
          </w:p>
        </w:tc>
      </w:tr>
      <w:tr w:rsidR="008F345D" w14:paraId="0FCACF2B" w14:textId="77777777" w:rsidTr="003419DF">
        <w:trPr>
          <w:trHeight w:val="134"/>
          <w:jc w:val="center"/>
        </w:trPr>
        <w:tc>
          <w:tcPr>
            <w:tcW w:w="1413" w:type="dxa"/>
            <w:shd w:val="clear" w:color="auto" w:fill="auto"/>
          </w:tcPr>
          <w:p w14:paraId="79852BDA" w14:textId="368DC9D2"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成人保健</w:t>
            </w:r>
          </w:p>
        </w:tc>
        <w:tc>
          <w:tcPr>
            <w:tcW w:w="7229" w:type="dxa"/>
            <w:shd w:val="clear" w:color="auto" w:fill="auto"/>
          </w:tcPr>
          <w:p w14:paraId="6977DF4A" w14:textId="77777777"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8F345D" w:rsidRPr="008F345D">
              <w:rPr>
                <w:rFonts w:ascii="ＭＳ 明朝" w:eastAsia="ＭＳ 明朝" w:hAnsi="ＭＳ 明朝" w:cs="CIDFont+F2" w:hint="eastAsia"/>
              </w:rPr>
              <w:t>自治体検診に係る</w:t>
            </w:r>
            <w:r w:rsidR="008F345D" w:rsidRPr="008F345D">
              <w:rPr>
                <w:rFonts w:ascii="ＭＳ 明朝" w:eastAsia="ＭＳ 明朝" w:hAnsi="ＭＳ 明朝" w:cs="CIDFont+F2"/>
              </w:rPr>
              <w:t xml:space="preserve"> PHR への対応を踏まえた標準様式で定義される項目</w:t>
            </w:r>
          </w:p>
          <w:p w14:paraId="04F03FC3" w14:textId="2DFB15B1" w:rsidR="003F55C7" w:rsidRP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341E41" w:rsidRPr="00341E41">
              <w:rPr>
                <w:rFonts w:ascii="ＭＳ 明朝" w:eastAsia="ＭＳ 明朝" w:hAnsi="ＭＳ 明朝" w:cs="CIDFont+F2" w:hint="eastAsia"/>
              </w:rPr>
              <w:t>歯周病検診マニュアル</w:t>
            </w:r>
            <w:r w:rsidR="00341E41" w:rsidRPr="00341E41">
              <w:rPr>
                <w:rFonts w:ascii="ＭＳ 明朝" w:eastAsia="ＭＳ 明朝" w:hAnsi="ＭＳ 明朝" w:cs="CIDFont+F2"/>
              </w:rPr>
              <w:t>2023</w:t>
            </w:r>
          </w:p>
        </w:tc>
      </w:tr>
      <w:tr w:rsidR="008F345D" w14:paraId="1DFE7B63" w14:textId="77777777" w:rsidTr="003419DF">
        <w:trPr>
          <w:trHeight w:val="134"/>
          <w:jc w:val="center"/>
        </w:trPr>
        <w:tc>
          <w:tcPr>
            <w:tcW w:w="1413" w:type="dxa"/>
            <w:shd w:val="clear" w:color="auto" w:fill="auto"/>
          </w:tcPr>
          <w:p w14:paraId="6A8EA813" w14:textId="2375A857"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tc>
        <w:tc>
          <w:tcPr>
            <w:tcW w:w="7229" w:type="dxa"/>
            <w:shd w:val="clear" w:color="auto" w:fill="auto"/>
          </w:tcPr>
          <w:p w14:paraId="200CA372" w14:textId="603C0733" w:rsidR="00D20F7B" w:rsidRDefault="00D20F7B"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・標準的な電子的記録様式</w:t>
            </w:r>
          </w:p>
          <w:p w14:paraId="16D1C001" w14:textId="20709DE9"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D20F7B" w:rsidRPr="0096103B">
              <w:rPr>
                <w:rFonts w:ascii="ＭＳ 明朝" w:eastAsia="ＭＳ 明朝" w:hAnsi="ＭＳ 明朝" w:cs="CIDFont+F2" w:hint="eastAsia"/>
              </w:rPr>
              <w:t>成育医療等基本方針に基づく評価指標等に係る</w:t>
            </w:r>
            <w:r w:rsidR="00D20F7B">
              <w:rPr>
                <w:rFonts w:ascii="ＭＳ 明朝" w:eastAsia="ＭＳ 明朝" w:hAnsi="ＭＳ 明朝" w:cs="CIDFont+F2" w:hint="eastAsia"/>
              </w:rPr>
              <w:t>問診項目</w:t>
            </w:r>
          </w:p>
          <w:p w14:paraId="6EEC1DE1" w14:textId="169C3F2D"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・エジンバラ産後うつ病問診票</w:t>
            </w:r>
          </w:p>
          <w:p w14:paraId="734337DF" w14:textId="4A2F3E4F"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・育児支援チェックリスト</w:t>
            </w:r>
          </w:p>
          <w:p w14:paraId="7DD2E094" w14:textId="2E77912C" w:rsidR="003F55C7" w:rsidRPr="008F345D"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・赤ちゃんへの気持ち質問票</w:t>
            </w:r>
          </w:p>
        </w:tc>
      </w:tr>
      <w:tr w:rsidR="003F55C7" w14:paraId="2DA30569" w14:textId="77777777" w:rsidTr="003419DF">
        <w:trPr>
          <w:trHeight w:val="134"/>
          <w:jc w:val="center"/>
        </w:trPr>
        <w:tc>
          <w:tcPr>
            <w:tcW w:w="1413" w:type="dxa"/>
            <w:shd w:val="clear" w:color="auto" w:fill="auto"/>
          </w:tcPr>
          <w:p w14:paraId="172249DD" w14:textId="77777777"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p w14:paraId="2110F389" w14:textId="63D68C1A"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（養育医療のみ）</w:t>
            </w:r>
          </w:p>
        </w:tc>
        <w:tc>
          <w:tcPr>
            <w:tcW w:w="7229" w:type="dxa"/>
            <w:shd w:val="clear" w:color="auto" w:fill="auto"/>
          </w:tcPr>
          <w:p w14:paraId="225B8FA9" w14:textId="761D51FD" w:rsidR="003F55C7" w:rsidRDefault="001A6160" w:rsidP="008F345D">
            <w:pPr>
              <w:autoSpaceDE w:val="0"/>
              <w:autoSpaceDN w:val="0"/>
              <w:adjustRightInd w:val="0"/>
              <w:rPr>
                <w:rFonts w:ascii="ＭＳ 明朝" w:eastAsia="ＭＳ 明朝" w:hAnsi="ＭＳ 明朝" w:cs="CIDFont+F2"/>
              </w:rPr>
            </w:pPr>
            <w:r w:rsidRPr="001A6160">
              <w:rPr>
                <w:rFonts w:ascii="ＭＳ 明朝" w:eastAsia="ＭＳ 明朝" w:hAnsi="ＭＳ 明朝" w:cs="CIDFont+F2" w:hint="eastAsia"/>
              </w:rPr>
              <w:t>支払基金から提供される医療給付データで定義される項目</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20"/>
        <w:rPr>
          <w:rFonts w:ascii="ＭＳ ゴシック" w:eastAsia="ＭＳ ゴシック" w:hAnsi="ＭＳ ゴシック" w:cs="ＭＳ Ｐゴシック"/>
        </w:rPr>
      </w:pPr>
      <w:r w:rsidRPr="009C3DF3">
        <w:rPr>
          <w:rFonts w:ascii="ＭＳ 明朝" w:eastAsia="ＭＳ 明朝" w:hAnsi="ＭＳ 明朝" w:cs="ＭＳ Ｐゴシック" w:hint="eastAsia"/>
        </w:rPr>
        <w:t>履歴</w:t>
      </w:r>
      <w:r w:rsidRPr="007C1644">
        <w:rPr>
          <w:rFonts w:ascii="ＭＳ 明朝" w:eastAsia="ＭＳ 明朝" w:hAnsi="ＭＳ 明朝" w:cs="ＭＳ Ｐゴシック" w:hint="eastAsia"/>
          <w:sz w:val="21"/>
          <w:szCs w:val="21"/>
        </w:rPr>
        <w:t>管理は、機能要件としては定めておらず、管理項目に準拠する整理としている。すなわち管理項目に「履歴番号」がある事業は、履歴管理を想定した事業となる。</w:t>
      </w:r>
    </w:p>
    <w:p w14:paraId="2FC8AEDC" w14:textId="77777777" w:rsidR="005B43E5" w:rsidRPr="005B43E5" w:rsidRDefault="005B43E5" w:rsidP="005B43E5">
      <w:pPr>
        <w:autoSpaceDE w:val="0"/>
        <w:autoSpaceDN w:val="0"/>
        <w:adjustRightInd w:val="0"/>
        <w:spacing w:after="0"/>
        <w:ind w:firstLineChars="100" w:firstLine="320"/>
        <w:rPr>
          <w:rStyle w:val="af0"/>
          <w:rFonts w:ascii="ＭＳ 明朝" w:hAnsi="ＭＳ 明朝"/>
          <w:sz w:val="32"/>
          <w:szCs w:val="24"/>
          <w:shd w:val="clear" w:color="auto" w:fill="auto"/>
        </w:rPr>
      </w:pPr>
    </w:p>
    <w:p w14:paraId="273BDA10" w14:textId="6F1EF117" w:rsidR="005D7A57" w:rsidRDefault="005D7A57" w:rsidP="005D7A57">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5364306C"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例）各種検診結果一覧で、関連する住記情報等をどの範囲まで表示させるか、といった観点まで全て明確に定義することは困難である。</w:t>
            </w:r>
          </w:p>
        </w:tc>
        <w:tc>
          <w:tcPr>
            <w:tcW w:w="4039" w:type="dxa"/>
          </w:tcPr>
          <w:p w14:paraId="024AA220" w14:textId="5C1DE142"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各事業で保持している項目は全て表示させることが可能であることを前提として、それ以外の項目表示についてはベンダの創意工夫次第とする。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F6F674" w14:textId="5020583A" w:rsidR="005D7A57" w:rsidRDefault="005D7A57" w:rsidP="005D7A57">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3227D06"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31198C6B" w14:textId="1C9F119E" w:rsidR="00511989" w:rsidRDefault="005D7A57" w:rsidP="005D7A57">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14441228" w14:textId="256CA3D0" w:rsidR="00103645" w:rsidRDefault="00A85421" w:rsidP="005D7A57">
      <w:pPr>
        <w:autoSpaceDE w:val="0"/>
        <w:autoSpaceDN w:val="0"/>
        <w:adjustRightInd w:val="0"/>
        <w:spacing w:after="0" w:line="240" w:lineRule="auto"/>
        <w:jc w:val="center"/>
        <w:rPr>
          <w:rFonts w:ascii="ＭＳ 明朝" w:eastAsia="ＭＳ 明朝" w:hAnsi="ＭＳ 明朝" w:cs="CIDFont+F2"/>
        </w:rPr>
      </w:pPr>
      <w:r w:rsidRPr="00A85421">
        <w:rPr>
          <w:rFonts w:ascii="ＭＳ 明朝" w:eastAsia="ＭＳ 明朝" w:hAnsi="ＭＳ 明朝" w:cs="CIDFont+F2"/>
          <w:noProof/>
        </w:rPr>
        <w:drawing>
          <wp:inline distT="0" distB="0" distL="0" distR="0" wp14:anchorId="53D51D01" wp14:editId="22BFFA47">
            <wp:extent cx="5619750" cy="4591218"/>
            <wp:effectExtent l="0" t="0" r="0" b="0"/>
            <wp:docPr id="1" name="図 1" descr="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アプリケーション&#10;&#10;中程度の精度で自動的に生成された説明"/>
                    <pic:cNvPicPr/>
                  </pic:nvPicPr>
                  <pic:blipFill>
                    <a:blip r:embed="rId20"/>
                    <a:stretch>
                      <a:fillRect/>
                    </a:stretch>
                  </pic:blipFill>
                  <pic:spPr>
                    <a:xfrm>
                      <a:off x="0" y="0"/>
                      <a:ext cx="5624883" cy="4595411"/>
                    </a:xfrm>
                    <a:prstGeom prst="rect">
                      <a:avLst/>
                    </a:prstGeom>
                  </pic:spPr>
                </pic:pic>
              </a:graphicData>
            </a:graphic>
          </wp:inline>
        </w:drawing>
      </w:r>
    </w:p>
    <w:p w14:paraId="32FF5797" w14:textId="6C5AD417" w:rsidR="00803B7E" w:rsidRPr="007B51CD" w:rsidRDefault="00511989" w:rsidP="004A7771">
      <w:pPr>
        <w:rPr>
          <w:rFonts w:ascii="ＭＳ 明朝" w:eastAsia="ＭＳ 明朝" w:hAnsi="ＭＳ 明朝"/>
          <w:bCs/>
          <w:color w:val="000000" w:themeColor="text1"/>
          <w:sz w:val="32"/>
          <w:szCs w:val="24"/>
          <w:shd w:val="clear" w:color="auto" w:fill="D9E2F3" w:themeFill="accent1" w:themeFillTint="33"/>
        </w:rPr>
      </w:pPr>
      <w:r>
        <w:rPr>
          <w:rStyle w:val="af0"/>
          <w:rFonts w:ascii="ＭＳ 明朝" w:hAnsi="ＭＳ 明朝"/>
          <w:sz w:val="32"/>
          <w:szCs w:val="24"/>
          <w:shd w:val="clear" w:color="auto" w:fill="auto"/>
        </w:rPr>
        <w:br w:type="page"/>
      </w:r>
      <w:r w:rsidR="00803B7E"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00803B7E" w:rsidRPr="00C824F3">
        <w:rPr>
          <w:rStyle w:val="af0"/>
          <w:rFonts w:ascii="ＭＳ 明朝" w:hAnsi="ＭＳ 明朝" w:hint="eastAsia"/>
          <w:sz w:val="32"/>
          <w:szCs w:val="24"/>
        </w:rPr>
        <w:t>）</w:t>
      </w:r>
      <w:r w:rsidR="00803B7E" w:rsidRPr="00803B7E">
        <w:rPr>
          <w:rStyle w:val="af0"/>
          <w:rFonts w:ascii="ＭＳ 明朝" w:hAnsi="ＭＳ 明朝" w:hint="eastAsia"/>
          <w:sz w:val="32"/>
          <w:szCs w:val="24"/>
        </w:rPr>
        <w:t>基幹系他システム連携機能について</w:t>
      </w:r>
      <w:r w:rsidR="00803B7E" w:rsidRPr="00C824F3">
        <w:rPr>
          <w:rStyle w:val="af0"/>
          <w:rFonts w:ascii="ＭＳ 明朝" w:hAnsi="ＭＳ 明朝" w:hint="eastAsia"/>
          <w:sz w:val="32"/>
          <w:szCs w:val="24"/>
        </w:rPr>
        <w:t xml:space="preserve">　　　　　　　　　　</w:t>
      </w:r>
    </w:p>
    <w:p w14:paraId="7AB914A0" w14:textId="119664A9" w:rsidR="007B51CD" w:rsidRDefault="007B51CD" w:rsidP="00600748">
      <w:pPr>
        <w:autoSpaceDE w:val="0"/>
        <w:autoSpaceDN w:val="0"/>
        <w:adjustRightInd w:val="0"/>
        <w:spacing w:after="0" w:line="240" w:lineRule="auto"/>
        <w:rPr>
          <w:rFonts w:ascii="ＭＳ 明朝" w:eastAsia="ＭＳ 明朝" w:hAnsi="ＭＳ 明朝" w:cs="CIDFont+F2"/>
        </w:rPr>
      </w:pPr>
      <w:r>
        <w:rPr>
          <w:rFonts w:ascii="ＭＳ 明朝" w:eastAsia="ＭＳ 明朝" w:hAnsi="ＭＳ 明朝" w:cs="CIDFont+F2" w:hint="eastAsia"/>
        </w:rPr>
        <w:t xml:space="preserve"> </w:t>
      </w: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、健康管理システム用宛名情報／国保情報等の</w:t>
      </w:r>
      <w:r w:rsidR="004B6531">
        <w:rPr>
          <w:rFonts w:ascii="ＭＳ 明朝" w:eastAsia="ＭＳ 明朝" w:hAnsi="ＭＳ 明朝" w:cs="CIDFont+F2" w:hint="eastAsia"/>
        </w:rPr>
        <w:t>情報については、健康管理システム内での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w:t>
      </w:r>
      <w:r w:rsidR="00C76819">
        <w:rPr>
          <w:rFonts w:ascii="ＭＳ 明朝" w:eastAsia="ＭＳ 明朝" w:hAnsi="ＭＳ 明朝" w:cs="CIDFont+F2" w:hint="eastAsia"/>
        </w:rPr>
        <w:t>の</w:t>
      </w:r>
      <w:r w:rsidR="004B6531">
        <w:rPr>
          <w:rFonts w:ascii="ＭＳ 明朝" w:eastAsia="ＭＳ 明朝" w:hAnsi="ＭＳ 明朝" w:cs="CIDFont+F2" w:hint="eastAsia"/>
        </w:rPr>
        <w:t>方式（主に下図パタン）での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57A77AD" w14:textId="55DC2D0C"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08A94EA2" w14:textId="414C90DE" w:rsidR="00E010A8" w:rsidRDefault="00545DB1" w:rsidP="004A7771">
      <w:pPr>
        <w:autoSpaceDE w:val="0"/>
        <w:autoSpaceDN w:val="0"/>
        <w:adjustRightInd w:val="0"/>
        <w:jc w:val="center"/>
        <w:rPr>
          <w:rFonts w:ascii="ＭＳ 明朝" w:eastAsia="ＭＳ 明朝" w:hAnsi="ＭＳ 明朝" w:cs="CIDFont+F2"/>
        </w:rPr>
      </w:pPr>
      <w:r w:rsidRPr="00545DB1">
        <w:rPr>
          <w:rFonts w:ascii="ＭＳ 明朝" w:eastAsia="ＭＳ 明朝" w:hAnsi="ＭＳ 明朝" w:cs="CIDFont+F2"/>
          <w:noProof/>
        </w:rPr>
        <w:drawing>
          <wp:inline distT="0" distB="0" distL="0" distR="0" wp14:anchorId="315E698B" wp14:editId="2138900A">
            <wp:extent cx="5514000" cy="306705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1"/>
                    <a:stretch>
                      <a:fillRect/>
                    </a:stretch>
                  </pic:blipFill>
                  <pic:spPr>
                    <a:xfrm>
                      <a:off x="0" y="0"/>
                      <a:ext cx="5533883" cy="3078110"/>
                    </a:xfrm>
                    <a:prstGeom prst="rect">
                      <a:avLst/>
                    </a:prstGeom>
                  </pic:spPr>
                </pic:pic>
              </a:graphicData>
            </a:graphic>
          </wp:inline>
        </w:drawing>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E010A8">
        <w:trPr>
          <w:trHeight w:val="79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34EDD12E"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227EA5DC" w14:textId="77777777" w:rsidR="00E010A8" w:rsidRDefault="00E010A8" w:rsidP="00E80ABF">
            <w:pPr>
              <w:autoSpaceDE w:val="0"/>
              <w:autoSpaceDN w:val="0"/>
              <w:adjustRightInd w:val="0"/>
              <w:rPr>
                <w:rFonts w:ascii="ＭＳ 明朝" w:eastAsia="ＭＳ 明朝" w:hAnsi="ＭＳ 明朝" w:cs="CIDFont+F2"/>
              </w:rPr>
            </w:pPr>
          </w:p>
        </w:tc>
      </w:tr>
      <w:tr w:rsidR="00E010A8" w14:paraId="295FBF7D" w14:textId="77777777" w:rsidTr="00E010A8">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7F3BEE04" w14:textId="77777777" w:rsidR="00E010A8"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392707B7" w14:textId="77777777" w:rsidR="00E010A8" w:rsidRDefault="00E010A8" w:rsidP="00E80ABF">
            <w:pPr>
              <w:autoSpaceDE w:val="0"/>
              <w:autoSpaceDN w:val="0"/>
              <w:adjustRightInd w:val="0"/>
              <w:rPr>
                <w:rFonts w:ascii="ＭＳ 明朝" w:eastAsia="ＭＳ 明朝" w:hAnsi="ＭＳ 明朝" w:cs="CIDFont+F2"/>
              </w:rPr>
            </w:pPr>
          </w:p>
        </w:tc>
      </w:tr>
      <w:tr w:rsidR="00E010A8" w14:paraId="3A90747E" w14:textId="77777777" w:rsidTr="00E010A8">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1A60B94F"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・健（検）診結果データ登録時、受診日時点で住民ではない</w:t>
            </w:r>
          </w:p>
          <w:p w14:paraId="0BB1CCD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・接種結果データ登録時、接種日時点で住民ではない</w:t>
            </w:r>
          </w:p>
          <w:p w14:paraId="3BA1301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 xml:space="preserve">　・予防接種法に定められた同一ワクチンの接種間隔に反している</w:t>
            </w:r>
          </w:p>
          <w:p w14:paraId="5172C22F" w14:textId="293BF27B" w:rsidR="00E010A8" w:rsidRDefault="00E010A8" w:rsidP="00E010A8">
            <w:pPr>
              <w:autoSpaceDE w:val="0"/>
              <w:autoSpaceDN w:val="0"/>
              <w:adjustRightInd w:val="0"/>
              <w:rPr>
                <w:rFonts w:ascii="ＭＳ 明朝" w:eastAsia="ＭＳ 明朝" w:hAnsi="ＭＳ 明朝" w:cs="CIDFont+F2"/>
              </w:rPr>
            </w:pPr>
          </w:p>
        </w:tc>
      </w:tr>
    </w:tbl>
    <w:p w14:paraId="590EF51C"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健（検）診結果登録時、受診済みにもかかわらず、受診日が入力されていない。</w:t>
            </w:r>
          </w:p>
          <w:p w14:paraId="101B990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⇒受診日が入力されていないと集計等が正しく出力されないため未入力の場合はエラーとする必要がある。</w:t>
            </w:r>
          </w:p>
          <w:p w14:paraId="3CE14156" w14:textId="77777777" w:rsidR="00E010A8" w:rsidRDefault="00E010A8" w:rsidP="00E010A8">
            <w:pPr>
              <w:autoSpaceDE w:val="0"/>
              <w:autoSpaceDN w:val="0"/>
              <w:adjustRightInd w:val="0"/>
              <w:rPr>
                <w:rFonts w:cs="CIDFont+F2"/>
                <w:sz w:val="22"/>
              </w:rPr>
            </w:pP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健（検）診結果登録時、受診日時点で住民ではない。</w:t>
            </w:r>
            <w:r w:rsidRPr="00E010A8">
              <w:rPr>
                <w:rFonts w:ascii="ＭＳ 明朝" w:eastAsia="ＭＳ 明朝" w:hAnsi="ＭＳ 明朝" w:cs="CIDFont+F2"/>
              </w:rPr>
              <w:br/>
              <w:t>接種結果登録時、接種日時点で住民ではない。</w:t>
            </w:r>
          </w:p>
          <w:p w14:paraId="505408C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⇒被災者等を考慮した場合、必ずしも住登者とは限らない。しかし、入力ミスの可能性もあるため、アラートで注意喚起を促す必要がある。</w:t>
            </w:r>
          </w:p>
          <w:p w14:paraId="42E08B09" w14:textId="77777777" w:rsidR="00E010A8" w:rsidRPr="00E010A8" w:rsidRDefault="00E010A8" w:rsidP="00E010A8">
            <w:pPr>
              <w:autoSpaceDE w:val="0"/>
              <w:autoSpaceDN w:val="0"/>
              <w:adjustRightInd w:val="0"/>
              <w:rPr>
                <w:rFonts w:ascii="ＭＳ 明朝" w:eastAsia="ＭＳ 明朝" w:hAnsi="ＭＳ 明朝" w:cs="CIDFont+F2"/>
              </w:rPr>
            </w:pPr>
          </w:p>
          <w:p w14:paraId="3B42C30B"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生物学的性別と性自認の差異により、乳がん検診について、生物学上男性が受診希望するケース。</w:t>
            </w:r>
          </w:p>
          <w:p w14:paraId="400E6376" w14:textId="0B41509F"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kern w:val="0"/>
                <w:sz w:val="22"/>
              </w:rPr>
              <w:t>⇒男性・女性に特徴的な検診等について、性別による登録不可エラーとしない必要がある。</w:t>
            </w:r>
          </w:p>
        </w:tc>
      </w:tr>
    </w:tbl>
    <w:p w14:paraId="3C1F05C4" w14:textId="77777777" w:rsidR="00B55ABA" w:rsidRDefault="00B55ABA"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lastRenderedPageBreak/>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0E260C32"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144222">
        <w:trPr>
          <w:trHeight w:val="111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144222">
        <w:trPr>
          <w:trHeight w:val="70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9618F0">
        <w:trPr>
          <w:trHeight w:val="96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3C43E6FE"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650F228A" w14:textId="0A52B0E4"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 xml:space="preserve">　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03D44F55"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4C59782C" w14:textId="37198B2A"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144222">
        <w:trPr>
          <w:trHeight w:val="69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30382DA4" w14:textId="1B03F030" w:rsidR="00A20A59" w:rsidRDefault="00A20A59"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144222">
        <w:trPr>
          <w:trHeight w:val="137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6C44EBB4" w14:textId="0636EF8D"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144222">
        <w:trPr>
          <w:trHeight w:val="216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8871A34" w14:textId="77777777"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Pr="00736647" w:rsidRDefault="009200D8">
      <w:pPr>
        <w:rPr>
          <w:rFonts w:ascii="ＭＳ 明朝" w:eastAsia="ＭＳ 明朝" w:hAnsi="ＭＳ 明朝"/>
          <w:sz w:val="21"/>
          <w:szCs w:val="21"/>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4AA996F"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5B2A9F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（健康管理システムが動作する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4B470E3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、住民税情報</w:t>
            </w:r>
            <w:r w:rsidR="00CA5B1D">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国民健康保険情報、後期高齢者医療情報、生活保護情報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75F704C8" w14:textId="56BAAE68"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1</w:t>
      </w:r>
      <w:r w:rsidR="008430B3">
        <w:rPr>
          <w:rFonts w:ascii="ＭＳ 明朝" w:eastAsia="ＭＳ 明朝" w:hAnsi="ＭＳ 明朝" w:cs="CIDFont+F2" w:hint="eastAsia"/>
        </w:rPr>
        <w:t>1</w:t>
      </w:r>
      <w:r>
        <w:rPr>
          <w:rFonts w:ascii="ＭＳ 明朝" w:eastAsia="ＭＳ 明朝" w:hAnsi="ＭＳ 明朝" w:cs="CIDFont+F2" w:hint="eastAsia"/>
        </w:rPr>
        <w:t xml:space="preserve">　</w:t>
      </w:r>
      <w:r>
        <w:rPr>
          <w:rFonts w:ascii="ＭＳ 明朝" w:eastAsia="ＭＳ 明朝" w:hAnsi="ＭＳ 明朝" w:hint="eastAsia"/>
        </w:rPr>
        <w:t>アクセスログ管理（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1D11847F" w:rsidR="000C6081" w:rsidRDefault="0090140D"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21A29AB7" w:rsidR="000C6081" w:rsidRDefault="0039153C" w:rsidP="00FC03C5">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w:t>
            </w:r>
            <w:r w:rsidRPr="00393335">
              <w:rPr>
                <w:rFonts w:ascii="ＭＳ 明朝" w:eastAsia="ＭＳ 明朝" w:hAnsi="ＭＳ 明朝" w:cs="CIDFont+F2" w:hint="eastAsia"/>
              </w:rPr>
              <w:t>介護</w:t>
            </w:r>
            <w:r w:rsidRPr="0039153C">
              <w:rPr>
                <w:rFonts w:ascii="ＭＳ 明朝" w:eastAsia="ＭＳ 明朝" w:hAnsi="ＭＳ 明朝" w:cs="CIDFont+F2" w:hint="eastAsia"/>
              </w:rPr>
              <w:t>保険情報に対する参照ログを管理できること。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16703085" w14:textId="77777777" w:rsidR="0021747A" w:rsidRPr="00736647" w:rsidRDefault="0021747A">
      <w:pPr>
        <w:rPr>
          <w:rFonts w:ascii="ＭＳ 明朝" w:eastAsia="ＭＳ 明朝" w:hAnsi="ＭＳ 明朝"/>
          <w:sz w:val="21"/>
          <w:szCs w:val="21"/>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1622397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3AB1">
        <w:rPr>
          <w:rFonts w:ascii="ＭＳ 明朝" w:eastAsia="ＭＳ 明朝" w:hAnsi="ＭＳ 明朝" w:cs="CIDFont+F2" w:hint="eastAsia"/>
        </w:rPr>
        <w:t>健康管理</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1785D833"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2</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50219161"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3</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2C0F66">
        <w:trPr>
          <w:trHeight w:val="1910"/>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・住民や事業者等の外部に向けた帳票をいう。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7AE827C3" w14:textId="2C56E059"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p w14:paraId="3D578024" w14:textId="7BFA8467"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27A4B673" w:rsidR="002C0F66" w:rsidRPr="002C0F66" w:rsidRDefault="002C0F66" w:rsidP="0039153C">
            <w:pPr>
              <w:autoSpaceDE w:val="0"/>
              <w:autoSpaceDN w:val="0"/>
              <w:adjustRightInd w:val="0"/>
              <w:rPr>
                <w:rFonts w:ascii="ＭＳ 明朝" w:eastAsia="ＭＳ 明朝" w:hAnsi="ＭＳ 明朝" w:cs="CIDFont+F2"/>
                <w:kern w:val="0"/>
                <w:szCs w:val="21"/>
              </w:rPr>
            </w:pPr>
            <w:r w:rsidRPr="002C0F66">
              <w:rPr>
                <w:rFonts w:ascii="ＭＳ 明朝" w:eastAsia="ＭＳ 明朝" w:hAnsi="ＭＳ 明朝" w:cs="CIDFont+F2" w:hint="eastAsia"/>
                <w:kern w:val="0"/>
                <w:szCs w:val="21"/>
              </w:rPr>
              <w:t>・地域特性に応じ、地方自治体により創意工夫を実施している帳票に関しては、標準仕様としては定めず、パラメータ・</w:t>
            </w:r>
            <w:r w:rsidRPr="002C0F66">
              <w:rPr>
                <w:rFonts w:ascii="ＭＳ 明朝" w:eastAsia="ＭＳ 明朝" w:hAnsi="ＭＳ 明朝" w:cs="CIDFont+F2"/>
                <w:kern w:val="0"/>
                <w:szCs w:val="21"/>
              </w:rPr>
              <w:t>EUC機能での対応を原則として定義する。</w:t>
            </w:r>
          </w:p>
        </w:tc>
      </w:tr>
      <w:tr w:rsidR="002C0F66" w14:paraId="7F28BEE0" w14:textId="76615C93" w:rsidTr="002C0F66">
        <w:trPr>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6454B23D" w14:textId="597AE595" w:rsidR="004C6AD9" w:rsidRPr="00C824F3" w:rsidRDefault="004C6AD9" w:rsidP="004C6AD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4</w:t>
      </w:r>
      <w:r w:rsidRPr="00C824F3">
        <w:rPr>
          <w:rStyle w:val="af0"/>
          <w:rFonts w:ascii="ＭＳ 明朝" w:hAnsi="ＭＳ 明朝" w:hint="eastAsia"/>
          <w:sz w:val="32"/>
          <w:szCs w:val="24"/>
        </w:rPr>
        <w:t>）</w:t>
      </w:r>
      <w:r>
        <w:rPr>
          <w:rStyle w:val="af0"/>
          <w:rFonts w:ascii="ＭＳ 明朝" w:hAnsi="ＭＳ 明朝" w:hint="eastAsia"/>
          <w:sz w:val="32"/>
          <w:szCs w:val="24"/>
        </w:rPr>
        <w:t>パラメ</w:t>
      </w:r>
      <w:r w:rsidR="009618F0">
        <w:rPr>
          <w:rStyle w:val="af0"/>
          <w:rFonts w:ascii="ＭＳ 明朝" w:hAnsi="ＭＳ 明朝" w:hint="eastAsia"/>
          <w:sz w:val="32"/>
          <w:szCs w:val="24"/>
        </w:rPr>
        <w:t>ー</w:t>
      </w:r>
      <w:r>
        <w:rPr>
          <w:rStyle w:val="af0"/>
          <w:rFonts w:ascii="ＭＳ 明朝" w:hAnsi="ＭＳ 明朝" w:hint="eastAsia"/>
          <w:sz w:val="32"/>
          <w:szCs w:val="24"/>
        </w:rPr>
        <w:t>タの考え方</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2D01139" w14:textId="449D263E" w:rsidR="004C5870" w:rsidRDefault="004C5870" w:rsidP="004C6AD9">
      <w:pPr>
        <w:autoSpaceDE w:val="0"/>
        <w:autoSpaceDN w:val="0"/>
        <w:adjustRightInd w:val="0"/>
        <w:ind w:firstLineChars="100" w:firstLine="220"/>
        <w:rPr>
          <w:rFonts w:ascii="ＭＳ 明朝" w:eastAsia="ＭＳ 明朝" w:hAnsi="ＭＳ 明朝" w:cs="CIDFont+F2"/>
        </w:rPr>
      </w:pPr>
      <w:r w:rsidRPr="004C5870">
        <w:rPr>
          <w:rFonts w:ascii="ＭＳ 明朝" w:eastAsia="ＭＳ 明朝" w:hAnsi="ＭＳ 明朝" w:cs="CIDFont+F2" w:hint="eastAsia"/>
        </w:rPr>
        <w:t>健康管理分野における前提事項に基づき、標準化システムアーキテクチャとの関係性を</w:t>
      </w:r>
      <w:r>
        <w:rPr>
          <w:rFonts w:ascii="ＭＳ 明朝" w:eastAsia="ＭＳ 明朝" w:hAnsi="ＭＳ 明朝" w:cs="CIDFont+F2" w:hint="eastAsia"/>
        </w:rPr>
        <w:t>整理している。</w:t>
      </w:r>
    </w:p>
    <w:p w14:paraId="11FA9257" w14:textId="77777777" w:rsidR="004C5870" w:rsidRDefault="004C5870" w:rsidP="004C6AD9">
      <w:pPr>
        <w:tabs>
          <w:tab w:val="left" w:pos="993"/>
        </w:tabs>
        <w:ind w:firstLineChars="100" w:firstLine="220"/>
        <w:rPr>
          <w:rFonts w:ascii="ＭＳ 明朝" w:eastAsia="ＭＳ 明朝" w:hAnsi="ＭＳ 明朝"/>
        </w:rPr>
      </w:pPr>
    </w:p>
    <w:p w14:paraId="0D13418B" w14:textId="4B410E46" w:rsidR="004C6AD9" w:rsidRDefault="004C6AD9" w:rsidP="004C6AD9">
      <w:pPr>
        <w:tabs>
          <w:tab w:val="left" w:pos="993"/>
        </w:tabs>
        <w:ind w:firstLineChars="100" w:firstLine="220"/>
        <w:rPr>
          <w:rFonts w:ascii="ＭＳ 明朝" w:eastAsia="ＭＳ 明朝" w:hAnsi="ＭＳ 明朝"/>
        </w:rPr>
      </w:pPr>
      <w:r w:rsidRPr="008F55FC">
        <w:rPr>
          <w:rFonts w:ascii="ＭＳ 明朝" w:eastAsia="ＭＳ 明朝" w:hAnsi="ＭＳ 明朝" w:hint="eastAsia"/>
        </w:rPr>
        <w:t>＜地域特性運用（市</w:t>
      </w:r>
      <w:r w:rsidR="00FC278F">
        <w:rPr>
          <w:rFonts w:ascii="ＭＳ 明朝" w:eastAsia="ＭＳ 明朝" w:hAnsi="ＭＳ 明朝" w:hint="eastAsia"/>
        </w:rPr>
        <w:t>区</w:t>
      </w:r>
      <w:r w:rsidRPr="008F55FC">
        <w:rPr>
          <w:rFonts w:ascii="ＭＳ 明朝" w:eastAsia="ＭＳ 明朝" w:hAnsi="ＭＳ 明朝" w:hint="eastAsia"/>
        </w:rPr>
        <w:t>町村拡張事業）とシステムアーキテクチャとの関係性＞</w:t>
      </w:r>
    </w:p>
    <w:p w14:paraId="36C62606" w14:textId="6980297C"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FC278F">
        <w:rPr>
          <w:rFonts w:ascii="ＭＳ 明朝" w:eastAsia="ＭＳ 明朝" w:hAnsi="ＭＳ 明朝" w:hint="eastAsia"/>
        </w:rPr>
        <w:t>区</w:t>
      </w:r>
      <w:r w:rsidRPr="008F55FC">
        <w:rPr>
          <w:rFonts w:ascii="ＭＳ 明朝" w:eastAsia="ＭＳ 明朝" w:hAnsi="ＭＳ 明朝" w:hint="eastAsia"/>
        </w:rPr>
        <w:t>町村拡張事業）</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C8B436" w14:textId="77777777" w:rsidTr="00E80ABF">
        <w:tc>
          <w:tcPr>
            <w:tcW w:w="1134" w:type="dxa"/>
            <w:shd w:val="clear" w:color="auto" w:fill="BDD6EE" w:themeFill="accent5" w:themeFillTint="66"/>
          </w:tcPr>
          <w:p w14:paraId="6AAD745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1B5433D9"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0855DF4E"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61647426"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4E46F929" w14:textId="77777777" w:rsidTr="00E80ABF">
        <w:tc>
          <w:tcPr>
            <w:tcW w:w="1134" w:type="dxa"/>
          </w:tcPr>
          <w:p w14:paraId="5FB676B9" w14:textId="5F5D1BF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町村拡張事業</w:t>
            </w:r>
          </w:p>
        </w:tc>
        <w:tc>
          <w:tcPr>
            <w:tcW w:w="2977" w:type="dxa"/>
          </w:tcPr>
          <w:p w14:paraId="75F581C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・地方自治体における拡張事業の実施</w:t>
            </w:r>
          </w:p>
          <w:p w14:paraId="667FAE31" w14:textId="77777777" w:rsidR="004C6AD9" w:rsidRPr="008F55FC" w:rsidRDefault="004C6AD9" w:rsidP="00E80ABF">
            <w:pPr>
              <w:pStyle w:val="aff3"/>
              <w:tabs>
                <w:tab w:val="left" w:pos="993"/>
              </w:tabs>
              <w:ind w:left="880"/>
              <w:rPr>
                <w:rFonts w:ascii="ＭＳ 明朝" w:eastAsia="ＭＳ 明朝" w:hAnsi="ＭＳ 明朝"/>
              </w:rPr>
            </w:pPr>
          </w:p>
          <w:p w14:paraId="4B4A68F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＜成人保健＞</w:t>
            </w:r>
          </w:p>
          <w:p w14:paraId="00AA8DE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前立腺がん検診、喉頭・咽頭がん検診、甲状腺がん検診、エキノコックス検診　等</w:t>
            </w:r>
          </w:p>
          <w:p w14:paraId="2A1372AC" w14:textId="77777777" w:rsidR="004C6AD9" w:rsidRPr="008F55FC" w:rsidRDefault="004C6AD9" w:rsidP="00E80ABF">
            <w:pPr>
              <w:tabs>
                <w:tab w:val="left" w:pos="993"/>
              </w:tabs>
              <w:rPr>
                <w:rFonts w:ascii="ＭＳ 明朝" w:eastAsia="ＭＳ 明朝" w:hAnsi="ＭＳ 明朝"/>
              </w:rPr>
            </w:pPr>
          </w:p>
          <w:p w14:paraId="259517BC" w14:textId="14FA3AE1"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＜母子保健＞</w:t>
            </w:r>
          </w:p>
          <w:p w14:paraId="63BC4855" w14:textId="016D5DDB"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新生児マススクリーニング検査、５～</w:t>
            </w:r>
            <w:r w:rsidRPr="008F55FC">
              <w:rPr>
                <w:rFonts w:ascii="ＭＳ 明朝" w:eastAsia="ＭＳ 明朝" w:hAnsi="ＭＳ 明朝"/>
              </w:rPr>
              <w:t>11か月児の各健診</w:t>
            </w:r>
          </w:p>
          <w:p w14:paraId="492FD831" w14:textId="58E0568D"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、１歳、２歳児健診、バースデイ歯科健診　等</w:t>
            </w:r>
          </w:p>
          <w:p w14:paraId="4B85BE8B" w14:textId="77777777" w:rsidR="004C6AD9" w:rsidRPr="008F55FC" w:rsidRDefault="004C6AD9" w:rsidP="00E80ABF">
            <w:pPr>
              <w:tabs>
                <w:tab w:val="left" w:pos="993"/>
              </w:tabs>
              <w:rPr>
                <w:rFonts w:ascii="ＭＳ 明朝" w:eastAsia="ＭＳ 明朝" w:hAnsi="ＭＳ 明朝"/>
              </w:rPr>
            </w:pPr>
          </w:p>
          <w:p w14:paraId="64EBC62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＜予防接種＞</w:t>
            </w:r>
          </w:p>
          <w:p w14:paraId="441E3A22" w14:textId="7777777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おたふくかぜワクチン、小児インフルエンザワクチン、</w:t>
            </w:r>
            <w:r w:rsidRPr="008F55FC">
              <w:rPr>
                <w:rFonts w:ascii="ＭＳ 明朝" w:eastAsia="ＭＳ 明朝" w:hAnsi="ＭＳ 明朝"/>
              </w:rPr>
              <w:t>A型肝炎ワクチン、髄膜炎菌ワクチン　等</w:t>
            </w:r>
          </w:p>
        </w:tc>
        <w:tc>
          <w:tcPr>
            <w:tcW w:w="5670" w:type="dxa"/>
          </w:tcPr>
          <w:p w14:paraId="56A91460" w14:textId="2EEE4E9E"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機能</w:t>
            </w:r>
            <w:r w:rsidRPr="008F55FC">
              <w:rPr>
                <w:rFonts w:ascii="ＭＳ 明朝" w:eastAsia="ＭＳ 明朝" w:hAnsi="ＭＳ 明朝"/>
              </w:rPr>
              <w:t xml:space="preserve">ID </w:t>
            </w:r>
            <w:r w:rsidR="00D2060D">
              <w:rPr>
                <w:rFonts w:ascii="ＭＳ 明朝" w:eastAsia="ＭＳ 明朝" w:hAnsi="ＭＳ 明朝" w:hint="eastAsia"/>
              </w:rPr>
              <w:t>0</w:t>
            </w:r>
            <w:r w:rsidR="004A0D17">
              <w:rPr>
                <w:rFonts w:ascii="ＭＳ 明朝" w:eastAsia="ＭＳ 明朝" w:hAnsi="ＭＳ 明朝" w:hint="eastAsia"/>
              </w:rPr>
              <w:t>19</w:t>
            </w:r>
            <w:r w:rsidR="00D2060D">
              <w:rPr>
                <w:rFonts w:ascii="ＭＳ 明朝" w:eastAsia="ＭＳ 明朝" w:hAnsi="ＭＳ 明朝" w:hint="eastAsia"/>
              </w:rPr>
              <w:t>0052</w:t>
            </w:r>
          </w:p>
          <w:p w14:paraId="2F7F818A" w14:textId="77777777" w:rsidR="004C6AD9" w:rsidRPr="008F55FC" w:rsidRDefault="004C6AD9" w:rsidP="00E80ABF">
            <w:pPr>
              <w:tabs>
                <w:tab w:val="left" w:pos="993"/>
              </w:tabs>
              <w:rPr>
                <w:rFonts w:ascii="ＭＳ 明朝" w:eastAsia="ＭＳ 明朝" w:hAnsi="ＭＳ 明朝"/>
              </w:rPr>
            </w:pPr>
          </w:p>
          <w:p w14:paraId="49995CB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事業の情報を管理（登録、修正、削除、照会）できること。</w:t>
            </w:r>
          </w:p>
          <w:p w14:paraId="1B87445B" w14:textId="77777777" w:rsidR="004C6AD9" w:rsidRPr="008F55FC" w:rsidRDefault="004C6AD9" w:rsidP="00E80ABF">
            <w:pPr>
              <w:tabs>
                <w:tab w:val="left" w:pos="993"/>
              </w:tabs>
              <w:rPr>
                <w:rFonts w:ascii="ＭＳ 明朝" w:eastAsia="ＭＳ 明朝" w:hAnsi="ＭＳ 明朝"/>
              </w:rPr>
            </w:pPr>
          </w:p>
          <w:p w14:paraId="2F562968"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w:t>
            </w:r>
            <w:r w:rsidRPr="00B60360">
              <w:rPr>
                <w:rFonts w:ascii="ＭＳ 明朝" w:eastAsia="ＭＳ 明朝" w:hAnsi="ＭＳ 明朝"/>
                <w:b/>
                <w:bCs/>
              </w:rPr>
              <w:t>1　当機能にて成人保健、母子保健における市区町村拡張事業の追加、予防接種における任意接種や風しん抗体検査の追加ができること</w:t>
            </w:r>
          </w:p>
          <w:p w14:paraId="177F4629" w14:textId="77777777" w:rsidR="004C6AD9" w:rsidRPr="008F55FC" w:rsidRDefault="004C6AD9" w:rsidP="00E80ABF">
            <w:pPr>
              <w:tabs>
                <w:tab w:val="left" w:pos="993"/>
              </w:tabs>
              <w:rPr>
                <w:rFonts w:ascii="ＭＳ 明朝" w:eastAsia="ＭＳ 明朝" w:hAnsi="ＭＳ 明朝"/>
              </w:rPr>
            </w:pPr>
          </w:p>
          <w:p w14:paraId="08B36266"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2　同じ業務でも複数の事業を実施している場合には、複数の事業が管理できること（例：栄養教室・禁煙教室・歯科教室）</w:t>
            </w:r>
          </w:p>
          <w:p w14:paraId="64D28BD0" w14:textId="77777777" w:rsidR="004C6AD9" w:rsidRPr="008F55FC" w:rsidRDefault="004C6AD9" w:rsidP="00E80ABF">
            <w:pPr>
              <w:tabs>
                <w:tab w:val="left" w:pos="993"/>
              </w:tabs>
              <w:rPr>
                <w:rFonts w:ascii="ＭＳ 明朝" w:eastAsia="ＭＳ 明朝" w:hAnsi="ＭＳ 明朝"/>
              </w:rPr>
            </w:pPr>
          </w:p>
          <w:p w14:paraId="7C4AA39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3　対象となる年齢および性別を管理できること</w:t>
            </w:r>
          </w:p>
          <w:p w14:paraId="5671FF4A" w14:textId="77777777" w:rsidR="004C6AD9" w:rsidRPr="008F55FC" w:rsidRDefault="004C6AD9" w:rsidP="00E80ABF">
            <w:pPr>
              <w:tabs>
                <w:tab w:val="left" w:pos="993"/>
              </w:tabs>
              <w:rPr>
                <w:rFonts w:ascii="ＭＳ 明朝" w:eastAsia="ＭＳ 明朝" w:hAnsi="ＭＳ 明朝"/>
              </w:rPr>
            </w:pPr>
          </w:p>
          <w:p w14:paraId="6E5B9F68"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4　対象となる年齢の基準日は任意に設定できること</w:t>
            </w:r>
          </w:p>
          <w:p w14:paraId="4BFF5DB4" w14:textId="77777777" w:rsidR="004C6AD9" w:rsidRPr="008F55FC" w:rsidRDefault="004C6AD9" w:rsidP="00E80ABF">
            <w:pPr>
              <w:tabs>
                <w:tab w:val="left" w:pos="993"/>
              </w:tabs>
              <w:rPr>
                <w:rFonts w:ascii="ＭＳ 明朝" w:eastAsia="ＭＳ 明朝" w:hAnsi="ＭＳ 明朝"/>
              </w:rPr>
            </w:pPr>
          </w:p>
          <w:p w14:paraId="1EBAA539"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5　対象となる受診歴の間隔を任意に設定できること</w:t>
            </w:r>
          </w:p>
          <w:p w14:paraId="79614595" w14:textId="77777777" w:rsidR="004C6AD9" w:rsidRPr="008F55FC" w:rsidRDefault="004C6AD9" w:rsidP="00E80ABF">
            <w:pPr>
              <w:tabs>
                <w:tab w:val="left" w:pos="993"/>
              </w:tabs>
              <w:rPr>
                <w:rFonts w:ascii="ＭＳ 明朝" w:eastAsia="ＭＳ 明朝" w:hAnsi="ＭＳ 明朝"/>
              </w:rPr>
            </w:pPr>
          </w:p>
          <w:p w14:paraId="23B76914" w14:textId="77777777" w:rsidR="004C6AD9" w:rsidRPr="00B60360" w:rsidRDefault="004C6AD9" w:rsidP="00E80ABF">
            <w:pPr>
              <w:tabs>
                <w:tab w:val="left" w:pos="993"/>
              </w:tabs>
              <w:rPr>
                <w:rFonts w:ascii="ＭＳ 明朝" w:eastAsia="ＭＳ 明朝" w:hAnsi="ＭＳ 明朝"/>
                <w:b/>
                <w:bCs/>
                <w:u w:val="single"/>
              </w:rPr>
            </w:pPr>
            <w:r w:rsidRPr="00B60360">
              <w:rPr>
                <w:rFonts w:ascii="ＭＳ 明朝" w:eastAsia="ＭＳ 明朝" w:hAnsi="ＭＳ 明朝" w:hint="eastAsia"/>
                <w:b/>
                <w:bCs/>
                <w:kern w:val="0"/>
                <w:sz w:val="22"/>
                <w:u w:val="single"/>
              </w:rPr>
              <w:t>※</w:t>
            </w:r>
            <w:r w:rsidRPr="00B60360">
              <w:rPr>
                <w:rFonts w:ascii="ＭＳ 明朝" w:eastAsia="ＭＳ 明朝" w:hAnsi="ＭＳ 明朝"/>
                <w:b/>
                <w:bCs/>
                <w:kern w:val="0"/>
                <w:sz w:val="22"/>
                <w:u w:val="single"/>
              </w:rPr>
              <w:t>6　当機能にて追加した事業は、該当する分野（成人保健・母子保健・予防接種）の中において、既に登録されている事業と同様の取り扱いができること。</w:t>
            </w:r>
          </w:p>
        </w:tc>
      </w:tr>
    </w:tbl>
    <w:p w14:paraId="13D16C05"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6429B24A" w14:textId="77777777" w:rsidR="004C6AD9" w:rsidRPr="008F55FC" w:rsidRDefault="004C6AD9" w:rsidP="004C6AD9">
      <w:pPr>
        <w:pStyle w:val="aff3"/>
        <w:tabs>
          <w:tab w:val="left" w:pos="993"/>
        </w:tabs>
        <w:ind w:leftChars="0" w:left="800" w:firstLineChars="100" w:firstLine="220"/>
        <w:rPr>
          <w:rFonts w:ascii="ＭＳ 明朝" w:eastAsia="ＭＳ 明朝" w:hAnsi="ＭＳ 明朝"/>
        </w:rPr>
      </w:pPr>
      <w:r w:rsidRPr="00943953">
        <w:rPr>
          <w:rFonts w:ascii="ＭＳ 明朝" w:eastAsia="ＭＳ 明朝" w:hAnsi="ＭＳ 明朝"/>
        </w:rPr>
        <w:t>※</w:t>
      </w:r>
      <w:r w:rsidRPr="00943953">
        <w:rPr>
          <w:rFonts w:ascii="ＭＳ 明朝" w:eastAsia="ＭＳ 明朝" w:hAnsi="ＭＳ 明朝" w:hint="eastAsia"/>
        </w:rPr>
        <w:t>１の要件で市区町村拡張事業を管理することを可能とし、</w:t>
      </w:r>
      <w:r w:rsidRPr="00943953">
        <w:rPr>
          <w:rFonts w:ascii="ＭＳ 明朝" w:eastAsia="ＭＳ 明朝" w:hAnsi="ＭＳ 明朝"/>
        </w:rPr>
        <w:t>※</w:t>
      </w:r>
      <w:r w:rsidRPr="00943953">
        <w:rPr>
          <w:rFonts w:ascii="ＭＳ 明朝" w:eastAsia="ＭＳ 明朝" w:hAnsi="ＭＳ 明朝" w:hint="eastAsia"/>
        </w:rPr>
        <w:t>６で追加した市区町村拡張事業についても既存の事業と同様の取り扱いができるよう定めている。</w:t>
      </w:r>
    </w:p>
    <w:p w14:paraId="2EA99CBF" w14:textId="77777777" w:rsidR="004C6AD9" w:rsidRDefault="004C6AD9" w:rsidP="004C6AD9">
      <w:pPr>
        <w:rPr>
          <w:rFonts w:ascii="ＭＳ 明朝" w:eastAsia="ＭＳ 明朝" w:hAnsi="ＭＳ 明朝"/>
        </w:rPr>
      </w:pPr>
      <w:r>
        <w:rPr>
          <w:rFonts w:ascii="ＭＳ 明朝" w:eastAsia="ＭＳ 明朝" w:hAnsi="ＭＳ 明朝"/>
        </w:rPr>
        <w:br w:type="page"/>
      </w:r>
    </w:p>
    <w:p w14:paraId="3BEF1963" w14:textId="74F9141D"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＜地域特性運用（市</w:t>
      </w:r>
      <w:r w:rsidR="007713DB">
        <w:rPr>
          <w:rFonts w:ascii="ＭＳ 明朝" w:eastAsia="ＭＳ 明朝" w:hAnsi="ＭＳ 明朝" w:hint="eastAsia"/>
        </w:rPr>
        <w:t>区</w:t>
      </w:r>
      <w:r w:rsidRPr="00943953">
        <w:rPr>
          <w:rFonts w:ascii="ＭＳ 明朝" w:eastAsia="ＭＳ 明朝" w:hAnsi="ＭＳ 明朝" w:hint="eastAsia"/>
        </w:rPr>
        <w:t>町村拡張運用）とシステムアーキテクチャとの関係性＞</w:t>
      </w:r>
    </w:p>
    <w:p w14:paraId="5EADC82D" w14:textId="30C912E0"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5</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w:t>
      </w:r>
      <w:r>
        <w:rPr>
          <w:rFonts w:ascii="ＭＳ 明朝" w:eastAsia="ＭＳ 明朝" w:hAnsi="ＭＳ 明朝" w:hint="eastAsia"/>
        </w:rPr>
        <w:t>運用</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639" w:type="dxa"/>
        <w:tblInd w:w="-5" w:type="dxa"/>
        <w:tblLook w:val="04A0" w:firstRow="1" w:lastRow="0" w:firstColumn="1" w:lastColumn="0" w:noHBand="0" w:noVBand="1"/>
      </w:tblPr>
      <w:tblGrid>
        <w:gridCol w:w="1134"/>
        <w:gridCol w:w="2552"/>
        <w:gridCol w:w="5953"/>
      </w:tblGrid>
      <w:tr w:rsidR="004C6AD9" w14:paraId="6CC03281" w14:textId="77777777" w:rsidTr="00E80ABF">
        <w:tc>
          <w:tcPr>
            <w:tcW w:w="1134" w:type="dxa"/>
            <w:shd w:val="clear" w:color="auto" w:fill="BDD6EE" w:themeFill="accent5" w:themeFillTint="66"/>
          </w:tcPr>
          <w:p w14:paraId="4BE53EB0"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552" w:type="dxa"/>
            <w:shd w:val="clear" w:color="auto" w:fill="BDD6EE" w:themeFill="accent5" w:themeFillTint="66"/>
          </w:tcPr>
          <w:p w14:paraId="34A2C5B2"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953" w:type="dxa"/>
            <w:shd w:val="clear" w:color="auto" w:fill="BDD6EE" w:themeFill="accent5" w:themeFillTint="66"/>
          </w:tcPr>
          <w:p w14:paraId="63871CB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5166B87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32C22110" w14:textId="77777777" w:rsidTr="00E80ABF">
        <w:tc>
          <w:tcPr>
            <w:tcW w:w="1134" w:type="dxa"/>
          </w:tcPr>
          <w:p w14:paraId="245E6751" w14:textId="61E60830"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54AE49FE"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（対象年齢の拡張）</w:t>
            </w:r>
          </w:p>
          <w:p w14:paraId="3D597EA0" w14:textId="77777777" w:rsidR="004C6AD9" w:rsidRPr="00943953" w:rsidRDefault="004C6AD9" w:rsidP="00E80ABF">
            <w:pPr>
              <w:tabs>
                <w:tab w:val="left" w:pos="993"/>
              </w:tabs>
              <w:rPr>
                <w:rFonts w:ascii="ＭＳ 明朝" w:eastAsia="ＭＳ 明朝" w:hAnsi="ＭＳ 明朝"/>
              </w:rPr>
            </w:pPr>
          </w:p>
        </w:tc>
        <w:tc>
          <w:tcPr>
            <w:tcW w:w="2552" w:type="dxa"/>
          </w:tcPr>
          <w:p w14:paraId="2D5B8270"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・国で定められた対象年齢の引き下げや引き上げ運用の実施</w:t>
            </w:r>
          </w:p>
          <w:p w14:paraId="2AA7D303" w14:textId="77777777" w:rsidR="004C6AD9" w:rsidRPr="00943953" w:rsidRDefault="004C6AD9" w:rsidP="00E80ABF">
            <w:pPr>
              <w:tabs>
                <w:tab w:val="left" w:pos="993"/>
              </w:tabs>
              <w:rPr>
                <w:rFonts w:ascii="ＭＳ 明朝" w:eastAsia="ＭＳ 明朝" w:hAnsi="ＭＳ 明朝"/>
              </w:rPr>
            </w:pPr>
          </w:p>
        </w:tc>
        <w:tc>
          <w:tcPr>
            <w:tcW w:w="5953" w:type="dxa"/>
          </w:tcPr>
          <w:p w14:paraId="0356E925" w14:textId="2F747F2F"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383AD5C2"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4427387C"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指針に示された事業の対象年齢の拡張</w:t>
            </w:r>
          </w:p>
          <w:p w14:paraId="2FAED20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対象年齢の基準日は任意に設定できること</w:t>
            </w:r>
          </w:p>
          <w:p w14:paraId="60BD10D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指針に示された事業の節目年齢の変更</w:t>
            </w:r>
          </w:p>
          <w:p w14:paraId="503CEDD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※4　指針に示された事業項目以外の事業項目の追加</w:t>
            </w:r>
          </w:p>
          <w:p w14:paraId="4C7C243F"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※5　市区町村拡張事業の事業項目の追加</w:t>
            </w:r>
          </w:p>
          <w:p w14:paraId="51875D0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　　 追加した検査項目について他の管理項目と同様に取り扱われること</w:t>
            </w:r>
          </w:p>
          <w:p w14:paraId="5107BA3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妊婦健診の単独助成（健診回数上乗せ）</w:t>
            </w:r>
          </w:p>
          <w:p w14:paraId="307FBB6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※7　対象となる受診歴の間隔を任意に設定できること</w:t>
            </w:r>
          </w:p>
          <w:p w14:paraId="2F463092" w14:textId="77777777" w:rsidR="004C6AD9" w:rsidRPr="00943953" w:rsidRDefault="004C6AD9" w:rsidP="00E80ABF">
            <w:pPr>
              <w:tabs>
                <w:tab w:val="left" w:pos="993"/>
              </w:tabs>
              <w:rPr>
                <w:rFonts w:ascii="ＭＳ 明朝" w:eastAsia="ＭＳ 明朝" w:hAnsi="ＭＳ 明朝"/>
              </w:rPr>
            </w:pPr>
          </w:p>
        </w:tc>
      </w:tr>
      <w:tr w:rsidR="004C6AD9" w14:paraId="2047CC0D" w14:textId="77777777" w:rsidTr="00E80ABF">
        <w:tc>
          <w:tcPr>
            <w:tcW w:w="1134" w:type="dxa"/>
          </w:tcPr>
          <w:p w14:paraId="5C7B3C5A" w14:textId="298012AF"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7EC724DB"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（市区町村拡張項目）</w:t>
            </w:r>
          </w:p>
          <w:p w14:paraId="38DDCF6F" w14:textId="77777777" w:rsidR="004C6AD9" w:rsidRPr="00943953" w:rsidRDefault="004C6AD9" w:rsidP="00E80ABF">
            <w:pPr>
              <w:tabs>
                <w:tab w:val="left" w:pos="993"/>
              </w:tabs>
              <w:rPr>
                <w:rFonts w:ascii="ＭＳ 明朝" w:eastAsia="ＭＳ 明朝" w:hAnsi="ＭＳ 明朝"/>
              </w:rPr>
            </w:pPr>
          </w:p>
        </w:tc>
        <w:tc>
          <w:tcPr>
            <w:tcW w:w="2552" w:type="dxa"/>
          </w:tcPr>
          <w:p w14:paraId="306BA221"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指針以外の事業項目</w:t>
            </w:r>
          </w:p>
          <w:p w14:paraId="2C37866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・医学研究、大学研究等を目的として、国で定められた検査項目以外の検査の実施</w:t>
            </w:r>
          </w:p>
          <w:p w14:paraId="692D1DD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・各種問診票における自治体独自の問診項目の実施</w:t>
            </w:r>
          </w:p>
          <w:p w14:paraId="02DFF425" w14:textId="77777777" w:rsidR="004C6AD9" w:rsidRPr="00943953" w:rsidRDefault="004C6AD9" w:rsidP="00E80ABF">
            <w:pPr>
              <w:tabs>
                <w:tab w:val="left" w:pos="993"/>
              </w:tabs>
              <w:rPr>
                <w:rFonts w:ascii="ＭＳ 明朝" w:eastAsia="ＭＳ 明朝" w:hAnsi="ＭＳ 明朝"/>
              </w:rPr>
            </w:pPr>
          </w:p>
        </w:tc>
        <w:tc>
          <w:tcPr>
            <w:tcW w:w="5953" w:type="dxa"/>
          </w:tcPr>
          <w:p w14:paraId="64A5D3C8" w14:textId="1A9B37CB"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48BA7D2B"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3560BF7A"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※1　指針に示された事業の対象年齢の拡張</w:t>
            </w:r>
          </w:p>
          <w:p w14:paraId="5B9E718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※2　対象年齢の基準日は任意に設定できること</w:t>
            </w:r>
          </w:p>
          <w:p w14:paraId="68762973"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※3　指針に示された事業の節目年齢の変更</w:t>
            </w:r>
          </w:p>
          <w:p w14:paraId="1820FFB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指針に示された事業項目以外の事業項目の追加</w:t>
            </w:r>
          </w:p>
          <w:p w14:paraId="44FEC84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市区町村拡張事業の事業項目の追加</w:t>
            </w:r>
          </w:p>
          <w:p w14:paraId="7D56197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 xml:space="preserve">　　 追加した検査項目について他の管理項目と同様に取り扱われること</w:t>
            </w:r>
          </w:p>
          <w:p w14:paraId="6B1CDE79"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※6　妊婦健診の単独助成（健診回数上乗せ）</w:t>
            </w:r>
          </w:p>
          <w:p w14:paraId="4D8FB0C8"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対象となる受診歴の間隔を任意に設定できること</w:t>
            </w:r>
          </w:p>
          <w:p w14:paraId="1C7DC6FE" w14:textId="77777777" w:rsidR="004C6AD9" w:rsidRPr="00943953" w:rsidRDefault="004C6AD9" w:rsidP="00E80ABF">
            <w:pPr>
              <w:tabs>
                <w:tab w:val="left" w:pos="993"/>
              </w:tabs>
              <w:rPr>
                <w:rFonts w:ascii="ＭＳ 明朝" w:eastAsia="ＭＳ 明朝" w:hAnsi="ＭＳ 明朝"/>
              </w:rPr>
            </w:pPr>
          </w:p>
        </w:tc>
      </w:tr>
    </w:tbl>
    <w:p w14:paraId="7D6BD706"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D250C40"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＜対象年齢の拡張＞</w:t>
      </w:r>
      <w:r w:rsidRPr="00943953">
        <w:rPr>
          <w:rFonts w:ascii="ＭＳ 明朝" w:eastAsia="ＭＳ 明朝" w:hAnsi="ＭＳ 明朝"/>
        </w:rPr>
        <w:br/>
        <w:t>※1</w:t>
      </w:r>
      <w:r w:rsidRPr="00943953">
        <w:rPr>
          <w:rFonts w:ascii="ＭＳ 明朝" w:eastAsia="ＭＳ 明朝" w:hAnsi="ＭＳ 明朝" w:hint="eastAsia"/>
        </w:rPr>
        <w:t>～</w:t>
      </w:r>
      <w:r w:rsidRPr="00943953">
        <w:rPr>
          <w:rFonts w:ascii="ＭＳ 明朝" w:eastAsia="ＭＳ 明朝" w:hAnsi="ＭＳ 明朝"/>
        </w:rPr>
        <w:t>3</w:t>
      </w:r>
      <w:r w:rsidRPr="00943953">
        <w:rPr>
          <w:rFonts w:ascii="ＭＳ 明朝" w:eastAsia="ＭＳ 明朝" w:hAnsi="ＭＳ 明朝" w:hint="eastAsia"/>
        </w:rPr>
        <w:t>、</w:t>
      </w:r>
      <w:r w:rsidRPr="00943953">
        <w:rPr>
          <w:rFonts w:ascii="ＭＳ 明朝" w:eastAsia="ＭＳ 明朝" w:hAnsi="ＭＳ 明朝"/>
        </w:rPr>
        <w:t>7</w:t>
      </w:r>
      <w:r w:rsidRPr="00943953">
        <w:rPr>
          <w:rFonts w:ascii="ＭＳ 明朝" w:eastAsia="ＭＳ 明朝" w:hAnsi="ＭＳ 明朝" w:hint="eastAsia"/>
        </w:rPr>
        <w:t>にて、指針に示された事業の対象年齢においても、市区町村の運用に沿って変更可能としている。</w:t>
      </w:r>
    </w:p>
    <w:p w14:paraId="0153AB86"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＜指針以外の検査項目＞</w:t>
      </w:r>
      <w:r w:rsidRPr="00943953">
        <w:rPr>
          <w:rFonts w:ascii="ＭＳ 明朝" w:eastAsia="ＭＳ 明朝" w:hAnsi="ＭＳ 明朝"/>
        </w:rPr>
        <w:br/>
        <w:t>※4</w:t>
      </w:r>
      <w:r w:rsidRPr="00943953">
        <w:rPr>
          <w:rFonts w:ascii="ＭＳ 明朝" w:eastAsia="ＭＳ 明朝" w:hAnsi="ＭＳ 明朝" w:hint="eastAsia"/>
        </w:rPr>
        <w:t>～</w:t>
      </w:r>
      <w:r w:rsidRPr="00943953">
        <w:rPr>
          <w:rFonts w:ascii="ＭＳ 明朝" w:eastAsia="ＭＳ 明朝" w:hAnsi="ＭＳ 明朝"/>
        </w:rPr>
        <w:t>6</w:t>
      </w:r>
      <w:r w:rsidRPr="00943953">
        <w:rPr>
          <w:rFonts w:ascii="ＭＳ 明朝" w:eastAsia="ＭＳ 明朝" w:hAnsi="ＭＳ 明朝" w:hint="eastAsia"/>
        </w:rPr>
        <w:t>にて、指針に示された事業以外の項目の追加や、市区町村拡張事業の事業項目の追加、妊婦健診回数上乗せを、市区町村の運用に沿って対応可能としている。</w:t>
      </w:r>
    </w:p>
    <w:p w14:paraId="01E7F6F8" w14:textId="77777777" w:rsidR="004C6AD9" w:rsidRDefault="004C6AD9" w:rsidP="004C6AD9">
      <w:pPr>
        <w:rPr>
          <w:rFonts w:ascii="ＭＳ 明朝" w:eastAsia="ＭＳ 明朝" w:hAnsi="ＭＳ 明朝"/>
        </w:rPr>
      </w:pPr>
      <w:r>
        <w:rPr>
          <w:rFonts w:ascii="ＭＳ 明朝" w:eastAsia="ＭＳ 明朝" w:hAnsi="ＭＳ 明朝"/>
        </w:rPr>
        <w:br w:type="page"/>
      </w:r>
    </w:p>
    <w:p w14:paraId="3AFA3FEB" w14:textId="77777777"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＜地域特性運用（帳票様式）とシステムアーキテクチャとの関係性＞</w:t>
      </w:r>
    </w:p>
    <w:p w14:paraId="2D72E5B6" w14:textId="17A9B6A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6</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F64600" w14:textId="77777777" w:rsidTr="00E80ABF">
        <w:tc>
          <w:tcPr>
            <w:tcW w:w="1134" w:type="dxa"/>
            <w:shd w:val="clear" w:color="auto" w:fill="BDD6EE" w:themeFill="accent5" w:themeFillTint="66"/>
          </w:tcPr>
          <w:p w14:paraId="2BE33F5A"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4802171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133BC9E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77BE98B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rsidRPr="007A74FD" w14:paraId="5DC5C682" w14:textId="77777777" w:rsidTr="00E80ABF">
        <w:tc>
          <w:tcPr>
            <w:tcW w:w="1134" w:type="dxa"/>
          </w:tcPr>
          <w:p w14:paraId="33E868CF" w14:textId="77777777" w:rsidR="004C6AD9"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帳票様式</w:t>
            </w:r>
          </w:p>
        </w:tc>
        <w:tc>
          <w:tcPr>
            <w:tcW w:w="2977" w:type="dxa"/>
          </w:tcPr>
          <w:p w14:paraId="76099BDF"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国から省令様式や参考様式が示されている帳票がほぼ無いため、地方自治体それぞれで、効果的な印字内容を検討しレイアウトを作成している。</w:t>
            </w:r>
          </w:p>
          <w:p w14:paraId="69ADAF92"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代表的な帳票例）</w:t>
            </w:r>
          </w:p>
          <w:p w14:paraId="47357417"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成人：受診券、結果通知、受診勧奨、</w:t>
            </w:r>
          </w:p>
          <w:p w14:paraId="68B38074"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母子：乳幼児健診受診票、訪問指導票</w:t>
            </w:r>
          </w:p>
          <w:p w14:paraId="4953C3C6"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予防：予診票、接種の記録</w:t>
            </w:r>
          </w:p>
          <w:p w14:paraId="2D8A5068" w14:textId="77777777" w:rsidR="004C6AD9" w:rsidRPr="007A74FD" w:rsidRDefault="004C6AD9" w:rsidP="00E80ABF">
            <w:pPr>
              <w:tabs>
                <w:tab w:val="left" w:pos="993"/>
              </w:tabs>
              <w:rPr>
                <w:rFonts w:ascii="ＭＳ 明朝" w:eastAsia="ＭＳ 明朝" w:hAnsi="ＭＳ 明朝"/>
              </w:rPr>
            </w:pPr>
          </w:p>
        </w:tc>
        <w:tc>
          <w:tcPr>
            <w:tcW w:w="5670" w:type="dxa"/>
          </w:tcPr>
          <w:p w14:paraId="2E3B7894" w14:textId="0340B9E5"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012</w:t>
            </w:r>
            <w:r w:rsidR="00496049">
              <w:rPr>
                <w:rFonts w:ascii="ＭＳ 明朝" w:eastAsia="ＭＳ 明朝" w:hAnsi="ＭＳ 明朝" w:hint="eastAsia"/>
              </w:rPr>
              <w:t>6</w:t>
            </w:r>
          </w:p>
          <w:p w14:paraId="3A8D9497" w14:textId="4EF4FB98" w:rsidR="004C6AD9"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帳票レイアウト、帳票詳細要件に定められた帳票以外は、以下の対応が可能であること。</w:t>
            </w:r>
          </w:p>
          <w:p w14:paraId="2764DA2D" w14:textId="01AEA82F" w:rsidR="00E61A79" w:rsidRPr="00B60360" w:rsidRDefault="00E61A79" w:rsidP="00E80ABF">
            <w:pPr>
              <w:tabs>
                <w:tab w:val="left" w:pos="993"/>
              </w:tabs>
              <w:rPr>
                <w:rFonts w:ascii="ＭＳ 明朝" w:eastAsia="ＭＳ 明朝" w:hAnsi="ＭＳ 明朝"/>
              </w:rPr>
            </w:pPr>
            <w:r w:rsidRPr="00E61A79">
              <w:rPr>
                <w:rFonts w:ascii="ＭＳ 明朝" w:eastAsia="ＭＳ 明朝" w:hAnsi="ＭＳ 明朝" w:hint="eastAsia"/>
              </w:rPr>
              <w:t>なおシステムからは印字用データを出力し、※</w:t>
            </w:r>
            <w:r w:rsidRPr="00E61A79">
              <w:rPr>
                <w:rFonts w:ascii="ＭＳ 明朝" w:eastAsia="ＭＳ 明朝" w:hAnsi="ＭＳ 明朝"/>
              </w:rPr>
              <w:t>1～※8をシステム外機能を活用して実装することも可とする</w:t>
            </w:r>
          </w:p>
          <w:p w14:paraId="648A41FD" w14:textId="0DB25282"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帳票の追加削除がユーザ操作でできること</w:t>
            </w:r>
          </w:p>
          <w:p w14:paraId="27127EA6" w14:textId="6665D9AC"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帳票レイアウトはユーザ操作で設定できること</w:t>
            </w:r>
          </w:p>
          <w:p w14:paraId="0B9163D3" w14:textId="4189F4F8"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印字する管理項目はユーザ操作で設定できること</w:t>
            </w:r>
          </w:p>
          <w:p w14:paraId="63AF4DFF" w14:textId="482F970E"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印字位置はユーザ操作で設定できること</w:t>
            </w:r>
          </w:p>
          <w:p w14:paraId="57502041" w14:textId="528F8E90"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設定した帳票レイアウト等は保存できること</w:t>
            </w:r>
          </w:p>
          <w:p w14:paraId="37F237AE"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カスタマバーコードが出力できること</w:t>
            </w:r>
          </w:p>
          <w:p w14:paraId="624ECE6C"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宛名番号をバーコードで出力できること</w:t>
            </w:r>
          </w:p>
          <w:p w14:paraId="79E6446F" w14:textId="77777777" w:rsidR="004C6AD9" w:rsidRDefault="004C6AD9" w:rsidP="009618F0">
            <w:pPr>
              <w:tabs>
                <w:tab w:val="left" w:pos="993"/>
              </w:tabs>
              <w:rPr>
                <w:rFonts w:ascii="ＭＳ 明朝" w:eastAsia="ＭＳ 明朝" w:hAnsi="ＭＳ 明朝"/>
              </w:rPr>
            </w:pPr>
            <w:r w:rsidRPr="00FB352F">
              <w:rPr>
                <w:rFonts w:ascii="ＭＳ 明朝" w:eastAsia="ＭＳ 明朝" w:hAnsi="ＭＳ 明朝" w:hint="eastAsia"/>
              </w:rPr>
              <w:t>※</w:t>
            </w:r>
            <w:r w:rsidRPr="00FB352F">
              <w:rPr>
                <w:rFonts w:ascii="ＭＳ 明朝" w:eastAsia="ＭＳ 明朝" w:hAnsi="ＭＳ 明朝"/>
              </w:rPr>
              <w:t xml:space="preserve">8　</w:t>
            </w:r>
            <w:r w:rsidR="009618F0" w:rsidRPr="00FB352F">
              <w:rPr>
                <w:rFonts w:ascii="ＭＳ 明朝" w:eastAsia="ＭＳ 明朝" w:hAnsi="ＭＳ 明朝" w:hint="eastAsia"/>
              </w:rPr>
              <w:t>連番を出力できること</w:t>
            </w:r>
          </w:p>
          <w:p w14:paraId="57BBE179" w14:textId="43653F25" w:rsidR="00BA6010" w:rsidRPr="00BA6010" w:rsidRDefault="00BA6010" w:rsidP="00BA6010">
            <w:pPr>
              <w:tabs>
                <w:tab w:val="left" w:pos="993"/>
              </w:tabs>
              <w:rPr>
                <w:rFonts w:ascii="ＭＳ 明朝" w:eastAsia="ＭＳ 明朝" w:hAnsi="ＭＳ 明朝"/>
                <w:b/>
                <w:bCs/>
              </w:rPr>
            </w:pPr>
          </w:p>
        </w:tc>
      </w:tr>
    </w:tbl>
    <w:p w14:paraId="075D441E"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00AF30A" w14:textId="090ADC4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を実現する機能のイメージ</w:t>
      </w:r>
    </w:p>
    <w:p w14:paraId="5F1A8CB0" w14:textId="77777777" w:rsidR="004C6AD9" w:rsidRPr="00B60360" w:rsidRDefault="004C6AD9" w:rsidP="004C6AD9">
      <w:pPr>
        <w:rPr>
          <w:rFonts w:ascii="ＭＳ 明朝" w:eastAsia="ＭＳ 明朝" w:hAnsi="ＭＳ 明朝"/>
        </w:rPr>
      </w:pPr>
      <w:r w:rsidRPr="007A74FD">
        <w:rPr>
          <w:rFonts w:ascii="ＭＳ 明朝" w:eastAsia="ＭＳ 明朝" w:hAnsi="ＭＳ 明朝"/>
          <w:noProof/>
        </w:rPr>
        <w:drawing>
          <wp:inline distT="0" distB="0" distL="0" distR="0" wp14:anchorId="5A893237" wp14:editId="5C585AD8">
            <wp:extent cx="6096000" cy="3138062"/>
            <wp:effectExtent l="0" t="0" r="0" b="5715"/>
            <wp:docPr id="13" name="図 7" descr="ダイアグラム&#10;&#10;自動的に生成された説明">
              <a:extLst xmlns:a="http://schemas.openxmlformats.org/drawingml/2006/main">
                <a:ext uri="{FF2B5EF4-FFF2-40B4-BE49-F238E27FC236}">
                  <a16:creationId xmlns:a16="http://schemas.microsoft.com/office/drawing/2014/main" id="{7EA30449-E7F8-D8B5-DC0D-A73514A03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7" descr="ダイアグラム&#10;&#10;自動的に生成された説明">
                      <a:extLst>
                        <a:ext uri="{FF2B5EF4-FFF2-40B4-BE49-F238E27FC236}">
                          <a16:creationId xmlns:a16="http://schemas.microsoft.com/office/drawing/2014/main" id="{7EA30449-E7F8-D8B5-DC0D-A73514A0324B}"/>
                        </a:ext>
                      </a:extLst>
                    </pic:cNvPr>
                    <pic:cNvPicPr>
                      <a:picLocks noChangeAspect="1"/>
                    </pic:cNvPicPr>
                  </pic:nvPicPr>
                  <pic:blipFill>
                    <a:blip r:embed="rId22"/>
                    <a:stretch>
                      <a:fillRect/>
                    </a:stretch>
                  </pic:blipFill>
                  <pic:spPr>
                    <a:xfrm>
                      <a:off x="0" y="0"/>
                      <a:ext cx="6134429" cy="3157844"/>
                    </a:xfrm>
                    <a:prstGeom prst="rect">
                      <a:avLst/>
                    </a:prstGeom>
                  </pic:spPr>
                </pic:pic>
              </a:graphicData>
            </a:graphic>
          </wp:inline>
        </w:drawing>
      </w:r>
    </w:p>
    <w:p w14:paraId="189435C6" w14:textId="2D365280"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t>＜</w:t>
      </w:r>
      <w:r>
        <w:rPr>
          <w:rFonts w:ascii="ＭＳ 明朝" w:eastAsia="ＭＳ 明朝" w:hAnsi="ＭＳ 明朝" w:hint="eastAsia"/>
        </w:rPr>
        <w:t>当要件（</w:t>
      </w:r>
      <w:r w:rsidRPr="007A74FD">
        <w:rPr>
          <w:rFonts w:ascii="ＭＳ 明朝" w:eastAsia="ＭＳ 明朝" w:hAnsi="ＭＳ 明朝" w:hint="eastAsia"/>
          <w:kern w:val="2"/>
          <w:sz w:val="21"/>
        </w:rPr>
        <w:t>機能ID</w:t>
      </w:r>
      <w:r w:rsidR="00F92334">
        <w:rPr>
          <w:rFonts w:ascii="ＭＳ 明朝" w:eastAsia="ＭＳ 明朝" w:hAnsi="ＭＳ 明朝" w:hint="eastAsia"/>
          <w:kern w:val="2"/>
          <w:sz w:val="21"/>
        </w:rPr>
        <w:t xml:space="preserve"> </w:t>
      </w:r>
      <w:r w:rsidR="00D2060D" w:rsidRPr="00D2060D">
        <w:rPr>
          <w:rFonts w:ascii="ＭＳ 明朝" w:eastAsia="ＭＳ 明朝" w:hAnsi="ＭＳ 明朝"/>
          <w:kern w:val="2"/>
          <w:sz w:val="21"/>
        </w:rPr>
        <w:t>0</w:t>
      </w:r>
      <w:r w:rsidR="004A0D17">
        <w:rPr>
          <w:rFonts w:ascii="ＭＳ 明朝" w:eastAsia="ＭＳ 明朝" w:hAnsi="ＭＳ 明朝" w:hint="eastAsia"/>
          <w:kern w:val="2"/>
          <w:sz w:val="21"/>
        </w:rPr>
        <w:t>19</w:t>
      </w:r>
      <w:r w:rsidR="00D2060D" w:rsidRPr="00D2060D">
        <w:rPr>
          <w:rFonts w:ascii="ＭＳ 明朝" w:eastAsia="ＭＳ 明朝" w:hAnsi="ＭＳ 明朝"/>
          <w:kern w:val="2"/>
          <w:sz w:val="21"/>
        </w:rPr>
        <w:t>012</w:t>
      </w:r>
      <w:r w:rsidR="0057369F">
        <w:rPr>
          <w:rFonts w:ascii="ＭＳ 明朝" w:eastAsia="ＭＳ 明朝" w:hAnsi="ＭＳ 明朝" w:hint="eastAsia"/>
          <w:kern w:val="2"/>
          <w:sz w:val="21"/>
        </w:rPr>
        <w:t>6</w:t>
      </w:r>
      <w:r>
        <w:rPr>
          <w:rFonts w:ascii="ＭＳ 明朝" w:eastAsia="ＭＳ 明朝" w:hAnsi="ＭＳ 明朝" w:hint="eastAsia"/>
        </w:rPr>
        <w:t>）が適用される範囲</w:t>
      </w:r>
      <w:r w:rsidRPr="00943953">
        <w:rPr>
          <w:rFonts w:ascii="ＭＳ 明朝" w:eastAsia="ＭＳ 明朝" w:hAnsi="ＭＳ 明朝" w:hint="eastAsia"/>
        </w:rPr>
        <w:t>＞</w:t>
      </w:r>
    </w:p>
    <w:p w14:paraId="08DFADBF" w14:textId="515C8392"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帳票要件（別紙３、別紙４）が定められていない帳票に対して当要件にて対応するものとし、帳票要件が定められた帳票については、当要件による自由な編集は不可とする。なお、変更の必要が生じた場合は、国の指針や手引きに基づき変更等を行うものとする。</w:t>
      </w:r>
    </w:p>
    <w:p w14:paraId="6530552C" w14:textId="77777777" w:rsidR="007850DB" w:rsidRPr="007D1DAA" w:rsidRDefault="007850DB" w:rsidP="004C6AD9">
      <w:pPr>
        <w:pStyle w:val="aff3"/>
        <w:tabs>
          <w:tab w:val="left" w:pos="993"/>
        </w:tabs>
        <w:ind w:leftChars="0" w:left="800" w:firstLineChars="100" w:firstLine="220"/>
        <w:rPr>
          <w:rFonts w:ascii="ＭＳ 明朝" w:eastAsia="ＭＳ 明朝" w:hAnsi="ＭＳ 明朝"/>
        </w:rPr>
      </w:pPr>
    </w:p>
    <w:p w14:paraId="08193070" w14:textId="77777777" w:rsidR="004C6AD9" w:rsidRDefault="004C6AD9" w:rsidP="004C6AD9">
      <w:pPr>
        <w:tabs>
          <w:tab w:val="left" w:pos="993"/>
        </w:tabs>
        <w:ind w:firstLineChars="100" w:firstLine="220"/>
        <w:rPr>
          <w:rFonts w:ascii="ＭＳ 明朝" w:eastAsia="ＭＳ 明朝" w:hAnsi="ＭＳ 明朝"/>
        </w:rPr>
      </w:pPr>
      <w:r w:rsidRPr="007A74FD">
        <w:rPr>
          <w:rFonts w:ascii="ＭＳ 明朝" w:eastAsia="ＭＳ 明朝" w:hAnsi="ＭＳ 明朝" w:hint="eastAsia"/>
        </w:rPr>
        <w:lastRenderedPageBreak/>
        <w:t>＜市区町村拡張事業と、市区町村拡張項目の対応イメージ＞</w:t>
      </w:r>
    </w:p>
    <w:p w14:paraId="4963E711" w14:textId="467C16DA" w:rsidR="004C6AD9" w:rsidRDefault="004C6AD9" w:rsidP="004C6AD9">
      <w:pPr>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5</w:t>
      </w:r>
      <w:r w:rsidRPr="00040050">
        <w:rPr>
          <w:rFonts w:ascii="ＭＳ 明朝" w:eastAsia="ＭＳ 明朝" w:hAnsi="ＭＳ 明朝"/>
        </w:rPr>
        <w:t xml:space="preserve">　</w:t>
      </w:r>
      <w:r w:rsidRPr="007A74FD">
        <w:rPr>
          <w:rFonts w:ascii="ＭＳ 明朝" w:eastAsia="ＭＳ 明朝" w:hAnsi="ＭＳ 明朝" w:hint="eastAsia"/>
        </w:rPr>
        <w:t>市区町村拡張事業と、市区町村拡張項目の対応イメージ</w:t>
      </w:r>
    </w:p>
    <w:p w14:paraId="0D4D0C8C" w14:textId="31681B8F" w:rsidR="001647C2" w:rsidRDefault="001647C2" w:rsidP="004C6AD9">
      <w:pPr>
        <w:rPr>
          <w:rFonts w:ascii="ＭＳ 明朝" w:eastAsia="ＭＳ 明朝" w:hAnsi="ＭＳ 明朝"/>
        </w:rPr>
      </w:pPr>
    </w:p>
    <w:p w14:paraId="656D97A3" w14:textId="475A90CD" w:rsidR="00D605EF" w:rsidRPr="002E1636" w:rsidRDefault="00D605EF" w:rsidP="004C6AD9">
      <w:pPr>
        <w:rPr>
          <w:rFonts w:ascii="ＭＳ 明朝" w:eastAsia="ＭＳ 明朝" w:hAnsi="ＭＳ 明朝"/>
        </w:rPr>
      </w:pPr>
      <w:r w:rsidRPr="00D605EF">
        <w:rPr>
          <w:rFonts w:ascii="ＭＳ 明朝" w:eastAsia="ＭＳ 明朝" w:hAnsi="ＭＳ 明朝"/>
          <w:noProof/>
        </w:rPr>
        <w:drawing>
          <wp:inline distT="0" distB="0" distL="0" distR="0" wp14:anchorId="7871D5A5" wp14:editId="47747E8A">
            <wp:extent cx="5759450" cy="4022725"/>
            <wp:effectExtent l="0" t="0" r="0" b="0"/>
            <wp:docPr id="141147374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3746" name="図 1" descr="ダイアグラム&#10;&#10;自動的に生成された説明"/>
                    <pic:cNvPicPr/>
                  </pic:nvPicPr>
                  <pic:blipFill>
                    <a:blip r:embed="rId23"/>
                    <a:stretch>
                      <a:fillRect/>
                    </a:stretch>
                  </pic:blipFill>
                  <pic:spPr>
                    <a:xfrm>
                      <a:off x="0" y="0"/>
                      <a:ext cx="5759450" cy="4022725"/>
                    </a:xfrm>
                    <a:prstGeom prst="rect">
                      <a:avLst/>
                    </a:prstGeom>
                  </pic:spPr>
                </pic:pic>
              </a:graphicData>
            </a:graphic>
          </wp:inline>
        </w:drawing>
      </w:r>
    </w:p>
    <w:p w14:paraId="557100BF" w14:textId="41646D25" w:rsidR="004C6AD9" w:rsidRDefault="004C6AD9" w:rsidP="004C6AD9">
      <w:pPr>
        <w:rPr>
          <w:rFonts w:ascii="ＭＳ 明朝" w:eastAsia="ＭＳ 明朝" w:hAnsi="ＭＳ 明朝"/>
        </w:rPr>
      </w:pPr>
      <w:r>
        <w:rPr>
          <w:rFonts w:ascii="ＭＳ 明朝" w:eastAsia="ＭＳ 明朝" w:hAnsi="ＭＳ 明朝"/>
        </w:rPr>
        <w:br w:type="page"/>
      </w:r>
    </w:p>
    <w:p w14:paraId="6B367E9E" w14:textId="77777777" w:rsidR="004C6AD9" w:rsidRDefault="004C6AD9" w:rsidP="004C6AD9">
      <w:pPr>
        <w:rPr>
          <w:rFonts w:ascii="ＭＳ 明朝" w:eastAsia="ＭＳ 明朝" w:hAnsi="ＭＳ 明朝"/>
        </w:rPr>
      </w:pPr>
      <w:r w:rsidRPr="0056574F">
        <w:rPr>
          <w:rFonts w:ascii="ＭＳ 明朝" w:eastAsia="ＭＳ 明朝" w:hAnsi="ＭＳ 明朝" w:hint="eastAsia"/>
        </w:rPr>
        <w:lastRenderedPageBreak/>
        <w:t>＜対象年齢拡張の対応イメージ＞</w:t>
      </w:r>
    </w:p>
    <w:p w14:paraId="24A46E6F" w14:textId="530EF373" w:rsidR="004C6AD9" w:rsidRDefault="004C6AD9" w:rsidP="004C6AD9">
      <w:pPr>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7</w:t>
      </w:r>
      <w:r w:rsidRPr="00040050">
        <w:rPr>
          <w:rFonts w:ascii="ＭＳ 明朝" w:eastAsia="ＭＳ 明朝" w:hAnsi="ＭＳ 明朝"/>
        </w:rPr>
        <w:t xml:space="preserve">　</w:t>
      </w:r>
      <w:r w:rsidRPr="00B031C2">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r>
        <w:rPr>
          <w:rFonts w:ascii="ＭＳ 明朝" w:eastAsia="ＭＳ 明朝" w:hAnsi="ＭＳ 明朝" w:hint="eastAsia"/>
        </w:rPr>
        <w:t>における</w:t>
      </w:r>
      <w:r w:rsidRPr="0056574F">
        <w:rPr>
          <w:rFonts w:ascii="ＭＳ 明朝" w:eastAsia="ＭＳ 明朝" w:hAnsi="ＭＳ 明朝" w:hint="eastAsia"/>
        </w:rPr>
        <w:t>対象年齢拡張要件をパラメータ対応する際のイメージ</w:t>
      </w:r>
    </w:p>
    <w:tbl>
      <w:tblPr>
        <w:tblStyle w:val="aff"/>
        <w:tblW w:w="9923" w:type="dxa"/>
        <w:tblInd w:w="-5" w:type="dxa"/>
        <w:tblLook w:val="04A0" w:firstRow="1" w:lastRow="0" w:firstColumn="1" w:lastColumn="0" w:noHBand="0" w:noVBand="1"/>
      </w:tblPr>
      <w:tblGrid>
        <w:gridCol w:w="2268"/>
        <w:gridCol w:w="3402"/>
        <w:gridCol w:w="4253"/>
      </w:tblGrid>
      <w:tr w:rsidR="004C6AD9" w:rsidRPr="00B031C2" w14:paraId="2298395F" w14:textId="77777777" w:rsidTr="00E80ABF">
        <w:tc>
          <w:tcPr>
            <w:tcW w:w="2268" w:type="dxa"/>
            <w:shd w:val="clear" w:color="auto" w:fill="BDD6EE" w:themeFill="accent5" w:themeFillTint="66"/>
          </w:tcPr>
          <w:p w14:paraId="532D55B1"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機能要件</w:t>
            </w:r>
          </w:p>
        </w:tc>
        <w:tc>
          <w:tcPr>
            <w:tcW w:w="3402" w:type="dxa"/>
            <w:shd w:val="clear" w:color="auto" w:fill="BDD6EE" w:themeFill="accent5" w:themeFillTint="66"/>
          </w:tcPr>
          <w:p w14:paraId="0D3D3814"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パラメータ対応のイメージ</w:t>
            </w:r>
          </w:p>
        </w:tc>
        <w:tc>
          <w:tcPr>
            <w:tcW w:w="4253" w:type="dxa"/>
            <w:shd w:val="clear" w:color="auto" w:fill="BDD6EE" w:themeFill="accent5" w:themeFillTint="66"/>
          </w:tcPr>
          <w:p w14:paraId="009D0367"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具体的な対応例</w:t>
            </w:r>
          </w:p>
        </w:tc>
      </w:tr>
      <w:tr w:rsidR="004C6AD9" w:rsidRPr="00B031C2" w14:paraId="7A71331D" w14:textId="77777777" w:rsidTr="00E80ABF">
        <w:tc>
          <w:tcPr>
            <w:tcW w:w="2268" w:type="dxa"/>
          </w:tcPr>
          <w:p w14:paraId="44DDB8C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Pr="00B031C2">
              <w:rPr>
                <w:rFonts w:ascii="ＭＳ 明朝" w:eastAsia="ＭＳ 明朝" w:hAnsi="ＭＳ 明朝"/>
              </w:rPr>
              <w:t>1　指針に示された事業の対象年齢の拡張</w:t>
            </w:r>
          </w:p>
        </w:tc>
        <w:tc>
          <w:tcPr>
            <w:tcW w:w="3402" w:type="dxa"/>
          </w:tcPr>
          <w:p w14:paraId="090638F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年齢範囲（自）＝</w:t>
            </w:r>
            <w:r w:rsidRPr="0056574F">
              <w:rPr>
                <w:rFonts w:ascii="ＭＳ 明朝" w:eastAsia="ＭＳ 明朝" w:hAnsi="ＭＳ 明朝"/>
              </w:rPr>
              <w:t>X　～　年齢範囲（至）　＝Y</w:t>
            </w:r>
          </w:p>
          <w:p w14:paraId="4EC34FC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kern w:val="0"/>
                <w:sz w:val="22"/>
              </w:rPr>
              <w:t>X、Yは、任意に設定が可能</w:t>
            </w:r>
          </w:p>
        </w:tc>
        <w:tc>
          <w:tcPr>
            <w:tcW w:w="4253" w:type="dxa"/>
          </w:tcPr>
          <w:p w14:paraId="35D7E05B"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40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r w:rsidRPr="0056574F">
              <w:rPr>
                <w:rFonts w:ascii="ＭＳ 明朝" w:eastAsia="ＭＳ 明朝" w:hAnsi="ＭＳ 明朝"/>
              </w:rPr>
              <w:t>40</w:t>
            </w:r>
            <w:r w:rsidRPr="0056574F">
              <w:rPr>
                <w:rFonts w:ascii="ＭＳ 明朝" w:eastAsia="ＭＳ 明朝" w:hAnsi="ＭＳ 明朝" w:hint="eastAsia"/>
              </w:rPr>
              <w:t>歳以上）</w:t>
            </w:r>
          </w:p>
          <w:p w14:paraId="35C6C7D8"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w:t>
            </w:r>
          </w:p>
          <w:p w14:paraId="25ED799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パラメータにより「</w:t>
            </w:r>
            <w:r w:rsidRPr="0056574F">
              <w:rPr>
                <w:rFonts w:ascii="ＭＳ 明朝" w:eastAsia="ＭＳ 明朝" w:hAnsi="ＭＳ 明朝"/>
              </w:rPr>
              <w:t>30</w:t>
            </w:r>
            <w:r w:rsidRPr="0056574F">
              <w:rPr>
                <w:rFonts w:ascii="ＭＳ 明朝" w:eastAsia="ＭＳ 明朝" w:hAnsi="ＭＳ 明朝" w:hint="eastAsia"/>
              </w:rPr>
              <w:t>歳以上」に変更</w:t>
            </w:r>
          </w:p>
          <w:p w14:paraId="225D9030" w14:textId="77777777" w:rsidR="004C6AD9" w:rsidRPr="00B031C2"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30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p>
        </w:tc>
      </w:tr>
      <w:tr w:rsidR="004C6AD9" w:rsidRPr="00B031C2" w14:paraId="7E8320BC" w14:textId="77777777" w:rsidTr="00E80ABF">
        <w:tc>
          <w:tcPr>
            <w:tcW w:w="2268" w:type="dxa"/>
          </w:tcPr>
          <w:p w14:paraId="63C2C9C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※2　対象年齢の基準日は任意に設定できること</w:t>
            </w:r>
          </w:p>
          <w:p w14:paraId="42C3ED60" w14:textId="77777777" w:rsidR="004C6AD9" w:rsidRPr="00B031C2" w:rsidRDefault="004C6AD9" w:rsidP="00E80ABF">
            <w:pPr>
              <w:tabs>
                <w:tab w:val="left" w:pos="993"/>
              </w:tabs>
              <w:rPr>
                <w:rFonts w:ascii="ＭＳ 明朝" w:eastAsia="ＭＳ 明朝" w:hAnsi="ＭＳ 明朝"/>
              </w:rPr>
            </w:pPr>
          </w:p>
        </w:tc>
        <w:tc>
          <w:tcPr>
            <w:tcW w:w="3402" w:type="dxa"/>
          </w:tcPr>
          <w:p w14:paraId="71764F0B"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年齢計算基準日　＝　</w:t>
            </w:r>
            <w:r w:rsidRPr="00B031C2">
              <w:rPr>
                <w:rFonts w:ascii="ＭＳ 明朝" w:eastAsia="ＭＳ 明朝" w:hAnsi="ＭＳ 明朝"/>
              </w:rPr>
              <w:t>X</w:t>
            </w:r>
          </w:p>
          <w:p w14:paraId="62C34AA9"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7914245C" w14:textId="77777777" w:rsidR="004C6AD9" w:rsidRPr="00B031C2" w:rsidRDefault="004C6AD9" w:rsidP="00E80ABF">
            <w:pPr>
              <w:tabs>
                <w:tab w:val="left" w:pos="993"/>
              </w:tabs>
              <w:rPr>
                <w:rFonts w:ascii="ＭＳ 明朝" w:eastAsia="ＭＳ 明朝" w:hAnsi="ＭＳ 明朝"/>
              </w:rPr>
            </w:pPr>
          </w:p>
        </w:tc>
        <w:tc>
          <w:tcPr>
            <w:tcW w:w="4253" w:type="dxa"/>
          </w:tcPr>
          <w:p w14:paraId="14C3DE0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初期値「年度末日」</w:t>
            </w:r>
          </w:p>
          <w:p w14:paraId="39287427"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FFCC0F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パラメータにより「受診日時点」に変更</w:t>
            </w:r>
          </w:p>
        </w:tc>
      </w:tr>
      <w:tr w:rsidR="004C6AD9" w:rsidRPr="00B031C2" w14:paraId="7FB7457C" w14:textId="77777777" w:rsidTr="00E80ABF">
        <w:tc>
          <w:tcPr>
            <w:tcW w:w="2268" w:type="dxa"/>
          </w:tcPr>
          <w:p w14:paraId="078BD32C"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※3　指針に示された事業の節目年齢の変更</w:t>
            </w:r>
          </w:p>
          <w:p w14:paraId="1A30F0AA" w14:textId="77777777" w:rsidR="004C6AD9" w:rsidRPr="00B031C2" w:rsidRDefault="004C6AD9" w:rsidP="00E80ABF">
            <w:pPr>
              <w:tabs>
                <w:tab w:val="left" w:pos="993"/>
              </w:tabs>
              <w:rPr>
                <w:rFonts w:ascii="ＭＳ 明朝" w:eastAsia="ＭＳ 明朝" w:hAnsi="ＭＳ 明朝"/>
              </w:rPr>
            </w:pPr>
          </w:p>
        </w:tc>
        <w:tc>
          <w:tcPr>
            <w:tcW w:w="3402" w:type="dxa"/>
          </w:tcPr>
          <w:p w14:paraId="628D6DA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節目年齢　＝　</w:t>
            </w: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p>
          <w:p w14:paraId="66B41C2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r w:rsidRPr="00B031C2">
              <w:rPr>
                <w:rFonts w:ascii="ＭＳ 明朝" w:eastAsia="ＭＳ 明朝" w:hAnsi="ＭＳ 明朝" w:hint="eastAsia"/>
              </w:rPr>
              <w:t>は、任意に設定が可能</w:t>
            </w:r>
          </w:p>
          <w:p w14:paraId="26A8A30A" w14:textId="77777777" w:rsidR="004C6AD9" w:rsidRPr="00B031C2" w:rsidRDefault="004C6AD9" w:rsidP="00E80ABF">
            <w:pPr>
              <w:tabs>
                <w:tab w:val="left" w:pos="993"/>
              </w:tabs>
              <w:rPr>
                <w:rFonts w:ascii="ＭＳ 明朝" w:eastAsia="ＭＳ 明朝" w:hAnsi="ＭＳ 明朝"/>
              </w:rPr>
            </w:pPr>
          </w:p>
        </w:tc>
        <w:tc>
          <w:tcPr>
            <w:tcW w:w="4253" w:type="dxa"/>
          </w:tcPr>
          <w:p w14:paraId="2E838A2E" w14:textId="4C80655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w:t>
            </w:r>
            <w:r w:rsidR="00C16A9B">
              <w:rPr>
                <w:rFonts w:ascii="ＭＳ 明朝" w:eastAsia="ＭＳ 明朝" w:hAnsi="ＭＳ 明朝" w:hint="eastAsia"/>
              </w:rPr>
              <w:t>40</w:t>
            </w:r>
            <w:r w:rsidRPr="00B031C2">
              <w:rPr>
                <w:rFonts w:ascii="ＭＳ 明朝" w:eastAsia="ＭＳ 明朝" w:hAnsi="ＭＳ 明朝" w:hint="eastAsia"/>
              </w:rPr>
              <w:t>歳、</w:t>
            </w:r>
            <w:r w:rsidR="00C16A9B">
              <w:rPr>
                <w:rFonts w:ascii="ＭＳ 明朝" w:eastAsia="ＭＳ 明朝" w:hAnsi="ＭＳ 明朝" w:hint="eastAsia"/>
              </w:rPr>
              <w:t>45</w:t>
            </w:r>
            <w:r w:rsidRPr="00B031C2">
              <w:rPr>
                <w:rFonts w:ascii="ＭＳ 明朝" w:eastAsia="ＭＳ 明朝" w:hAnsi="ＭＳ 明朝" w:hint="eastAsia"/>
              </w:rPr>
              <w:t>歳、</w:t>
            </w:r>
            <w:r w:rsidR="00C16A9B">
              <w:rPr>
                <w:rFonts w:ascii="ＭＳ 明朝" w:eastAsia="ＭＳ 明朝" w:hAnsi="ＭＳ 明朝" w:hint="eastAsia"/>
              </w:rPr>
              <w:t>50</w:t>
            </w:r>
            <w:r w:rsidRPr="00B031C2">
              <w:rPr>
                <w:rFonts w:ascii="ＭＳ 明朝" w:eastAsia="ＭＳ 明朝" w:hAnsi="ＭＳ 明朝" w:hint="eastAsia"/>
              </w:rPr>
              <w:t>歳、</w:t>
            </w:r>
            <w:r w:rsidR="00C16A9B">
              <w:rPr>
                <w:rFonts w:ascii="ＭＳ 明朝" w:eastAsia="ＭＳ 明朝" w:hAnsi="ＭＳ 明朝" w:hint="eastAsia"/>
              </w:rPr>
              <w:t>55</w:t>
            </w:r>
            <w:r w:rsidRPr="00B031C2">
              <w:rPr>
                <w:rFonts w:ascii="ＭＳ 明朝" w:eastAsia="ＭＳ 明朝" w:hAnsi="ＭＳ 明朝" w:hint="eastAsia"/>
              </w:rPr>
              <w:t>歳、</w:t>
            </w:r>
            <w:r w:rsidR="00C16A9B">
              <w:rPr>
                <w:rFonts w:ascii="ＭＳ 明朝" w:eastAsia="ＭＳ 明朝" w:hAnsi="ＭＳ 明朝" w:hint="eastAsia"/>
              </w:rPr>
              <w:t>60</w:t>
            </w:r>
            <w:r w:rsidRPr="00B031C2">
              <w:rPr>
                <w:rFonts w:ascii="ＭＳ 明朝" w:eastAsia="ＭＳ 明朝" w:hAnsi="ＭＳ 明朝" w:hint="eastAsia"/>
              </w:rPr>
              <w:t>歳、</w:t>
            </w:r>
            <w:r w:rsidR="00C16A9B">
              <w:rPr>
                <w:rFonts w:ascii="ＭＳ 明朝" w:eastAsia="ＭＳ 明朝" w:hAnsi="ＭＳ 明朝" w:hint="eastAsia"/>
              </w:rPr>
              <w:t>65</w:t>
            </w:r>
            <w:r w:rsidRPr="00B031C2">
              <w:rPr>
                <w:rFonts w:ascii="ＭＳ 明朝" w:eastAsia="ＭＳ 明朝" w:hAnsi="ＭＳ 明朝" w:hint="eastAsia"/>
              </w:rPr>
              <w:t>歳、</w:t>
            </w:r>
            <w:r w:rsidR="00C16A9B">
              <w:rPr>
                <w:rFonts w:ascii="ＭＳ 明朝" w:eastAsia="ＭＳ 明朝" w:hAnsi="ＭＳ 明朝" w:hint="eastAsia"/>
              </w:rPr>
              <w:t>70</w:t>
            </w:r>
            <w:r w:rsidRPr="00B031C2">
              <w:rPr>
                <w:rFonts w:ascii="ＭＳ 明朝" w:eastAsia="ＭＳ 明朝" w:hAnsi="ＭＳ 明朝" w:hint="eastAsia"/>
              </w:rPr>
              <w:t>歳」</w:t>
            </w:r>
          </w:p>
          <w:p w14:paraId="0758CE7F"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74F6920F" w14:textId="38E730D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歳」を追加</w:t>
            </w:r>
          </w:p>
          <w:p w14:paraId="324E44EF" w14:textId="3B660476"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00C16A9B">
              <w:rPr>
                <w:rFonts w:ascii="ＭＳ 明朝" w:eastAsia="ＭＳ 明朝" w:hAnsi="ＭＳ 明朝" w:hint="eastAsia"/>
              </w:rPr>
              <w:t>40</w:t>
            </w:r>
            <w:r w:rsidR="00C16A9B" w:rsidRPr="00B031C2">
              <w:rPr>
                <w:rFonts w:ascii="ＭＳ 明朝" w:eastAsia="ＭＳ 明朝" w:hAnsi="ＭＳ 明朝" w:hint="eastAsia"/>
              </w:rPr>
              <w:t>歳、</w:t>
            </w:r>
            <w:r w:rsidR="00C16A9B">
              <w:rPr>
                <w:rFonts w:ascii="ＭＳ 明朝" w:eastAsia="ＭＳ 明朝" w:hAnsi="ＭＳ 明朝" w:hint="eastAsia"/>
              </w:rPr>
              <w:t>45</w:t>
            </w:r>
            <w:r w:rsidR="00C16A9B" w:rsidRPr="00B031C2">
              <w:rPr>
                <w:rFonts w:ascii="ＭＳ 明朝" w:eastAsia="ＭＳ 明朝" w:hAnsi="ＭＳ 明朝" w:hint="eastAsia"/>
              </w:rPr>
              <w:t>歳、</w:t>
            </w:r>
            <w:r w:rsidR="00C16A9B">
              <w:rPr>
                <w:rFonts w:ascii="ＭＳ 明朝" w:eastAsia="ＭＳ 明朝" w:hAnsi="ＭＳ 明朝" w:hint="eastAsia"/>
              </w:rPr>
              <w:t>50</w:t>
            </w:r>
            <w:r w:rsidR="00C16A9B" w:rsidRPr="00B031C2">
              <w:rPr>
                <w:rFonts w:ascii="ＭＳ 明朝" w:eastAsia="ＭＳ 明朝" w:hAnsi="ＭＳ 明朝" w:hint="eastAsia"/>
              </w:rPr>
              <w:t>歳、</w:t>
            </w:r>
            <w:r w:rsidR="00C16A9B">
              <w:rPr>
                <w:rFonts w:ascii="ＭＳ 明朝" w:eastAsia="ＭＳ 明朝" w:hAnsi="ＭＳ 明朝" w:hint="eastAsia"/>
              </w:rPr>
              <w:t>55</w:t>
            </w:r>
            <w:r w:rsidR="00C16A9B" w:rsidRPr="00B031C2">
              <w:rPr>
                <w:rFonts w:ascii="ＭＳ 明朝" w:eastAsia="ＭＳ 明朝" w:hAnsi="ＭＳ 明朝" w:hint="eastAsia"/>
              </w:rPr>
              <w:t>歳、</w:t>
            </w:r>
            <w:r w:rsidR="00C16A9B">
              <w:rPr>
                <w:rFonts w:ascii="ＭＳ 明朝" w:eastAsia="ＭＳ 明朝" w:hAnsi="ＭＳ 明朝" w:hint="eastAsia"/>
              </w:rPr>
              <w:t>60</w:t>
            </w:r>
            <w:r w:rsidR="00C16A9B" w:rsidRPr="00B031C2">
              <w:rPr>
                <w:rFonts w:ascii="ＭＳ 明朝" w:eastAsia="ＭＳ 明朝" w:hAnsi="ＭＳ 明朝" w:hint="eastAsia"/>
              </w:rPr>
              <w:t>歳、</w:t>
            </w:r>
            <w:r w:rsidR="00C16A9B">
              <w:rPr>
                <w:rFonts w:ascii="ＭＳ 明朝" w:eastAsia="ＭＳ 明朝" w:hAnsi="ＭＳ 明朝" w:hint="eastAsia"/>
              </w:rPr>
              <w:t>65</w:t>
            </w:r>
            <w:r w:rsidR="00C16A9B" w:rsidRPr="00B031C2">
              <w:rPr>
                <w:rFonts w:ascii="ＭＳ 明朝" w:eastAsia="ＭＳ 明朝" w:hAnsi="ＭＳ 明朝" w:hint="eastAsia"/>
              </w:rPr>
              <w:t>歳、</w:t>
            </w:r>
            <w:r w:rsidR="00C16A9B">
              <w:rPr>
                <w:rFonts w:ascii="ＭＳ 明朝" w:eastAsia="ＭＳ 明朝" w:hAnsi="ＭＳ 明朝" w:hint="eastAsia"/>
              </w:rPr>
              <w:t>70</w:t>
            </w:r>
            <w:r w:rsidR="00C16A9B" w:rsidRPr="00B031C2">
              <w:rPr>
                <w:rFonts w:ascii="ＭＳ 明朝" w:eastAsia="ＭＳ 明朝" w:hAnsi="ＭＳ 明朝" w:hint="eastAsia"/>
              </w:rPr>
              <w:t>歳</w:t>
            </w:r>
            <w:r w:rsidRPr="00B031C2">
              <w:rPr>
                <w:rFonts w:ascii="ＭＳ 明朝" w:eastAsia="ＭＳ 明朝" w:hAnsi="ＭＳ 明朝" w:hint="eastAsia"/>
              </w:rPr>
              <w:t>、</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w:t>
            </w:r>
          </w:p>
        </w:tc>
      </w:tr>
      <w:tr w:rsidR="004C6AD9" w:rsidRPr="00B031C2" w14:paraId="56681224" w14:textId="77777777" w:rsidTr="00E80ABF">
        <w:tc>
          <w:tcPr>
            <w:tcW w:w="2268" w:type="dxa"/>
          </w:tcPr>
          <w:p w14:paraId="34F19CE2"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※7　対象となる受診歴の間隔を任意に設定できること</w:t>
            </w:r>
          </w:p>
          <w:p w14:paraId="341C673D" w14:textId="77777777" w:rsidR="004C6AD9" w:rsidRPr="00B031C2" w:rsidRDefault="004C6AD9" w:rsidP="00E80ABF">
            <w:pPr>
              <w:tabs>
                <w:tab w:val="left" w:pos="993"/>
              </w:tabs>
              <w:rPr>
                <w:rFonts w:ascii="ＭＳ 明朝" w:eastAsia="ＭＳ 明朝" w:hAnsi="ＭＳ 明朝"/>
              </w:rPr>
            </w:pPr>
          </w:p>
        </w:tc>
        <w:tc>
          <w:tcPr>
            <w:tcW w:w="3402" w:type="dxa"/>
          </w:tcPr>
          <w:p w14:paraId="40B1608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受診間隔　＝　</w:t>
            </w:r>
            <w:r w:rsidRPr="00B031C2">
              <w:rPr>
                <w:rFonts w:ascii="ＭＳ 明朝" w:eastAsia="ＭＳ 明朝" w:hAnsi="ＭＳ 明朝"/>
              </w:rPr>
              <w:t>X</w:t>
            </w:r>
          </w:p>
          <w:p w14:paraId="6FD1254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4590403B" w14:textId="77777777" w:rsidR="004C6AD9" w:rsidRPr="00B031C2" w:rsidRDefault="004C6AD9" w:rsidP="00E80ABF">
            <w:pPr>
              <w:tabs>
                <w:tab w:val="left" w:pos="993"/>
              </w:tabs>
              <w:rPr>
                <w:rFonts w:ascii="ＭＳ 明朝" w:eastAsia="ＭＳ 明朝" w:hAnsi="ＭＳ 明朝"/>
              </w:rPr>
            </w:pPr>
          </w:p>
        </w:tc>
        <w:tc>
          <w:tcPr>
            <w:tcW w:w="4253" w:type="dxa"/>
          </w:tcPr>
          <w:p w14:paraId="49FCE1B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例１）</w:t>
            </w:r>
          </w:p>
          <w:p w14:paraId="056AF701"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初期値「偶数年齢」</w:t>
            </w:r>
          </w:p>
          <w:p w14:paraId="7392A19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B4D77CA"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パラメータにより「奇数年齢」に変更</w:t>
            </w:r>
          </w:p>
          <w:p w14:paraId="45F9761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例２）</w:t>
            </w:r>
            <w:r w:rsidRPr="00B031C2">
              <w:rPr>
                <w:rFonts w:ascii="ＭＳ 明朝" w:eastAsia="ＭＳ 明朝" w:hAnsi="ＭＳ 明朝"/>
              </w:rPr>
              <w:br/>
            </w:r>
            <w:r w:rsidRPr="00B031C2">
              <w:rPr>
                <w:rFonts w:ascii="ＭＳ 明朝" w:eastAsia="ＭＳ 明朝" w:hAnsi="ＭＳ 明朝" w:hint="eastAsia"/>
              </w:rPr>
              <w:t>初期値「２年に１度」</w:t>
            </w:r>
          </w:p>
          <w:p w14:paraId="0E345E46"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0A1157F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パラメータにより「１年に１度」に変更</w:t>
            </w:r>
          </w:p>
        </w:tc>
      </w:tr>
    </w:tbl>
    <w:p w14:paraId="718CDB7F" w14:textId="77777777" w:rsidR="004C6AD9" w:rsidRDefault="004C6AD9" w:rsidP="004C6AD9">
      <w:pPr>
        <w:rPr>
          <w:rFonts w:ascii="ＭＳ 明朝" w:eastAsia="ＭＳ 明朝" w:hAnsi="ＭＳ 明朝"/>
        </w:rPr>
      </w:pPr>
    </w:p>
    <w:p w14:paraId="450197BA" w14:textId="77777777" w:rsidR="009200D8" w:rsidRDefault="009200D8">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7" w:name="_Toc188429065"/>
      <w:r w:rsidRPr="00C824F3">
        <w:rPr>
          <w:rFonts w:ascii="ＭＳ 明朝" w:hAnsi="ＭＳ 明朝" w:hint="eastAsia"/>
        </w:rPr>
        <w:lastRenderedPageBreak/>
        <w:t>２．帳票詳細要件</w:t>
      </w:r>
      <w:bookmarkEnd w:id="17"/>
    </w:p>
    <w:p w14:paraId="1C3E13AB" w14:textId="36563253" w:rsidR="00C32E63" w:rsidRPr="00683F99"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12437BAC"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9618F0">
        <w:rPr>
          <w:rFonts w:ascii="ＭＳ 明朝" w:eastAsia="ＭＳ 明朝" w:hAnsi="ＭＳ 明朝" w:hint="eastAsia"/>
        </w:rPr>
        <w:t>３</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0C6D261"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8</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E80ABF">
        <w:trPr>
          <w:trHeight w:val="73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693AE425"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9</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18" w:name="_Hlk71220006"/>
            <w:bookmarkStart w:id="19"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8"/>
      <w:tr w:rsidR="000759A7" w14:paraId="4E1EC218" w14:textId="77777777" w:rsidTr="00C55AB1">
        <w:trPr>
          <w:cantSplit/>
          <w:trHeight w:val="30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0759A7" w14:paraId="38FE5188" w14:textId="77777777" w:rsidTr="00C55AB1">
        <w:trPr>
          <w:trHeight w:val="1123"/>
          <w:jc w:val="center"/>
        </w:trPr>
        <w:tc>
          <w:tcPr>
            <w:tcW w:w="1616" w:type="dxa"/>
          </w:tcPr>
          <w:p w14:paraId="6E231B1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届出の有無などの選択肢</w:t>
            </w:r>
          </w:p>
          <w:p w14:paraId="64DFE1A1" w14:textId="24349D3C" w:rsidR="000759A7" w:rsidRPr="007B51CD" w:rsidRDefault="000759A7" w:rsidP="00FD5039">
            <w:pPr>
              <w:autoSpaceDE w:val="0"/>
              <w:autoSpaceDN w:val="0"/>
              <w:adjustRightInd w:val="0"/>
              <w:rPr>
                <w:rFonts w:ascii="ＭＳ 明朝" w:eastAsia="ＭＳ 明朝" w:hAnsi="ＭＳ 明朝" w:cs="CIDFont+F2"/>
              </w:rPr>
            </w:pPr>
          </w:p>
        </w:tc>
        <w:tc>
          <w:tcPr>
            <w:tcW w:w="1559" w:type="dxa"/>
          </w:tcPr>
          <w:p w14:paraId="47D5C86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打ち出し形式</w:t>
            </w:r>
          </w:p>
          <w:p w14:paraId="6F76ED8A" w14:textId="20213D00"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（例1）有（例2）無</w:t>
            </w:r>
          </w:p>
          <w:p w14:paraId="7BDFCF73" w14:textId="6A2EE5D9" w:rsidR="000759A7" w:rsidRPr="007B51CD" w:rsidRDefault="000759A7" w:rsidP="00FD5039">
            <w:pPr>
              <w:autoSpaceDE w:val="0"/>
              <w:autoSpaceDN w:val="0"/>
              <w:adjustRightInd w:val="0"/>
              <w:rPr>
                <w:rFonts w:ascii="ＭＳ 明朝" w:eastAsia="ＭＳ 明朝" w:hAnsi="ＭＳ 明朝" w:cs="CIDFont+F2"/>
              </w:rPr>
            </w:pPr>
          </w:p>
        </w:tc>
        <w:tc>
          <w:tcPr>
            <w:tcW w:w="2410" w:type="dxa"/>
          </w:tcPr>
          <w:p w14:paraId="5D0A816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有・無</w:t>
            </w:r>
          </w:p>
          <w:p w14:paraId="7714551D"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該・非</w:t>
            </w:r>
          </w:p>
          <w:p w14:paraId="5426798B" w14:textId="473B36DB" w:rsidR="000759A7" w:rsidRPr="0013779E" w:rsidRDefault="007B5C2E" w:rsidP="00FD5039">
            <w:pPr>
              <w:autoSpaceDE w:val="0"/>
              <w:autoSpaceDN w:val="0"/>
              <w:adjustRightInd w:val="0"/>
              <w:rPr>
                <w:rFonts w:ascii="ＭＳ 明朝" w:eastAsia="ＭＳ 明朝" w:hAnsi="ＭＳ 明朝" w:cs="CIDFont+F2"/>
              </w:rPr>
            </w:pPr>
            <w:r w:rsidRPr="0013779E">
              <w:rPr>
                <w:rFonts w:ascii="ＭＳ 明朝" w:eastAsia="ＭＳ 明朝" w:hAnsi="ＭＳ 明朝" w:cs="CIDFont+F2" w:hint="eastAsia"/>
              </w:rPr>
              <w:t>男・女</w:t>
            </w:r>
          </w:p>
        </w:tc>
        <w:tc>
          <w:tcPr>
            <w:tcW w:w="3908" w:type="dxa"/>
          </w:tcPr>
          <w:p w14:paraId="7F4B661B"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選択肢のいずれかの文字を印字することとした。○を印字する仕様は、手書きの延長の考え方であることと、印刷時の印字ずれ等を考慮し、不可とした。</w:t>
            </w:r>
          </w:p>
          <w:p w14:paraId="6311B29E" w14:textId="77777777" w:rsidR="000759A7" w:rsidRPr="007B51CD" w:rsidRDefault="000759A7" w:rsidP="00FD5039">
            <w:pPr>
              <w:autoSpaceDE w:val="0"/>
              <w:autoSpaceDN w:val="0"/>
              <w:adjustRightInd w:val="0"/>
              <w:rPr>
                <w:rFonts w:ascii="ＭＳ 明朝" w:eastAsia="ＭＳ 明朝" w:hAnsi="ＭＳ 明朝" w:cs="CIDFont+F2"/>
              </w:rPr>
            </w:pPr>
          </w:p>
        </w:tc>
      </w:tr>
      <w:tr w:rsidR="007B51CD" w14:paraId="2578FB28" w14:textId="77777777" w:rsidTr="00C55AB1">
        <w:trPr>
          <w:trHeight w:val="1126"/>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C55AB1">
        <w:trPr>
          <w:trHeight w:val="841"/>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19"/>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Pr="00736647" w:rsidRDefault="007713DB" w:rsidP="005B3515">
      <w:pPr>
        <w:ind w:right="2360"/>
        <w:jc w:val="center"/>
        <w:rPr>
          <w:rFonts w:ascii="ＭＳ 明朝" w:eastAsia="ＭＳ 明朝" w:hAnsi="ＭＳ 明朝"/>
          <w:sz w:val="21"/>
          <w:szCs w:val="21"/>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716E29">
          <w:pgSz w:w="11906" w:h="16838" w:code="9"/>
          <w:pgMar w:top="1701" w:right="1418" w:bottom="1559" w:left="1418" w:header="851" w:footer="510" w:gutter="0"/>
          <w:cols w:space="425"/>
          <w:titlePg/>
          <w:docGrid w:linePitch="360"/>
        </w:sectPr>
      </w:pPr>
      <w:bookmarkStart w:id="20" w:name="_Toc188429066"/>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0"/>
    </w:p>
    <w:p w14:paraId="37ACA8EF" w14:textId="25B4BAD4" w:rsidR="00D7336A" w:rsidRPr="00C824F3" w:rsidRDefault="00D7336A" w:rsidP="00C80F25">
      <w:pPr>
        <w:pStyle w:val="2"/>
        <w:rPr>
          <w:rFonts w:ascii="ＭＳ 明朝" w:hAnsi="ＭＳ 明朝"/>
        </w:rPr>
      </w:pPr>
      <w:bookmarkStart w:id="21" w:name="_Toc188429067"/>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1"/>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716E29">
          <w:pgSz w:w="11906" w:h="16838" w:code="9"/>
          <w:pgMar w:top="1701" w:right="1418" w:bottom="1559" w:left="1418" w:header="851" w:footer="510" w:gutter="0"/>
          <w:cols w:space="425"/>
          <w:titlePg/>
          <w:docGrid w:linePitch="360"/>
        </w:sectPr>
      </w:pPr>
      <w:bookmarkStart w:id="22" w:name="_Toc188429068"/>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2"/>
    </w:p>
    <w:p w14:paraId="0930E587" w14:textId="2CB277AE" w:rsidR="00545E94" w:rsidRPr="00C824F3" w:rsidRDefault="00545E94" w:rsidP="00C80F25">
      <w:pPr>
        <w:pStyle w:val="2"/>
        <w:rPr>
          <w:rFonts w:ascii="ＭＳ 明朝" w:hAnsi="ＭＳ 明朝"/>
        </w:rPr>
      </w:pPr>
      <w:bookmarkStart w:id="23" w:name="_Toc188429069"/>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3"/>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11BCDB" w:rsidR="006666E3" w:rsidRDefault="006666E3" w:rsidP="00545E94">
      <w:pPr>
        <w:jc w:val="right"/>
        <w:rPr>
          <w:rFonts w:ascii="ＭＳ 明朝" w:eastAsia="ＭＳ 明朝" w:hAnsi="ＭＳ 明朝"/>
          <w:sz w:val="48"/>
          <w:szCs w:val="48"/>
        </w:rPr>
      </w:pPr>
    </w:p>
    <w:p w14:paraId="7E8726D3" w14:textId="6364AEDA" w:rsidR="00B81F2A" w:rsidRDefault="00B81F2A" w:rsidP="00545E94">
      <w:pPr>
        <w:jc w:val="right"/>
        <w:rPr>
          <w:rFonts w:ascii="ＭＳ 明朝" w:eastAsia="ＭＳ 明朝" w:hAnsi="ＭＳ 明朝"/>
          <w:sz w:val="48"/>
          <w:szCs w:val="48"/>
        </w:rPr>
      </w:pPr>
    </w:p>
    <w:p w14:paraId="2894D4F6" w14:textId="77777777" w:rsidR="00B81F2A" w:rsidRPr="00C824F3" w:rsidRDefault="00B81F2A"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F875A72" w:rsidR="00AD4DF0" w:rsidRDefault="00AD4DF0"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716E29">
          <w:pgSz w:w="11906" w:h="16838" w:code="9"/>
          <w:pgMar w:top="1701" w:right="1418" w:bottom="1559" w:left="1418" w:header="851" w:footer="510" w:gutter="0"/>
          <w:cols w:space="425"/>
          <w:titlePg/>
          <w:docGrid w:linePitch="360"/>
        </w:sectPr>
      </w:pPr>
      <w:bookmarkStart w:id="24" w:name="_Toc188429070"/>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4"/>
    </w:p>
    <w:p w14:paraId="6081E069" w14:textId="1170C005"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6DE8D49F"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の略。非定型業務（健康管理システム標準仕様で当該機能が提供されていない業務）に対して利活用できる機能。</w:t>
      </w:r>
      <w:r w:rsidRPr="0093061E">
        <w:rPr>
          <w:rFonts w:ascii="ＭＳ 明朝" w:eastAsia="ＭＳ 明朝" w:hAnsi="ＭＳ 明朝" w:hint="eastAsia"/>
        </w:rPr>
        <w:t>健康管理システムが保有するデータ（成人保健、母子保健、予防接種の情報、その他健康管理システム内で管理する情報等）の二次利用を可能とするデータの抽出・分析・加工及びこれらのファイルやリストへの出力・印刷等の機能を有する。※健康管理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057334" w:rsidRPr="00057334">
        <w:rPr>
          <w:rFonts w:ascii="ＭＳ 明朝" w:eastAsia="ＭＳ 明朝" w:hAnsi="ＭＳ 明朝"/>
        </w:rPr>
        <w:t>0</w:t>
      </w:r>
      <w:r w:rsidR="004A0D17">
        <w:rPr>
          <w:rFonts w:ascii="ＭＳ 明朝" w:eastAsia="ＭＳ 明朝" w:hAnsi="ＭＳ 明朝" w:hint="eastAsia"/>
        </w:rPr>
        <w:t>19</w:t>
      </w:r>
      <w:r w:rsidR="00057334" w:rsidRPr="00057334">
        <w:rPr>
          <w:rFonts w:ascii="ＭＳ 明朝" w:eastAsia="ＭＳ 明朝" w:hAnsi="ＭＳ 明朝"/>
        </w:rPr>
        <w:t>0097</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3A52C23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4DB144B1" w14:textId="6BA30E8E" w:rsidR="0093061E" w:rsidRDefault="0093061E" w:rsidP="0093061E">
      <w:pPr>
        <w:ind w:left="426" w:hangingChars="193" w:hanging="426"/>
        <w:rPr>
          <w:rFonts w:ascii="ＭＳ 明朝" w:eastAsia="ＭＳ 明朝" w:hAnsi="ＭＳ 明朝"/>
        </w:rPr>
      </w:pPr>
      <w:r w:rsidRPr="0093061E">
        <w:rPr>
          <w:rFonts w:ascii="ＭＳ 明朝" w:eastAsia="ＭＳ 明朝" w:hAnsi="ＭＳ 明朝"/>
          <w:b/>
          <w:bCs/>
          <w:u w:val="single"/>
        </w:rPr>
        <w:t>OCR</w:t>
      </w:r>
      <w:r w:rsidRPr="00EC5D49">
        <w:rPr>
          <w:rFonts w:ascii="ＭＳ 明朝" w:eastAsia="ＭＳ 明朝" w:hAnsi="ＭＳ 明朝"/>
          <w:b/>
          <w:bCs/>
          <w:u w:val="single"/>
        </w:rPr>
        <w:t>【</w:t>
      </w:r>
      <w:r>
        <w:rPr>
          <w:rFonts w:ascii="ＭＳ 明朝" w:eastAsia="ＭＳ 明朝" w:hAnsi="ＭＳ 明朝" w:hint="eastAsia"/>
          <w:b/>
          <w:bCs/>
          <w:u w:val="single"/>
        </w:rPr>
        <w:t>おーしーあーる</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Optical character recognition の略。活字の文書画像（通常イメージスキャナーで取り込まれる）を文字コードの列に変換するソフトウェアのこと。光学文字認識ともいわれる。</w:t>
      </w:r>
    </w:p>
    <w:p w14:paraId="04DC8C9D" w14:textId="0A0DC445"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健康管理システムのみではなく、住民記録や税務等の他業務を含む広範囲な機能を有するパッケージシステムのことである。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5B27B0D8"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58BF674E" w14:textId="3B634841" w:rsidR="0039355D" w:rsidRPr="00521D16" w:rsidRDefault="0039355D" w:rsidP="0039355D">
      <w:pPr>
        <w:spacing w:before="240"/>
        <w:jc w:val="center"/>
        <w:rPr>
          <w:rFonts w:ascii="ＭＳ 明朝" w:eastAsia="ＭＳ 明朝" w:hAnsi="ＭＳ 明朝"/>
          <w:sz w:val="28"/>
          <w:szCs w:val="28"/>
        </w:rPr>
      </w:pPr>
      <w:r>
        <w:rPr>
          <w:rFonts w:ascii="ＭＳ 明朝" w:eastAsia="ＭＳ 明朝" w:hAnsi="ＭＳ 明朝" w:hint="eastAsia"/>
          <w:sz w:val="28"/>
          <w:szCs w:val="28"/>
        </w:rPr>
        <w:lastRenderedPageBreak/>
        <w:t>け</w:t>
      </w:r>
    </w:p>
    <w:p w14:paraId="01FFFF45" w14:textId="6A31693A" w:rsidR="0039355D" w:rsidRPr="008A48B8" w:rsidRDefault="0039355D" w:rsidP="0039355D">
      <w:pPr>
        <w:ind w:left="426" w:hangingChars="193" w:hanging="426"/>
        <w:rPr>
          <w:rFonts w:ascii="ＭＳ 明朝" w:eastAsia="ＭＳ 明朝" w:hAnsi="ＭＳ 明朝"/>
        </w:rPr>
      </w:pPr>
      <w:r w:rsidRPr="0039355D">
        <w:rPr>
          <w:rFonts w:ascii="ＭＳ 明朝" w:eastAsia="ＭＳ 明朝" w:hAnsi="ＭＳ 明朝" w:hint="eastAsia"/>
          <w:b/>
          <w:bCs/>
          <w:u w:val="single"/>
        </w:rPr>
        <w:t>健診</w:t>
      </w:r>
      <w:r w:rsidRPr="0039355D">
        <w:rPr>
          <w:rFonts w:ascii="ＭＳ 明朝" w:eastAsia="ＭＳ 明朝" w:hAnsi="ＭＳ 明朝"/>
          <w:b/>
          <w:bCs/>
          <w:u w:val="single"/>
        </w:rPr>
        <w:t>/検診</w:t>
      </w:r>
      <w:r w:rsidRPr="00EC5D49">
        <w:rPr>
          <w:rFonts w:ascii="ＭＳ 明朝" w:eastAsia="ＭＳ 明朝" w:hAnsi="ＭＳ 明朝"/>
          <w:b/>
          <w:bCs/>
          <w:u w:val="single"/>
        </w:rPr>
        <w:t>【</w:t>
      </w:r>
      <w:r>
        <w:rPr>
          <w:rFonts w:ascii="ＭＳ 明朝" w:eastAsia="ＭＳ 明朝" w:hAnsi="ＭＳ 明朝" w:hint="eastAsia"/>
          <w:b/>
          <w:bCs/>
          <w:u w:val="single"/>
        </w:rPr>
        <w:t>けんしん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成人保健分野においては「けんしん」の表記を、用途により「健診」と「検診」で分けて記載しており、厚生労働省のホームページ「地域保健・健康増進事業報告：調査の結果（用語の解説、利用上の注意）」に示されているものと同様の考え方で表記を分けて記載してい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84095A4" w14:textId="0F51AB4A" w:rsidR="001A6160" w:rsidRPr="001A6160" w:rsidRDefault="001A6160"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事業</w:t>
      </w:r>
      <w:r w:rsidRPr="00EC5D49">
        <w:rPr>
          <w:rFonts w:ascii="ＭＳ 明朝" w:eastAsia="ＭＳ 明朝" w:hAnsi="ＭＳ 明朝"/>
          <w:b/>
          <w:bCs/>
          <w:u w:val="single"/>
        </w:rPr>
        <w:t>【</w:t>
      </w:r>
      <w:r w:rsidR="00E61A79">
        <w:rPr>
          <w:rFonts w:ascii="ＭＳ 明朝" w:eastAsia="ＭＳ 明朝" w:hAnsi="ＭＳ 明朝" w:hint="eastAsia"/>
          <w:b/>
          <w:bCs/>
          <w:u w:val="single"/>
        </w:rPr>
        <w:t>じぎょう</w:t>
      </w:r>
      <w:r w:rsidRPr="00EC5D49">
        <w:rPr>
          <w:rFonts w:ascii="ＭＳ 明朝" w:eastAsia="ＭＳ 明朝" w:hAnsi="ＭＳ 明朝"/>
          <w:b/>
          <w:bCs/>
          <w:u w:val="single"/>
        </w:rPr>
        <w:t>】</w:t>
      </w:r>
      <w:r w:rsidRPr="008A48B8">
        <w:rPr>
          <w:rFonts w:ascii="ＭＳ 明朝" w:eastAsia="ＭＳ 明朝" w:hAnsi="ＭＳ 明朝"/>
        </w:rPr>
        <w:t>……</w:t>
      </w:r>
      <w:r w:rsidRPr="001A6160">
        <w:rPr>
          <w:rFonts w:ascii="ＭＳ 明朝" w:eastAsia="ＭＳ 明朝" w:hAnsi="ＭＳ 明朝" w:hint="eastAsia"/>
        </w:rPr>
        <w:t>「事業」とは成人保健では各がん検診や教育・訪問・指導等、母子保健では各健診や母子保健指導等を指す。</w:t>
      </w:r>
    </w:p>
    <w:p w14:paraId="486D0D29" w14:textId="293819C0"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システムの設計方法、設計思想、およびその設計思想に基づいて構築されたシステムの構造などのことである。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15EBF354"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628EB879" w14:textId="6C19D15D" w:rsidR="00172841" w:rsidRDefault="002F0D20" w:rsidP="00895618">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3581D306" w14:textId="77777777" w:rsidR="00172841" w:rsidRDefault="00172841">
      <w:pPr>
        <w:rPr>
          <w:rFonts w:ascii="ＭＳ 明朝" w:eastAsia="ＭＳ 明朝" w:hAnsi="ＭＳ 明朝"/>
        </w:rPr>
      </w:pPr>
      <w:r>
        <w:rPr>
          <w:rFonts w:ascii="ＭＳ 明朝" w:eastAsia="ＭＳ 明朝" w:hAnsi="ＭＳ 明朝"/>
        </w:rPr>
        <w:br w:type="page"/>
      </w:r>
    </w:p>
    <w:p w14:paraId="49D0D8CB" w14:textId="77777777" w:rsidR="00895618" w:rsidRDefault="00895618" w:rsidP="00895618">
      <w:pPr>
        <w:spacing w:before="240"/>
        <w:ind w:left="425" w:hangingChars="193" w:hanging="425"/>
        <w:rPr>
          <w:rFonts w:ascii="ＭＳ 明朝" w:eastAsia="ＭＳ 明朝" w:hAnsi="ＭＳ 明朝"/>
        </w:rPr>
      </w:pPr>
    </w:p>
    <w:p w14:paraId="182A4E95" w14:textId="2D6A501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06623085" w14:textId="7D5E7D9D" w:rsidR="0093061E" w:rsidRPr="008A48B8" w:rsidRDefault="0093061E" w:rsidP="0093061E">
      <w:pPr>
        <w:ind w:left="426" w:hangingChars="193" w:hanging="426"/>
        <w:rPr>
          <w:rFonts w:ascii="ＭＳ 明朝" w:eastAsia="ＭＳ 明朝" w:hAnsi="ＭＳ 明朝"/>
        </w:rPr>
      </w:pPr>
      <w:r w:rsidRPr="0093061E">
        <w:rPr>
          <w:rFonts w:ascii="ＭＳ 明朝" w:eastAsia="ＭＳ 明朝" w:hAnsi="ＭＳ 明朝" w:hint="eastAsia"/>
          <w:b/>
          <w:bCs/>
          <w:u w:val="single"/>
        </w:rPr>
        <w:t>地域情報プラットフォーム標準仕様</w:t>
      </w:r>
      <w:r w:rsidRPr="00EC5D49">
        <w:rPr>
          <w:rFonts w:ascii="ＭＳ 明朝" w:eastAsia="ＭＳ 明朝" w:hAnsi="ＭＳ 明朝"/>
          <w:b/>
          <w:bCs/>
          <w:u w:val="single"/>
        </w:rPr>
        <w:t>【</w:t>
      </w:r>
      <w:r>
        <w:rPr>
          <w:rFonts w:ascii="ＭＳ 明朝" w:eastAsia="ＭＳ 明朝" w:hAnsi="ＭＳ 明朝" w:hint="eastAsia"/>
          <w:b/>
          <w:bCs/>
          <w:u w:val="single"/>
        </w:rPr>
        <w:t>ちいきじょうほうぷらっとふぉーむひょうじゅんしよう</w:t>
      </w:r>
      <w:r w:rsidRPr="00EC5D49">
        <w:rPr>
          <w:rFonts w:ascii="ＭＳ 明朝" w:eastAsia="ＭＳ 明朝" w:hAnsi="ＭＳ 明朝"/>
          <w:b/>
          <w:bCs/>
          <w:u w:val="single"/>
        </w:rPr>
        <w:t>】</w:t>
      </w:r>
      <w:r w:rsidRPr="008A48B8">
        <w:rPr>
          <w:rFonts w:ascii="ＭＳ 明朝" w:eastAsia="ＭＳ 明朝" w:hAnsi="ＭＳ 明朝"/>
        </w:rPr>
        <w:t>……</w:t>
      </w:r>
      <w:r w:rsidR="003968F1">
        <w:rPr>
          <w:rFonts w:ascii="ＭＳ 明朝" w:eastAsia="ＭＳ 明朝" w:hAnsi="ＭＳ 明朝" w:hint="eastAsia"/>
        </w:rPr>
        <w:t>地方</w:t>
      </w:r>
      <w:r w:rsidRPr="0093061E">
        <w:rPr>
          <w:rFonts w:ascii="ＭＳ 明朝" w:eastAsia="ＭＳ 明朝" w:hAnsi="ＭＳ 明朝" w:hint="eastAsia"/>
        </w:rPr>
        <w:t>自治体の庁内における業務システムのマルチベンダ化を進めるために、庁内の様々な業務システム間の情報連携を可能とする標準仕様のこと。総務省事業として策定し、一般財団法人全国地域情報化推進協会（</w:t>
      </w:r>
      <w:r w:rsidRPr="0093061E">
        <w:rPr>
          <w:rFonts w:ascii="ＭＳ 明朝" w:eastAsia="ＭＳ 明朝" w:hAnsi="ＭＳ 明朝"/>
        </w:rPr>
        <w:t>APPLIC）において「地域情報プラットフォーム標準仕様書」として公開し、運用中である。自治体業務のうち、住民基本台帳、個人住民税等 27 業務の基幹系情報システム（防災、教育等の基幹系以外の業務を含めると 32 業務）について情報連携の標準が定められている。</w:t>
      </w:r>
    </w:p>
    <w:p w14:paraId="363735D9" w14:textId="3944395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中間標準レイアウト仕様【ちゅうかんひょうじゅんれいあうとしよう】</w:t>
      </w:r>
      <w:r w:rsidRPr="008A48B8">
        <w:rPr>
          <w:rFonts w:ascii="ＭＳ 明朝" w:eastAsia="ＭＳ 明朝" w:hAnsi="ＭＳ 明朝"/>
        </w:rPr>
        <w:t>……市区町村の情報システム更改においてデータ移行を円滑に行うため、移行データの項目名称、データ型、桁数、その他の属性情報等を標準的な形式として定めた移行ファイルのレイアウト仕様。平成24 年６月に総務省から公開され、平成25 年度から、地方公共団体情報システム機構（J-LIS）が維持管理を担っている。</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640565C2"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健康管理システムの挙動に影響を与える、各種静的・動的な設定のこと。</w:t>
      </w:r>
    </w:p>
    <w:p w14:paraId="39AA2FFF" w14:textId="5B17188B" w:rsidR="00820BD6" w:rsidRPr="0093061E" w:rsidRDefault="00820BD6" w:rsidP="00820BD6">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w:t>
      </w:r>
      <w:r w:rsidRPr="003419DF">
        <w:rPr>
          <w:rFonts w:ascii="ＭＳ 明朝" w:eastAsia="ＭＳ 明朝" w:hAnsi="ＭＳ 明朝"/>
        </w:rPr>
        <w:t>(検)診票や予診票等を基に、手入力で電子データ化したもの。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7CCA5D5A" w:rsidR="00172841"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7A6C4093" w14:textId="77777777" w:rsidR="00172841" w:rsidRDefault="00172841">
      <w:pPr>
        <w:rPr>
          <w:rFonts w:ascii="ＭＳ 明朝" w:eastAsia="ＭＳ 明朝" w:hAnsi="ＭＳ 明朝"/>
        </w:rPr>
      </w:pPr>
      <w:r>
        <w:rPr>
          <w:rFonts w:ascii="ＭＳ 明朝" w:eastAsia="ＭＳ 明朝" w:hAnsi="ＭＳ 明朝"/>
        </w:rPr>
        <w:br w:type="page"/>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61650949"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716E2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69235" w14:textId="77777777" w:rsidR="00171A4A" w:rsidRDefault="00171A4A" w:rsidP="00307FFC">
      <w:r>
        <w:separator/>
      </w:r>
    </w:p>
  </w:endnote>
  <w:endnote w:type="continuationSeparator" w:id="0">
    <w:p w14:paraId="670DFA01" w14:textId="77777777" w:rsidR="00171A4A" w:rsidRDefault="00171A4A"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08054DBE"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1F53F8">
      <w:rPr>
        <w:rFonts w:ascii="ＭＳ 明朝" w:eastAsia="ＭＳ 明朝" w:hAnsi="ＭＳ 明朝"/>
        <w:noProof/>
      </w:rPr>
      <w:instrText>56</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1F53F8">
      <w:rPr>
        <w:rFonts w:ascii="ＭＳ 明朝" w:eastAsia="ＭＳ 明朝" w:hAnsi="ＭＳ 明朝"/>
        <w:noProof/>
      </w:rPr>
      <w:t>54</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26D68151"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24</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Pr>
            <w:rFonts w:ascii="ＭＳ 明朝" w:eastAsia="ＭＳ 明朝" w:hAnsi="ＭＳ 明朝" w:hint="eastAsia"/>
          </w:rPr>
          <w:t>52</w:t>
        </w:r>
      </w:p>
    </w:sdtContent>
  </w:sdt>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5854D" w14:textId="77777777" w:rsidR="00171A4A" w:rsidRDefault="00171A4A" w:rsidP="00307FFC">
      <w:r>
        <w:separator/>
      </w:r>
    </w:p>
  </w:footnote>
  <w:footnote w:type="continuationSeparator" w:id="0">
    <w:p w14:paraId="0E261694" w14:textId="77777777" w:rsidR="00171A4A" w:rsidRDefault="00171A4A"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1"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4"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2"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3"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4"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5"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9"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368069888">
    <w:abstractNumId w:val="25"/>
  </w:num>
  <w:num w:numId="2" w16cid:durableId="632253163">
    <w:abstractNumId w:val="12"/>
  </w:num>
  <w:num w:numId="3" w16cid:durableId="1028802187">
    <w:abstractNumId w:val="19"/>
  </w:num>
  <w:num w:numId="4" w16cid:durableId="1050298736">
    <w:abstractNumId w:val="2"/>
  </w:num>
  <w:num w:numId="5" w16cid:durableId="158468705">
    <w:abstractNumId w:val="15"/>
  </w:num>
  <w:num w:numId="6" w16cid:durableId="1127047092">
    <w:abstractNumId w:val="18"/>
  </w:num>
  <w:num w:numId="7" w16cid:durableId="566189626">
    <w:abstractNumId w:val="3"/>
  </w:num>
  <w:num w:numId="8" w16cid:durableId="906264164">
    <w:abstractNumId w:val="11"/>
  </w:num>
  <w:num w:numId="9" w16cid:durableId="667681711">
    <w:abstractNumId w:val="26"/>
  </w:num>
  <w:num w:numId="10" w16cid:durableId="2003461266">
    <w:abstractNumId w:val="14"/>
  </w:num>
  <w:num w:numId="11" w16cid:durableId="1077939090">
    <w:abstractNumId w:val="9"/>
  </w:num>
  <w:num w:numId="12" w16cid:durableId="589777255">
    <w:abstractNumId w:val="20"/>
  </w:num>
  <w:num w:numId="13" w16cid:durableId="554506133">
    <w:abstractNumId w:val="4"/>
  </w:num>
  <w:num w:numId="14" w16cid:durableId="1520699484">
    <w:abstractNumId w:val="28"/>
  </w:num>
  <w:num w:numId="15" w16cid:durableId="1222206847">
    <w:abstractNumId w:val="21"/>
  </w:num>
  <w:num w:numId="16" w16cid:durableId="1596673199">
    <w:abstractNumId w:val="22"/>
  </w:num>
  <w:num w:numId="17" w16cid:durableId="240719238">
    <w:abstractNumId w:val="23"/>
  </w:num>
  <w:num w:numId="18" w16cid:durableId="2060401399">
    <w:abstractNumId w:val="10"/>
  </w:num>
  <w:num w:numId="19" w16cid:durableId="1612204379">
    <w:abstractNumId w:val="13"/>
  </w:num>
  <w:num w:numId="20" w16cid:durableId="1232080950">
    <w:abstractNumId w:val="24"/>
  </w:num>
  <w:num w:numId="21" w16cid:durableId="1203329767">
    <w:abstractNumId w:val="7"/>
  </w:num>
  <w:num w:numId="22" w16cid:durableId="634871479">
    <w:abstractNumId w:val="27"/>
  </w:num>
  <w:num w:numId="23" w16cid:durableId="713970284">
    <w:abstractNumId w:val="29"/>
  </w:num>
  <w:num w:numId="24" w16cid:durableId="1178273099">
    <w:abstractNumId w:val="5"/>
  </w:num>
  <w:num w:numId="25" w16cid:durableId="1886867497">
    <w:abstractNumId w:val="16"/>
  </w:num>
  <w:num w:numId="26" w16cid:durableId="1042707048">
    <w:abstractNumId w:val="0"/>
  </w:num>
  <w:num w:numId="27" w16cid:durableId="1988825347">
    <w:abstractNumId w:val="1"/>
  </w:num>
  <w:num w:numId="28" w16cid:durableId="31730294">
    <w:abstractNumId w:val="17"/>
  </w:num>
  <w:num w:numId="29" w16cid:durableId="1855611319">
    <w:abstractNumId w:val="8"/>
  </w:num>
  <w:num w:numId="30" w16cid:durableId="652561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350B"/>
    <w:rsid w:val="000057B6"/>
    <w:rsid w:val="00007AE9"/>
    <w:rsid w:val="00010540"/>
    <w:rsid w:val="00012622"/>
    <w:rsid w:val="00014346"/>
    <w:rsid w:val="000146E3"/>
    <w:rsid w:val="00015270"/>
    <w:rsid w:val="000213B1"/>
    <w:rsid w:val="0002248A"/>
    <w:rsid w:val="0002416D"/>
    <w:rsid w:val="000248EF"/>
    <w:rsid w:val="00024972"/>
    <w:rsid w:val="0002530C"/>
    <w:rsid w:val="00027658"/>
    <w:rsid w:val="000303CD"/>
    <w:rsid w:val="00030C99"/>
    <w:rsid w:val="00032E11"/>
    <w:rsid w:val="00033689"/>
    <w:rsid w:val="00036174"/>
    <w:rsid w:val="00040050"/>
    <w:rsid w:val="000405E5"/>
    <w:rsid w:val="000407CE"/>
    <w:rsid w:val="00042419"/>
    <w:rsid w:val="00044D4D"/>
    <w:rsid w:val="000468C4"/>
    <w:rsid w:val="00051803"/>
    <w:rsid w:val="0005281B"/>
    <w:rsid w:val="000551A4"/>
    <w:rsid w:val="00055EBA"/>
    <w:rsid w:val="000560CC"/>
    <w:rsid w:val="0005666F"/>
    <w:rsid w:val="00057334"/>
    <w:rsid w:val="0005756A"/>
    <w:rsid w:val="00060481"/>
    <w:rsid w:val="00066679"/>
    <w:rsid w:val="0006673B"/>
    <w:rsid w:val="00066DF5"/>
    <w:rsid w:val="0007275A"/>
    <w:rsid w:val="00074B1A"/>
    <w:rsid w:val="000759A7"/>
    <w:rsid w:val="00077AF8"/>
    <w:rsid w:val="00081ACF"/>
    <w:rsid w:val="00083FFF"/>
    <w:rsid w:val="000854F1"/>
    <w:rsid w:val="00085836"/>
    <w:rsid w:val="000873D0"/>
    <w:rsid w:val="000927CD"/>
    <w:rsid w:val="00093590"/>
    <w:rsid w:val="0009423A"/>
    <w:rsid w:val="00094E1A"/>
    <w:rsid w:val="00096B6B"/>
    <w:rsid w:val="000A177A"/>
    <w:rsid w:val="000A3AAD"/>
    <w:rsid w:val="000A4CF0"/>
    <w:rsid w:val="000A7658"/>
    <w:rsid w:val="000A7684"/>
    <w:rsid w:val="000B07E8"/>
    <w:rsid w:val="000B399E"/>
    <w:rsid w:val="000B46FF"/>
    <w:rsid w:val="000B5832"/>
    <w:rsid w:val="000B7078"/>
    <w:rsid w:val="000B7FB7"/>
    <w:rsid w:val="000C0944"/>
    <w:rsid w:val="000C115D"/>
    <w:rsid w:val="000C299D"/>
    <w:rsid w:val="000C2F09"/>
    <w:rsid w:val="000C4C58"/>
    <w:rsid w:val="000C4FF2"/>
    <w:rsid w:val="000C53BD"/>
    <w:rsid w:val="000C6081"/>
    <w:rsid w:val="000C78DB"/>
    <w:rsid w:val="000D304F"/>
    <w:rsid w:val="000D6DE5"/>
    <w:rsid w:val="000E15AE"/>
    <w:rsid w:val="000E207D"/>
    <w:rsid w:val="000F4D09"/>
    <w:rsid w:val="000F5E37"/>
    <w:rsid w:val="001019A4"/>
    <w:rsid w:val="00102552"/>
    <w:rsid w:val="001025A1"/>
    <w:rsid w:val="0010320E"/>
    <w:rsid w:val="00103645"/>
    <w:rsid w:val="00103E2F"/>
    <w:rsid w:val="00105094"/>
    <w:rsid w:val="001078B6"/>
    <w:rsid w:val="00111A61"/>
    <w:rsid w:val="00112AC3"/>
    <w:rsid w:val="00113176"/>
    <w:rsid w:val="00117EF9"/>
    <w:rsid w:val="00121DD7"/>
    <w:rsid w:val="001272FB"/>
    <w:rsid w:val="00133FA8"/>
    <w:rsid w:val="001356C1"/>
    <w:rsid w:val="001370E0"/>
    <w:rsid w:val="0013779E"/>
    <w:rsid w:val="001429FE"/>
    <w:rsid w:val="00144222"/>
    <w:rsid w:val="00144863"/>
    <w:rsid w:val="00144D26"/>
    <w:rsid w:val="00145575"/>
    <w:rsid w:val="001469D8"/>
    <w:rsid w:val="00155980"/>
    <w:rsid w:val="001561BC"/>
    <w:rsid w:val="00156E66"/>
    <w:rsid w:val="001647C2"/>
    <w:rsid w:val="001675BC"/>
    <w:rsid w:val="00167738"/>
    <w:rsid w:val="00170C38"/>
    <w:rsid w:val="00171A4A"/>
    <w:rsid w:val="0017233D"/>
    <w:rsid w:val="00172841"/>
    <w:rsid w:val="00173E85"/>
    <w:rsid w:val="00175696"/>
    <w:rsid w:val="00180D77"/>
    <w:rsid w:val="00180E61"/>
    <w:rsid w:val="00181ADD"/>
    <w:rsid w:val="00184A43"/>
    <w:rsid w:val="00186D33"/>
    <w:rsid w:val="00187523"/>
    <w:rsid w:val="00190A74"/>
    <w:rsid w:val="00193CA6"/>
    <w:rsid w:val="001A1004"/>
    <w:rsid w:val="001A1532"/>
    <w:rsid w:val="001A3BC6"/>
    <w:rsid w:val="001A402F"/>
    <w:rsid w:val="001A6160"/>
    <w:rsid w:val="001A77E5"/>
    <w:rsid w:val="001B025F"/>
    <w:rsid w:val="001B2CC0"/>
    <w:rsid w:val="001B3B8B"/>
    <w:rsid w:val="001B50E1"/>
    <w:rsid w:val="001B6FB4"/>
    <w:rsid w:val="001C1141"/>
    <w:rsid w:val="001C2978"/>
    <w:rsid w:val="001D3510"/>
    <w:rsid w:val="001E11B3"/>
    <w:rsid w:val="001E257B"/>
    <w:rsid w:val="001E2750"/>
    <w:rsid w:val="001E39CC"/>
    <w:rsid w:val="001E4026"/>
    <w:rsid w:val="001E5B06"/>
    <w:rsid w:val="001E6777"/>
    <w:rsid w:val="001E6BDB"/>
    <w:rsid w:val="001F05CF"/>
    <w:rsid w:val="001F3CF4"/>
    <w:rsid w:val="001F53F8"/>
    <w:rsid w:val="001F549B"/>
    <w:rsid w:val="001F5B91"/>
    <w:rsid w:val="001F6ACC"/>
    <w:rsid w:val="001F79AE"/>
    <w:rsid w:val="00201C88"/>
    <w:rsid w:val="00204D17"/>
    <w:rsid w:val="00207113"/>
    <w:rsid w:val="0020777F"/>
    <w:rsid w:val="00211876"/>
    <w:rsid w:val="00212E0A"/>
    <w:rsid w:val="002143C2"/>
    <w:rsid w:val="00214F88"/>
    <w:rsid w:val="0021521B"/>
    <w:rsid w:val="00215EEB"/>
    <w:rsid w:val="0021747A"/>
    <w:rsid w:val="002222BD"/>
    <w:rsid w:val="00222690"/>
    <w:rsid w:val="002229E8"/>
    <w:rsid w:val="00223DD5"/>
    <w:rsid w:val="002241A1"/>
    <w:rsid w:val="0022425D"/>
    <w:rsid w:val="00225012"/>
    <w:rsid w:val="00225871"/>
    <w:rsid w:val="00236A03"/>
    <w:rsid w:val="002426C2"/>
    <w:rsid w:val="00242947"/>
    <w:rsid w:val="00244EC8"/>
    <w:rsid w:val="00247A5A"/>
    <w:rsid w:val="00253782"/>
    <w:rsid w:val="002542E7"/>
    <w:rsid w:val="00256365"/>
    <w:rsid w:val="00263915"/>
    <w:rsid w:val="002655DB"/>
    <w:rsid w:val="00265954"/>
    <w:rsid w:val="00265A23"/>
    <w:rsid w:val="002665DF"/>
    <w:rsid w:val="0026668B"/>
    <w:rsid w:val="0027084C"/>
    <w:rsid w:val="0027154F"/>
    <w:rsid w:val="0027361B"/>
    <w:rsid w:val="00277AA2"/>
    <w:rsid w:val="00280DA3"/>
    <w:rsid w:val="00281219"/>
    <w:rsid w:val="002816EA"/>
    <w:rsid w:val="00282F24"/>
    <w:rsid w:val="00287B8F"/>
    <w:rsid w:val="00291E5A"/>
    <w:rsid w:val="00297282"/>
    <w:rsid w:val="002A0435"/>
    <w:rsid w:val="002A0C9F"/>
    <w:rsid w:val="002A541D"/>
    <w:rsid w:val="002A5721"/>
    <w:rsid w:val="002B5E8F"/>
    <w:rsid w:val="002C0F66"/>
    <w:rsid w:val="002C511E"/>
    <w:rsid w:val="002C6D16"/>
    <w:rsid w:val="002D2DAC"/>
    <w:rsid w:val="002D566B"/>
    <w:rsid w:val="002E1636"/>
    <w:rsid w:val="002E37C3"/>
    <w:rsid w:val="002E46A5"/>
    <w:rsid w:val="002E56A2"/>
    <w:rsid w:val="002E7FC4"/>
    <w:rsid w:val="002F0D20"/>
    <w:rsid w:val="002F2F42"/>
    <w:rsid w:val="002F3275"/>
    <w:rsid w:val="002F4565"/>
    <w:rsid w:val="002F4C44"/>
    <w:rsid w:val="002F5210"/>
    <w:rsid w:val="002F73C4"/>
    <w:rsid w:val="002F74C7"/>
    <w:rsid w:val="00300E54"/>
    <w:rsid w:val="00301B65"/>
    <w:rsid w:val="00301DA8"/>
    <w:rsid w:val="00302B73"/>
    <w:rsid w:val="00304602"/>
    <w:rsid w:val="00304C0B"/>
    <w:rsid w:val="0030516A"/>
    <w:rsid w:val="00307FFC"/>
    <w:rsid w:val="00310177"/>
    <w:rsid w:val="003110B2"/>
    <w:rsid w:val="003116E8"/>
    <w:rsid w:val="00311924"/>
    <w:rsid w:val="00312204"/>
    <w:rsid w:val="00313CAA"/>
    <w:rsid w:val="00315902"/>
    <w:rsid w:val="003201E6"/>
    <w:rsid w:val="0032104F"/>
    <w:rsid w:val="00322DD0"/>
    <w:rsid w:val="00324DE9"/>
    <w:rsid w:val="00326A71"/>
    <w:rsid w:val="00330289"/>
    <w:rsid w:val="00331BF6"/>
    <w:rsid w:val="00332121"/>
    <w:rsid w:val="003325B5"/>
    <w:rsid w:val="00333AB1"/>
    <w:rsid w:val="0033558A"/>
    <w:rsid w:val="003356CC"/>
    <w:rsid w:val="00336943"/>
    <w:rsid w:val="00337E1A"/>
    <w:rsid w:val="00340140"/>
    <w:rsid w:val="0034020F"/>
    <w:rsid w:val="003419DF"/>
    <w:rsid w:val="00341E41"/>
    <w:rsid w:val="00343111"/>
    <w:rsid w:val="00343EC6"/>
    <w:rsid w:val="00343F99"/>
    <w:rsid w:val="00344A18"/>
    <w:rsid w:val="0034783B"/>
    <w:rsid w:val="00350920"/>
    <w:rsid w:val="003523C8"/>
    <w:rsid w:val="003529F3"/>
    <w:rsid w:val="00354043"/>
    <w:rsid w:val="003548C1"/>
    <w:rsid w:val="00354929"/>
    <w:rsid w:val="00354A9C"/>
    <w:rsid w:val="00361B87"/>
    <w:rsid w:val="00363C33"/>
    <w:rsid w:val="003746C9"/>
    <w:rsid w:val="00374E95"/>
    <w:rsid w:val="00380805"/>
    <w:rsid w:val="00386962"/>
    <w:rsid w:val="00387055"/>
    <w:rsid w:val="00390A26"/>
    <w:rsid w:val="0039153C"/>
    <w:rsid w:val="0039290B"/>
    <w:rsid w:val="00393335"/>
    <w:rsid w:val="0039355D"/>
    <w:rsid w:val="00395CB2"/>
    <w:rsid w:val="003968F1"/>
    <w:rsid w:val="003A2FD2"/>
    <w:rsid w:val="003A498A"/>
    <w:rsid w:val="003A6E14"/>
    <w:rsid w:val="003A77FE"/>
    <w:rsid w:val="003B0362"/>
    <w:rsid w:val="003B3B54"/>
    <w:rsid w:val="003B5CE1"/>
    <w:rsid w:val="003C3AE0"/>
    <w:rsid w:val="003C3D88"/>
    <w:rsid w:val="003C7D1E"/>
    <w:rsid w:val="003D4498"/>
    <w:rsid w:val="003E363F"/>
    <w:rsid w:val="003E3A98"/>
    <w:rsid w:val="003E4A67"/>
    <w:rsid w:val="003E54F5"/>
    <w:rsid w:val="003F1DF3"/>
    <w:rsid w:val="003F470D"/>
    <w:rsid w:val="003F4936"/>
    <w:rsid w:val="003F55C7"/>
    <w:rsid w:val="00402E14"/>
    <w:rsid w:val="00403B0E"/>
    <w:rsid w:val="0041070E"/>
    <w:rsid w:val="0041673D"/>
    <w:rsid w:val="00416A26"/>
    <w:rsid w:val="00417237"/>
    <w:rsid w:val="004207DA"/>
    <w:rsid w:val="0042251B"/>
    <w:rsid w:val="00422DA3"/>
    <w:rsid w:val="00427463"/>
    <w:rsid w:val="00431584"/>
    <w:rsid w:val="00432695"/>
    <w:rsid w:val="00435C43"/>
    <w:rsid w:val="0043692B"/>
    <w:rsid w:val="00445E51"/>
    <w:rsid w:val="00452B25"/>
    <w:rsid w:val="00453AC4"/>
    <w:rsid w:val="0045538F"/>
    <w:rsid w:val="0045622C"/>
    <w:rsid w:val="0045636C"/>
    <w:rsid w:val="00457382"/>
    <w:rsid w:val="00461770"/>
    <w:rsid w:val="004641A4"/>
    <w:rsid w:val="004661FC"/>
    <w:rsid w:val="00466938"/>
    <w:rsid w:val="00466EE3"/>
    <w:rsid w:val="00467F50"/>
    <w:rsid w:val="0047073B"/>
    <w:rsid w:val="004708D9"/>
    <w:rsid w:val="00473119"/>
    <w:rsid w:val="00473A90"/>
    <w:rsid w:val="004744B1"/>
    <w:rsid w:val="00480635"/>
    <w:rsid w:val="004845FB"/>
    <w:rsid w:val="00486F21"/>
    <w:rsid w:val="00496049"/>
    <w:rsid w:val="0049701E"/>
    <w:rsid w:val="004A0D17"/>
    <w:rsid w:val="004A14DD"/>
    <w:rsid w:val="004A4095"/>
    <w:rsid w:val="004A67B2"/>
    <w:rsid w:val="004A6FDD"/>
    <w:rsid w:val="004A7771"/>
    <w:rsid w:val="004B1B54"/>
    <w:rsid w:val="004B3853"/>
    <w:rsid w:val="004B3B0F"/>
    <w:rsid w:val="004B6227"/>
    <w:rsid w:val="004B6531"/>
    <w:rsid w:val="004B6C41"/>
    <w:rsid w:val="004B71AE"/>
    <w:rsid w:val="004C13CE"/>
    <w:rsid w:val="004C4DA7"/>
    <w:rsid w:val="004C5870"/>
    <w:rsid w:val="004C6AD9"/>
    <w:rsid w:val="004D0522"/>
    <w:rsid w:val="004D1680"/>
    <w:rsid w:val="004D2515"/>
    <w:rsid w:val="004E0576"/>
    <w:rsid w:val="004E5DE1"/>
    <w:rsid w:val="004F1389"/>
    <w:rsid w:val="004F7936"/>
    <w:rsid w:val="00502640"/>
    <w:rsid w:val="00502921"/>
    <w:rsid w:val="005044BF"/>
    <w:rsid w:val="00506F05"/>
    <w:rsid w:val="00511989"/>
    <w:rsid w:val="005204E2"/>
    <w:rsid w:val="00521142"/>
    <w:rsid w:val="00521D16"/>
    <w:rsid w:val="00522538"/>
    <w:rsid w:val="00524CF9"/>
    <w:rsid w:val="00533DDF"/>
    <w:rsid w:val="005343F8"/>
    <w:rsid w:val="00545DB1"/>
    <w:rsid w:val="00545E94"/>
    <w:rsid w:val="00546199"/>
    <w:rsid w:val="005609DF"/>
    <w:rsid w:val="00560B04"/>
    <w:rsid w:val="00563631"/>
    <w:rsid w:val="00564A63"/>
    <w:rsid w:val="00566455"/>
    <w:rsid w:val="005706EE"/>
    <w:rsid w:val="00570C5F"/>
    <w:rsid w:val="0057369F"/>
    <w:rsid w:val="005740C3"/>
    <w:rsid w:val="00574772"/>
    <w:rsid w:val="00575B10"/>
    <w:rsid w:val="00580EBE"/>
    <w:rsid w:val="00585DB9"/>
    <w:rsid w:val="00585F6D"/>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0960"/>
    <w:rsid w:val="005B3515"/>
    <w:rsid w:val="005B3F9A"/>
    <w:rsid w:val="005B43E5"/>
    <w:rsid w:val="005B4D92"/>
    <w:rsid w:val="005C068C"/>
    <w:rsid w:val="005C4C32"/>
    <w:rsid w:val="005D0403"/>
    <w:rsid w:val="005D1CD1"/>
    <w:rsid w:val="005D1D9E"/>
    <w:rsid w:val="005D21FD"/>
    <w:rsid w:val="005D5013"/>
    <w:rsid w:val="005D5664"/>
    <w:rsid w:val="005D70DD"/>
    <w:rsid w:val="005D7A57"/>
    <w:rsid w:val="005E4DA9"/>
    <w:rsid w:val="005E5355"/>
    <w:rsid w:val="005E6A20"/>
    <w:rsid w:val="005E70E0"/>
    <w:rsid w:val="005F193A"/>
    <w:rsid w:val="005F2764"/>
    <w:rsid w:val="005F28C8"/>
    <w:rsid w:val="005F3ACC"/>
    <w:rsid w:val="005F5F49"/>
    <w:rsid w:val="005F7EF5"/>
    <w:rsid w:val="00600748"/>
    <w:rsid w:val="006073AD"/>
    <w:rsid w:val="00607EBC"/>
    <w:rsid w:val="00612F87"/>
    <w:rsid w:val="0061545E"/>
    <w:rsid w:val="00615A78"/>
    <w:rsid w:val="00617ED7"/>
    <w:rsid w:val="00623E8A"/>
    <w:rsid w:val="006241A6"/>
    <w:rsid w:val="006244C0"/>
    <w:rsid w:val="0062492F"/>
    <w:rsid w:val="00626454"/>
    <w:rsid w:val="006276E9"/>
    <w:rsid w:val="00633DFE"/>
    <w:rsid w:val="00636C36"/>
    <w:rsid w:val="006422B3"/>
    <w:rsid w:val="00647819"/>
    <w:rsid w:val="00651D6E"/>
    <w:rsid w:val="00652CA5"/>
    <w:rsid w:val="006569CF"/>
    <w:rsid w:val="00660400"/>
    <w:rsid w:val="00662430"/>
    <w:rsid w:val="006630A2"/>
    <w:rsid w:val="006639B6"/>
    <w:rsid w:val="00664007"/>
    <w:rsid w:val="00665B13"/>
    <w:rsid w:val="006666E3"/>
    <w:rsid w:val="00666877"/>
    <w:rsid w:val="006674C5"/>
    <w:rsid w:val="00672483"/>
    <w:rsid w:val="00674600"/>
    <w:rsid w:val="00674E47"/>
    <w:rsid w:val="006806F0"/>
    <w:rsid w:val="0068143C"/>
    <w:rsid w:val="006827E0"/>
    <w:rsid w:val="0068377D"/>
    <w:rsid w:val="00683F99"/>
    <w:rsid w:val="00695408"/>
    <w:rsid w:val="006A2CBC"/>
    <w:rsid w:val="006A6BB3"/>
    <w:rsid w:val="006A7852"/>
    <w:rsid w:val="006B193A"/>
    <w:rsid w:val="006B32E9"/>
    <w:rsid w:val="006B4B3D"/>
    <w:rsid w:val="006B58C7"/>
    <w:rsid w:val="006C16F4"/>
    <w:rsid w:val="006C227C"/>
    <w:rsid w:val="006C45A6"/>
    <w:rsid w:val="006C4655"/>
    <w:rsid w:val="006C473A"/>
    <w:rsid w:val="006C6ABA"/>
    <w:rsid w:val="006D046A"/>
    <w:rsid w:val="006D2AA5"/>
    <w:rsid w:val="006D2EAD"/>
    <w:rsid w:val="006D6568"/>
    <w:rsid w:val="006E0E66"/>
    <w:rsid w:val="006E1ECC"/>
    <w:rsid w:val="006E4428"/>
    <w:rsid w:val="006E4623"/>
    <w:rsid w:val="006E64DA"/>
    <w:rsid w:val="006F123C"/>
    <w:rsid w:val="006F27AA"/>
    <w:rsid w:val="006F31A8"/>
    <w:rsid w:val="006F580C"/>
    <w:rsid w:val="007020BB"/>
    <w:rsid w:val="00702FB5"/>
    <w:rsid w:val="00706D23"/>
    <w:rsid w:val="0071037A"/>
    <w:rsid w:val="00711758"/>
    <w:rsid w:val="00712AB5"/>
    <w:rsid w:val="0071311E"/>
    <w:rsid w:val="00713DB0"/>
    <w:rsid w:val="0071578E"/>
    <w:rsid w:val="00716E29"/>
    <w:rsid w:val="00720E8F"/>
    <w:rsid w:val="00722E16"/>
    <w:rsid w:val="00723FAE"/>
    <w:rsid w:val="00724B22"/>
    <w:rsid w:val="00727D19"/>
    <w:rsid w:val="00736647"/>
    <w:rsid w:val="00737ABA"/>
    <w:rsid w:val="00737C77"/>
    <w:rsid w:val="00740B6C"/>
    <w:rsid w:val="00743BE7"/>
    <w:rsid w:val="0074452E"/>
    <w:rsid w:val="007470B3"/>
    <w:rsid w:val="00751177"/>
    <w:rsid w:val="00752A95"/>
    <w:rsid w:val="00754D2A"/>
    <w:rsid w:val="007553A5"/>
    <w:rsid w:val="007569F9"/>
    <w:rsid w:val="00757A7C"/>
    <w:rsid w:val="007627F2"/>
    <w:rsid w:val="00762A5D"/>
    <w:rsid w:val="00766BAB"/>
    <w:rsid w:val="007713DB"/>
    <w:rsid w:val="00771808"/>
    <w:rsid w:val="007737BA"/>
    <w:rsid w:val="0077743A"/>
    <w:rsid w:val="007850DB"/>
    <w:rsid w:val="00786CDF"/>
    <w:rsid w:val="00790D56"/>
    <w:rsid w:val="00792C45"/>
    <w:rsid w:val="00793510"/>
    <w:rsid w:val="00793607"/>
    <w:rsid w:val="0079601A"/>
    <w:rsid w:val="00796580"/>
    <w:rsid w:val="00797AD6"/>
    <w:rsid w:val="007A4EBD"/>
    <w:rsid w:val="007B14D3"/>
    <w:rsid w:val="007B27D3"/>
    <w:rsid w:val="007B43A7"/>
    <w:rsid w:val="007B4795"/>
    <w:rsid w:val="007B51CD"/>
    <w:rsid w:val="007B52C1"/>
    <w:rsid w:val="007B5C2E"/>
    <w:rsid w:val="007C0AA7"/>
    <w:rsid w:val="007C14CB"/>
    <w:rsid w:val="007C1644"/>
    <w:rsid w:val="007C3AD9"/>
    <w:rsid w:val="007C4BC7"/>
    <w:rsid w:val="007C5B2B"/>
    <w:rsid w:val="007C5FED"/>
    <w:rsid w:val="007C79B4"/>
    <w:rsid w:val="007D0C24"/>
    <w:rsid w:val="007D1B9C"/>
    <w:rsid w:val="007D23CF"/>
    <w:rsid w:val="007D3D52"/>
    <w:rsid w:val="007D4BDF"/>
    <w:rsid w:val="007D5022"/>
    <w:rsid w:val="007D5D73"/>
    <w:rsid w:val="007D63CE"/>
    <w:rsid w:val="007E61CB"/>
    <w:rsid w:val="007E6486"/>
    <w:rsid w:val="007E703C"/>
    <w:rsid w:val="007F4D1D"/>
    <w:rsid w:val="007F628D"/>
    <w:rsid w:val="0080138F"/>
    <w:rsid w:val="00801929"/>
    <w:rsid w:val="00803B7E"/>
    <w:rsid w:val="00805C4D"/>
    <w:rsid w:val="00810297"/>
    <w:rsid w:val="008118D0"/>
    <w:rsid w:val="008119A7"/>
    <w:rsid w:val="00816B59"/>
    <w:rsid w:val="00820BD6"/>
    <w:rsid w:val="008217C8"/>
    <w:rsid w:val="00834DA8"/>
    <w:rsid w:val="008369BB"/>
    <w:rsid w:val="008408F2"/>
    <w:rsid w:val="0084131C"/>
    <w:rsid w:val="00842A52"/>
    <w:rsid w:val="008430B3"/>
    <w:rsid w:val="008441D1"/>
    <w:rsid w:val="00846489"/>
    <w:rsid w:val="0085143F"/>
    <w:rsid w:val="0085344E"/>
    <w:rsid w:val="00856350"/>
    <w:rsid w:val="008566C9"/>
    <w:rsid w:val="00857586"/>
    <w:rsid w:val="008578AB"/>
    <w:rsid w:val="00860323"/>
    <w:rsid w:val="008612B2"/>
    <w:rsid w:val="00864AC7"/>
    <w:rsid w:val="00866F6F"/>
    <w:rsid w:val="00872992"/>
    <w:rsid w:val="008742E8"/>
    <w:rsid w:val="008767B3"/>
    <w:rsid w:val="00877CEF"/>
    <w:rsid w:val="00882A56"/>
    <w:rsid w:val="008852CF"/>
    <w:rsid w:val="008861F7"/>
    <w:rsid w:val="008909B5"/>
    <w:rsid w:val="00893A43"/>
    <w:rsid w:val="00895618"/>
    <w:rsid w:val="008965D7"/>
    <w:rsid w:val="008A00D2"/>
    <w:rsid w:val="008A064C"/>
    <w:rsid w:val="008A186E"/>
    <w:rsid w:val="008A1D1B"/>
    <w:rsid w:val="008A48B8"/>
    <w:rsid w:val="008B6D2E"/>
    <w:rsid w:val="008B74D6"/>
    <w:rsid w:val="008C1026"/>
    <w:rsid w:val="008C23C0"/>
    <w:rsid w:val="008D2BC3"/>
    <w:rsid w:val="008D2E03"/>
    <w:rsid w:val="008D471B"/>
    <w:rsid w:val="008D4CA5"/>
    <w:rsid w:val="008D7749"/>
    <w:rsid w:val="008E0E76"/>
    <w:rsid w:val="008E3956"/>
    <w:rsid w:val="008E39E3"/>
    <w:rsid w:val="008E3EF5"/>
    <w:rsid w:val="008E794C"/>
    <w:rsid w:val="008E7EE7"/>
    <w:rsid w:val="008F0A64"/>
    <w:rsid w:val="008F2682"/>
    <w:rsid w:val="008F345D"/>
    <w:rsid w:val="008F77C4"/>
    <w:rsid w:val="0090140D"/>
    <w:rsid w:val="009018FB"/>
    <w:rsid w:val="00901C4D"/>
    <w:rsid w:val="00902F8B"/>
    <w:rsid w:val="00904C56"/>
    <w:rsid w:val="00904FB2"/>
    <w:rsid w:val="00905AA4"/>
    <w:rsid w:val="009143FF"/>
    <w:rsid w:val="009148EA"/>
    <w:rsid w:val="009200D8"/>
    <w:rsid w:val="00920720"/>
    <w:rsid w:val="0092223B"/>
    <w:rsid w:val="00923E3D"/>
    <w:rsid w:val="00924339"/>
    <w:rsid w:val="00925B7F"/>
    <w:rsid w:val="009265BA"/>
    <w:rsid w:val="00927D5D"/>
    <w:rsid w:val="0093061E"/>
    <w:rsid w:val="00934E07"/>
    <w:rsid w:val="00940550"/>
    <w:rsid w:val="00943C5F"/>
    <w:rsid w:val="0094477A"/>
    <w:rsid w:val="00945A3D"/>
    <w:rsid w:val="00945B8E"/>
    <w:rsid w:val="00957DDE"/>
    <w:rsid w:val="009618F0"/>
    <w:rsid w:val="00961B4F"/>
    <w:rsid w:val="00962746"/>
    <w:rsid w:val="00964531"/>
    <w:rsid w:val="0097162D"/>
    <w:rsid w:val="00975383"/>
    <w:rsid w:val="009852F4"/>
    <w:rsid w:val="00985F39"/>
    <w:rsid w:val="00992509"/>
    <w:rsid w:val="00993AE1"/>
    <w:rsid w:val="00995AEF"/>
    <w:rsid w:val="00995DF0"/>
    <w:rsid w:val="009962E5"/>
    <w:rsid w:val="009A16FB"/>
    <w:rsid w:val="009A5B47"/>
    <w:rsid w:val="009B3A01"/>
    <w:rsid w:val="009B4CB3"/>
    <w:rsid w:val="009B6F49"/>
    <w:rsid w:val="009C040A"/>
    <w:rsid w:val="009C2C15"/>
    <w:rsid w:val="009C3DF3"/>
    <w:rsid w:val="009C5515"/>
    <w:rsid w:val="009C6374"/>
    <w:rsid w:val="009D0EC3"/>
    <w:rsid w:val="009D21E8"/>
    <w:rsid w:val="009E00C5"/>
    <w:rsid w:val="009E2BF8"/>
    <w:rsid w:val="009E6058"/>
    <w:rsid w:val="009E6A5C"/>
    <w:rsid w:val="009E6C38"/>
    <w:rsid w:val="009F1FFF"/>
    <w:rsid w:val="009F606E"/>
    <w:rsid w:val="009F651A"/>
    <w:rsid w:val="009F73E9"/>
    <w:rsid w:val="00A002A1"/>
    <w:rsid w:val="00A00BA8"/>
    <w:rsid w:val="00A0471A"/>
    <w:rsid w:val="00A07A93"/>
    <w:rsid w:val="00A11E73"/>
    <w:rsid w:val="00A131D0"/>
    <w:rsid w:val="00A13CCC"/>
    <w:rsid w:val="00A13D1F"/>
    <w:rsid w:val="00A15464"/>
    <w:rsid w:val="00A15AC4"/>
    <w:rsid w:val="00A20279"/>
    <w:rsid w:val="00A20A59"/>
    <w:rsid w:val="00A2597E"/>
    <w:rsid w:val="00A2625B"/>
    <w:rsid w:val="00A33BBD"/>
    <w:rsid w:val="00A33F18"/>
    <w:rsid w:val="00A35C61"/>
    <w:rsid w:val="00A36C1B"/>
    <w:rsid w:val="00A4340E"/>
    <w:rsid w:val="00A43913"/>
    <w:rsid w:val="00A45709"/>
    <w:rsid w:val="00A46DDF"/>
    <w:rsid w:val="00A47891"/>
    <w:rsid w:val="00A50057"/>
    <w:rsid w:val="00A50A85"/>
    <w:rsid w:val="00A50B2A"/>
    <w:rsid w:val="00A51AE0"/>
    <w:rsid w:val="00A550D9"/>
    <w:rsid w:val="00A564A9"/>
    <w:rsid w:val="00A56991"/>
    <w:rsid w:val="00A60A82"/>
    <w:rsid w:val="00A626BE"/>
    <w:rsid w:val="00A62B6B"/>
    <w:rsid w:val="00A8299B"/>
    <w:rsid w:val="00A84822"/>
    <w:rsid w:val="00A85421"/>
    <w:rsid w:val="00A86A5A"/>
    <w:rsid w:val="00AA348F"/>
    <w:rsid w:val="00AA65E5"/>
    <w:rsid w:val="00AA73D9"/>
    <w:rsid w:val="00AA7D5E"/>
    <w:rsid w:val="00AB1083"/>
    <w:rsid w:val="00AC0315"/>
    <w:rsid w:val="00AC1DCA"/>
    <w:rsid w:val="00AC3B7B"/>
    <w:rsid w:val="00AC4D72"/>
    <w:rsid w:val="00AC7900"/>
    <w:rsid w:val="00AD0739"/>
    <w:rsid w:val="00AD4DF0"/>
    <w:rsid w:val="00AE2901"/>
    <w:rsid w:val="00AE3338"/>
    <w:rsid w:val="00AE5D5C"/>
    <w:rsid w:val="00AE72F2"/>
    <w:rsid w:val="00AE75FE"/>
    <w:rsid w:val="00AF07D1"/>
    <w:rsid w:val="00AF0D8C"/>
    <w:rsid w:val="00AF41D6"/>
    <w:rsid w:val="00AF4488"/>
    <w:rsid w:val="00B01C03"/>
    <w:rsid w:val="00B0399E"/>
    <w:rsid w:val="00B03A45"/>
    <w:rsid w:val="00B05678"/>
    <w:rsid w:val="00B0737F"/>
    <w:rsid w:val="00B076D3"/>
    <w:rsid w:val="00B12DC7"/>
    <w:rsid w:val="00B14F11"/>
    <w:rsid w:val="00B21111"/>
    <w:rsid w:val="00B224D1"/>
    <w:rsid w:val="00B328AA"/>
    <w:rsid w:val="00B33250"/>
    <w:rsid w:val="00B33AC4"/>
    <w:rsid w:val="00B348B3"/>
    <w:rsid w:val="00B377DD"/>
    <w:rsid w:val="00B37B0E"/>
    <w:rsid w:val="00B4302A"/>
    <w:rsid w:val="00B452BC"/>
    <w:rsid w:val="00B46624"/>
    <w:rsid w:val="00B46895"/>
    <w:rsid w:val="00B46A8C"/>
    <w:rsid w:val="00B50CF5"/>
    <w:rsid w:val="00B53084"/>
    <w:rsid w:val="00B54024"/>
    <w:rsid w:val="00B55142"/>
    <w:rsid w:val="00B55961"/>
    <w:rsid w:val="00B55ABA"/>
    <w:rsid w:val="00B60360"/>
    <w:rsid w:val="00B630F9"/>
    <w:rsid w:val="00B65D44"/>
    <w:rsid w:val="00B666D3"/>
    <w:rsid w:val="00B7063B"/>
    <w:rsid w:val="00B71F5B"/>
    <w:rsid w:val="00B74634"/>
    <w:rsid w:val="00B813A5"/>
    <w:rsid w:val="00B81F2A"/>
    <w:rsid w:val="00B820C4"/>
    <w:rsid w:val="00B8433C"/>
    <w:rsid w:val="00B851A6"/>
    <w:rsid w:val="00B861E7"/>
    <w:rsid w:val="00B917F9"/>
    <w:rsid w:val="00B9311E"/>
    <w:rsid w:val="00B95E74"/>
    <w:rsid w:val="00BA3A15"/>
    <w:rsid w:val="00BA6010"/>
    <w:rsid w:val="00BB4EC6"/>
    <w:rsid w:val="00BC2FD7"/>
    <w:rsid w:val="00BC52A2"/>
    <w:rsid w:val="00BD4D41"/>
    <w:rsid w:val="00BD6F9A"/>
    <w:rsid w:val="00BE0E1D"/>
    <w:rsid w:val="00BE3201"/>
    <w:rsid w:val="00BE5EDF"/>
    <w:rsid w:val="00BF7A4B"/>
    <w:rsid w:val="00C01E36"/>
    <w:rsid w:val="00C04D49"/>
    <w:rsid w:val="00C05E23"/>
    <w:rsid w:val="00C05FAB"/>
    <w:rsid w:val="00C16A9B"/>
    <w:rsid w:val="00C200A1"/>
    <w:rsid w:val="00C26AAD"/>
    <w:rsid w:val="00C27A43"/>
    <w:rsid w:val="00C31ABB"/>
    <w:rsid w:val="00C32E63"/>
    <w:rsid w:val="00C337C7"/>
    <w:rsid w:val="00C43EA1"/>
    <w:rsid w:val="00C44E84"/>
    <w:rsid w:val="00C510DC"/>
    <w:rsid w:val="00C55AB1"/>
    <w:rsid w:val="00C55BCB"/>
    <w:rsid w:val="00C60EA7"/>
    <w:rsid w:val="00C7127C"/>
    <w:rsid w:val="00C71F4E"/>
    <w:rsid w:val="00C733AF"/>
    <w:rsid w:val="00C73A72"/>
    <w:rsid w:val="00C75E0A"/>
    <w:rsid w:val="00C76819"/>
    <w:rsid w:val="00C80F25"/>
    <w:rsid w:val="00C824F3"/>
    <w:rsid w:val="00C8400F"/>
    <w:rsid w:val="00C90199"/>
    <w:rsid w:val="00C91CE5"/>
    <w:rsid w:val="00C934D8"/>
    <w:rsid w:val="00C95DA7"/>
    <w:rsid w:val="00CA0462"/>
    <w:rsid w:val="00CA3703"/>
    <w:rsid w:val="00CA4762"/>
    <w:rsid w:val="00CA5B1D"/>
    <w:rsid w:val="00CA6C92"/>
    <w:rsid w:val="00CB0F94"/>
    <w:rsid w:val="00CB2A40"/>
    <w:rsid w:val="00CB3C5E"/>
    <w:rsid w:val="00CB55FA"/>
    <w:rsid w:val="00CB5FBB"/>
    <w:rsid w:val="00CB6FE2"/>
    <w:rsid w:val="00CC1521"/>
    <w:rsid w:val="00CC2C8C"/>
    <w:rsid w:val="00CD327A"/>
    <w:rsid w:val="00CD4FDC"/>
    <w:rsid w:val="00CD543D"/>
    <w:rsid w:val="00CD69BC"/>
    <w:rsid w:val="00CE12C8"/>
    <w:rsid w:val="00CE2B29"/>
    <w:rsid w:val="00CE3B87"/>
    <w:rsid w:val="00CE3CD6"/>
    <w:rsid w:val="00CE3F98"/>
    <w:rsid w:val="00CE5807"/>
    <w:rsid w:val="00CE5D78"/>
    <w:rsid w:val="00CE64C0"/>
    <w:rsid w:val="00CF238C"/>
    <w:rsid w:val="00CF32C8"/>
    <w:rsid w:val="00CF4CE6"/>
    <w:rsid w:val="00D06E9E"/>
    <w:rsid w:val="00D129F7"/>
    <w:rsid w:val="00D14B14"/>
    <w:rsid w:val="00D14CBD"/>
    <w:rsid w:val="00D168E0"/>
    <w:rsid w:val="00D1725E"/>
    <w:rsid w:val="00D2060D"/>
    <w:rsid w:val="00D20F7B"/>
    <w:rsid w:val="00D215DC"/>
    <w:rsid w:val="00D22B5C"/>
    <w:rsid w:val="00D25BBF"/>
    <w:rsid w:val="00D3086E"/>
    <w:rsid w:val="00D30A93"/>
    <w:rsid w:val="00D318BC"/>
    <w:rsid w:val="00D31A9B"/>
    <w:rsid w:val="00D32217"/>
    <w:rsid w:val="00D34AA1"/>
    <w:rsid w:val="00D35E39"/>
    <w:rsid w:val="00D402E2"/>
    <w:rsid w:val="00D417F6"/>
    <w:rsid w:val="00D45F9B"/>
    <w:rsid w:val="00D51CD9"/>
    <w:rsid w:val="00D52CEF"/>
    <w:rsid w:val="00D53420"/>
    <w:rsid w:val="00D53E28"/>
    <w:rsid w:val="00D554AA"/>
    <w:rsid w:val="00D5676B"/>
    <w:rsid w:val="00D605EF"/>
    <w:rsid w:val="00D60F84"/>
    <w:rsid w:val="00D62B34"/>
    <w:rsid w:val="00D64F03"/>
    <w:rsid w:val="00D66768"/>
    <w:rsid w:val="00D67433"/>
    <w:rsid w:val="00D71D19"/>
    <w:rsid w:val="00D7336A"/>
    <w:rsid w:val="00D803C9"/>
    <w:rsid w:val="00D8204C"/>
    <w:rsid w:val="00D94A25"/>
    <w:rsid w:val="00DA0F92"/>
    <w:rsid w:val="00DA1CF5"/>
    <w:rsid w:val="00DA1FBA"/>
    <w:rsid w:val="00DA40C1"/>
    <w:rsid w:val="00DA55FC"/>
    <w:rsid w:val="00DA5D9E"/>
    <w:rsid w:val="00DA7ABC"/>
    <w:rsid w:val="00DB0548"/>
    <w:rsid w:val="00DB31B6"/>
    <w:rsid w:val="00DB4518"/>
    <w:rsid w:val="00DC1CCA"/>
    <w:rsid w:val="00DC351E"/>
    <w:rsid w:val="00DC7477"/>
    <w:rsid w:val="00DD38DA"/>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06AE6"/>
    <w:rsid w:val="00E11DEF"/>
    <w:rsid w:val="00E14084"/>
    <w:rsid w:val="00E15313"/>
    <w:rsid w:val="00E16534"/>
    <w:rsid w:val="00E208FC"/>
    <w:rsid w:val="00E20977"/>
    <w:rsid w:val="00E26F02"/>
    <w:rsid w:val="00E270B8"/>
    <w:rsid w:val="00E304D3"/>
    <w:rsid w:val="00E31FB0"/>
    <w:rsid w:val="00E34448"/>
    <w:rsid w:val="00E35FBD"/>
    <w:rsid w:val="00E518AC"/>
    <w:rsid w:val="00E5431A"/>
    <w:rsid w:val="00E54908"/>
    <w:rsid w:val="00E614A5"/>
    <w:rsid w:val="00E61A79"/>
    <w:rsid w:val="00E61ABA"/>
    <w:rsid w:val="00E62DE3"/>
    <w:rsid w:val="00E65ADF"/>
    <w:rsid w:val="00E72184"/>
    <w:rsid w:val="00E72D87"/>
    <w:rsid w:val="00E7492E"/>
    <w:rsid w:val="00E76E40"/>
    <w:rsid w:val="00E80ABF"/>
    <w:rsid w:val="00E843B9"/>
    <w:rsid w:val="00E84428"/>
    <w:rsid w:val="00E90FF8"/>
    <w:rsid w:val="00E96D24"/>
    <w:rsid w:val="00E9706A"/>
    <w:rsid w:val="00EA03F9"/>
    <w:rsid w:val="00EA365D"/>
    <w:rsid w:val="00EB540D"/>
    <w:rsid w:val="00EB7AAB"/>
    <w:rsid w:val="00EC0BB1"/>
    <w:rsid w:val="00EC1993"/>
    <w:rsid w:val="00EC30D8"/>
    <w:rsid w:val="00EC33D4"/>
    <w:rsid w:val="00EC50A5"/>
    <w:rsid w:val="00EC5D49"/>
    <w:rsid w:val="00ED2849"/>
    <w:rsid w:val="00ED36F6"/>
    <w:rsid w:val="00ED3B5C"/>
    <w:rsid w:val="00ED42D0"/>
    <w:rsid w:val="00ED45EA"/>
    <w:rsid w:val="00ED724E"/>
    <w:rsid w:val="00EE2A4F"/>
    <w:rsid w:val="00EE4462"/>
    <w:rsid w:val="00EE6C8F"/>
    <w:rsid w:val="00EF1701"/>
    <w:rsid w:val="00F009E3"/>
    <w:rsid w:val="00F04DBA"/>
    <w:rsid w:val="00F1077E"/>
    <w:rsid w:val="00F14C0C"/>
    <w:rsid w:val="00F15064"/>
    <w:rsid w:val="00F214E4"/>
    <w:rsid w:val="00F22330"/>
    <w:rsid w:val="00F259A5"/>
    <w:rsid w:val="00F26F5E"/>
    <w:rsid w:val="00F41111"/>
    <w:rsid w:val="00F45AEB"/>
    <w:rsid w:val="00F52114"/>
    <w:rsid w:val="00F5473C"/>
    <w:rsid w:val="00F64CD3"/>
    <w:rsid w:val="00F6575B"/>
    <w:rsid w:val="00F70075"/>
    <w:rsid w:val="00F73E2C"/>
    <w:rsid w:val="00F75325"/>
    <w:rsid w:val="00F76060"/>
    <w:rsid w:val="00F92334"/>
    <w:rsid w:val="00F9456F"/>
    <w:rsid w:val="00F9664C"/>
    <w:rsid w:val="00F9702C"/>
    <w:rsid w:val="00FA0C91"/>
    <w:rsid w:val="00FA24BB"/>
    <w:rsid w:val="00FA3266"/>
    <w:rsid w:val="00FA33EE"/>
    <w:rsid w:val="00FA537C"/>
    <w:rsid w:val="00FB0CC1"/>
    <w:rsid w:val="00FB2E34"/>
    <w:rsid w:val="00FB352F"/>
    <w:rsid w:val="00FB61E1"/>
    <w:rsid w:val="00FC03C5"/>
    <w:rsid w:val="00FC278F"/>
    <w:rsid w:val="00FC462D"/>
    <w:rsid w:val="00FD5039"/>
    <w:rsid w:val="00FE00A6"/>
    <w:rsid w:val="00FE2CC1"/>
    <w:rsid w:val="00FE3B00"/>
    <w:rsid w:val="00FE5049"/>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 w:type="character" w:customStyle="1" w:styleId="ui-provider">
    <w:name w:val="ui-provider"/>
    <w:basedOn w:val="a0"/>
    <w:rsid w:val="00F6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3970964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4424441">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footer3.xml" Type="http://schemas.openxmlformats.org/officeDocument/2006/relationships/footer"/><Relationship Id="rId19" Target="media/image9.png" Type="http://schemas.openxmlformats.org/officeDocument/2006/relationships/image"/><Relationship Id="rId2" Target="numbering.xml" Type="http://schemas.openxmlformats.org/officeDocument/2006/relationships/numbering"/><Relationship Id="rId20" Target="media/image10.png" Type="http://schemas.openxmlformats.org/officeDocument/2006/relationships/image"/><Relationship Id="rId21" Target="media/image11.png" Type="http://schemas.openxmlformats.org/officeDocument/2006/relationships/image"/><Relationship Id="rId22" Target="media/image12.pn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fontTable.xml" Type="http://schemas.openxmlformats.org/officeDocument/2006/relationships/fontTable"/><Relationship Id="rId26" Target="theme/theme1.xml" Type="http://schemas.openxmlformats.org/officeDocument/2006/relationships/theme"/><Relationship Id="rId27" Target="../customXml/item2.xml" Type="http://schemas.openxmlformats.org/officeDocument/2006/relationships/customXml"/><Relationship Id="rId28" Target="../customXml/item3.xml" Type="http://schemas.openxmlformats.org/officeDocument/2006/relationships/customXml"/><Relationship Id="rId29" Target="../customXml/item4.xml" Type="http://schemas.openxmlformats.org/officeDocument/2006/relationships/customXml"/><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2" ma:contentTypeDescription="新しいドキュメントを作成します。" ma:contentTypeScope="" ma:versionID="2805b7a07253da8c2367f1c0cce57072">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381eca3ada93614e602d5e1bebe920df"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customXml/itemProps2.xml><?xml version="1.0" encoding="utf-8"?>
<ds:datastoreItem xmlns:ds="http://schemas.openxmlformats.org/officeDocument/2006/customXml" ds:itemID="{AC426DD6-A7B9-4662-AA04-1CA6431CE63D}"/>
</file>

<file path=customXml/itemProps3.xml><?xml version="1.0" encoding="utf-8"?>
<ds:datastoreItem xmlns:ds="http://schemas.openxmlformats.org/officeDocument/2006/customXml" ds:itemID="{16FA5006-7C99-48DD-BE14-830DE26F29D9}"/>
</file>

<file path=customXml/itemProps4.xml><?xml version="1.0" encoding="utf-8"?>
<ds:datastoreItem xmlns:ds="http://schemas.openxmlformats.org/officeDocument/2006/customXml" ds:itemID="{4A0A4C67-E659-4FF9-AC10-4349EA5344DF}"/>
</file>

<file path=docProps/app.xml><?xml version="1.0" encoding="utf-8"?>
<Properties xmlns="http://schemas.openxmlformats.org/officeDocument/2006/extended-properties" xmlns:vt="http://schemas.openxmlformats.org/officeDocument/2006/docPropsVTypes">
  <Template>Normal.dotm</Template>
  <Pages>56</Pages>
  <Words>4737</Words>
  <Characters>27001</Characters>
  <DocSecurity>0</DocSecurity>
  <Lines>225</Lines>
  <Paragraphs>63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31675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