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5A12298E" w:rsidR="00344D71" w:rsidRPr="00E36BA3" w:rsidRDefault="006C4DD3" w:rsidP="00F635C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E05E82" w:rsidRPr="004C6A67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年金業務システム（個人番号管理サブシステム（情報連携））の更改に係る環境構築、基盤製品の賃貸借及び保守業務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43E86773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339CA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11B5E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05E82"/>
    <w:rsid w:val="00E36BA3"/>
    <w:rsid w:val="00E371ED"/>
    <w:rsid w:val="00E407BE"/>
    <w:rsid w:val="00E57D72"/>
    <w:rsid w:val="00E611BE"/>
    <w:rsid w:val="00E62378"/>
    <w:rsid w:val="00E75F7B"/>
    <w:rsid w:val="00E83C04"/>
    <w:rsid w:val="00E875BE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35C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2024-06-19T02:41:00Z</dcterms:modified>
</cp:coreProperties>
</file>