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77777777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高額障害児（通所・入所）給付費給付のお知らせ</w:t>
      </w:r>
    </w:p>
    <w:p w14:paraId="116BAAC3" w14:textId="7EBFC585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AC7FC5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3FB5C24C" w14:textId="77777777" w:rsidR="00C30AD0" w:rsidRDefault="00C30AD0" w:rsidP="00F4435A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AEBBFEA" w14:textId="77777777" w:rsidR="00C30AD0" w:rsidRPr="00A16F52" w:rsidRDefault="00C30AD0" w:rsidP="00F4435A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6E9DFAC5" w14:textId="466A6D21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3DAA542C" w14:textId="6135A2F9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2313" w:type="dxa"/>
            <w:vAlign w:val="center"/>
          </w:tcPr>
          <w:p w14:paraId="4A6BF885" w14:textId="61291D32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F4435A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F4435A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65ED0B93" w:rsidR="00CA723E" w:rsidRPr="007F04BF" w:rsidRDefault="00F4435A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BAB2E" wp14:editId="650F9569">
                <wp:simplePos x="0" y="0"/>
                <wp:positionH relativeFrom="page">
                  <wp:posOffset>514350</wp:posOffset>
                </wp:positionH>
                <wp:positionV relativeFrom="paragraph">
                  <wp:posOffset>21590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22387" w14:textId="77777777" w:rsidR="00F4435A" w:rsidRPr="000D5DFF" w:rsidRDefault="00F4435A" w:rsidP="00F443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FBAB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1.7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7tZtm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2AC22387" w14:textId="77777777" w:rsidR="00F4435A" w:rsidRPr="000D5DFF" w:rsidRDefault="00F4435A" w:rsidP="00F443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3BB429" w14:textId="264FFEC1" w:rsidR="00961423" w:rsidRDefault="00AC7FC5"/>
    <w:sectPr w:rsidR="00961423" w:rsidSect="00F4435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5877A" w14:textId="2486AD66" w:rsidR="00F4435A" w:rsidRDefault="00F4435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B6E51D" wp14:editId="674D2EC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D79185" w14:textId="77777777" w:rsidR="00F4435A" w:rsidRPr="00967DE7" w:rsidRDefault="00F4435A" w:rsidP="00F4435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6E51D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2DD79185" w14:textId="77777777" w:rsidR="00F4435A" w:rsidRPr="00967DE7" w:rsidRDefault="00F4435A" w:rsidP="00F4435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E6A2C"/>
    <w:rsid w:val="00717A2F"/>
    <w:rsid w:val="00954C18"/>
    <w:rsid w:val="00A036B1"/>
    <w:rsid w:val="00A275A6"/>
    <w:rsid w:val="00A434EE"/>
    <w:rsid w:val="00AC7FC5"/>
    <w:rsid w:val="00AD6BCD"/>
    <w:rsid w:val="00BA107E"/>
    <w:rsid w:val="00BB6970"/>
    <w:rsid w:val="00C133B2"/>
    <w:rsid w:val="00C30AD0"/>
    <w:rsid w:val="00CA723E"/>
    <w:rsid w:val="00D20626"/>
    <w:rsid w:val="00DA7BF9"/>
    <w:rsid w:val="00DC6EDF"/>
    <w:rsid w:val="00DE2BC5"/>
    <w:rsid w:val="00E35B60"/>
    <w:rsid w:val="00E70AD3"/>
    <w:rsid w:val="00F3212A"/>
    <w:rsid w:val="00F4435A"/>
    <w:rsid w:val="00FA16C6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9BC509-CBE5-4C98-924C-C929ACF29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26</Words>
  <Characters>150</Characters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771346ac-41b7-4af8-9849-10a620f5d672</vt:lpwstr>
  </property>
  <property fmtid="{D5CDD505-2E9C-101B-9397-08002B2CF9AE}" pid="9" name="MSIP_Label_a7295cc1-d279-42ac-ab4d-3b0f4fece050_ContentBits">
    <vt:lpwstr>0</vt:lpwstr>
  </property>
</Properties>
</file>