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07127BA7" w:rsidR="00907FD6" w:rsidRPr="0009222A" w:rsidRDefault="005475D2" w:rsidP="00907FD6">
      <w:pPr>
        <w:spacing w:after="0" w:line="240" w:lineRule="atLeast"/>
        <w:jc w:val="center"/>
        <w:rPr>
          <w:sz w:val="36"/>
          <w:szCs w:val="36"/>
        </w:rPr>
      </w:pPr>
      <w:r w:rsidRPr="0009222A">
        <w:rPr>
          <w:rFonts w:hint="eastAsia"/>
          <w:sz w:val="36"/>
          <w:szCs w:val="36"/>
        </w:rPr>
        <w:t>個人情報の取り扱いに関する通知書</w:t>
      </w:r>
      <w:bookmarkStart w:id="0" w:name="_GoBack"/>
      <w:bookmarkEnd w:id="0"/>
      <w:r w:rsidR="004A3DE1" w:rsidRPr="0009222A">
        <w:rPr>
          <w:rFonts w:hint="eastAsia"/>
          <w:sz w:val="36"/>
          <w:szCs w:val="36"/>
        </w:rPr>
        <w:t>（例）</w:t>
      </w:r>
    </w:p>
    <w:p w14:paraId="723475DB" w14:textId="487B3A9E" w:rsidR="00641A34" w:rsidRPr="0009222A" w:rsidRDefault="00641A34" w:rsidP="00907FD6">
      <w:pPr>
        <w:spacing w:after="0" w:line="240" w:lineRule="atLeast"/>
        <w:jc w:val="center"/>
        <w:rPr>
          <w:rFonts w:ascii="Malgun Gothic" w:eastAsia="Malgun Gothic" w:hAnsi="Malgun Gothic"/>
          <w:sz w:val="36"/>
          <w:szCs w:val="36"/>
          <w:lang w:eastAsia="ko-KR"/>
        </w:rPr>
      </w:pPr>
      <w:r w:rsidRPr="0009222A">
        <w:rPr>
          <w:rFonts w:ascii="Malgun Gothic" w:eastAsia="Malgun Gothic" w:hAnsi="Malgun Gothic" w:hint="eastAsia"/>
          <w:sz w:val="36"/>
          <w:szCs w:val="36"/>
          <w:lang w:eastAsia="ko-KR"/>
        </w:rPr>
        <w:t>개인정보 취급에 관한 통지서(예</w:t>
      </w:r>
      <w:r w:rsidRPr="0009222A">
        <w:rPr>
          <w:rFonts w:ascii="Malgun Gothic" w:eastAsia="Malgun Gothic" w:hAnsi="Malgun Gothic"/>
          <w:sz w:val="36"/>
          <w:szCs w:val="36"/>
          <w:lang w:eastAsia="ko-KR"/>
        </w:rPr>
        <w:t>)</w:t>
      </w:r>
    </w:p>
    <w:p w14:paraId="3C2756B8" w14:textId="77777777" w:rsidR="00FE0709" w:rsidRPr="0009222A" w:rsidRDefault="00FE0709" w:rsidP="00907FD6">
      <w:pPr>
        <w:pStyle w:val="a3"/>
        <w:rPr>
          <w:rFonts w:ascii="Times New Roman" w:eastAsia="Malgun Gothic" w:hAnsi="Times New Roman" w:cs="Times New Roman"/>
          <w:lang w:eastAsia="ko-KR"/>
        </w:rPr>
      </w:pPr>
    </w:p>
    <w:p w14:paraId="5EF0D9DD" w14:textId="45E5F1A2" w:rsidR="00703876" w:rsidRPr="0009222A" w:rsidRDefault="00A7227D" w:rsidP="00907FD6">
      <w:pPr>
        <w:pStyle w:val="a3"/>
        <w:rPr>
          <w:rFonts w:ascii="Times New Roman" w:eastAsiaTheme="minorEastAsia" w:hAnsi="Times New Roman" w:cs="Times New Roman"/>
          <w:lang w:eastAsia="ko-KR"/>
        </w:rPr>
      </w:pPr>
      <w:r w:rsidRPr="0009222A">
        <w:rPr>
          <w:rFonts w:ascii="Times New Roman" w:hAnsi="Times New Roman" w:cs="Times New Roman" w:hint="eastAsia"/>
        </w:rPr>
        <w:t>本邦では</w:t>
      </w:r>
      <w:r w:rsidR="00503BFD" w:rsidRPr="0009222A">
        <w:rPr>
          <w:rFonts w:ascii="Times New Roman" w:hAnsi="Times New Roman" w:cs="Times New Roman" w:hint="eastAsia"/>
        </w:rPr>
        <w:t>訪日外国人による医療費の未払いを抑止するため、</w:t>
      </w:r>
      <w:r w:rsidRPr="0009222A">
        <w:rPr>
          <w:rFonts w:ascii="Times New Roman" w:hAnsi="Times New Roman" w:cs="Times New Roman" w:hint="eastAsia"/>
        </w:rPr>
        <w:t>保険医療機関で未払いを発生させた訪日外国人受診者が、本邦へ再</w:t>
      </w:r>
      <w:r w:rsidR="00D64B9D" w:rsidRPr="0009222A">
        <w:rPr>
          <w:rFonts w:ascii="Times New Roman" w:hAnsi="Times New Roman" w:cs="Times New Roman" w:hint="eastAsia"/>
        </w:rPr>
        <w:t>び</w:t>
      </w:r>
      <w:r w:rsidRPr="0009222A">
        <w:rPr>
          <w:rFonts w:ascii="Times New Roman" w:hAnsi="Times New Roman" w:cs="Times New Roman" w:hint="eastAsia"/>
        </w:rPr>
        <w:t>入国しようとする際に厳格な入国審査を実施しています。</w:t>
      </w:r>
      <w:r w:rsidRPr="0009222A">
        <w:rPr>
          <w:rFonts w:ascii="Times New Roman" w:hAnsi="Times New Roman" w:cs="Times New Roman"/>
          <w:sz w:val="24"/>
          <w:szCs w:val="24"/>
        </w:rPr>
        <w:br/>
      </w:r>
      <w:r w:rsidR="00641A34" w:rsidRPr="0009222A">
        <w:rPr>
          <w:rFonts w:ascii="Malgun Gothic" w:eastAsia="Malgun Gothic" w:hAnsi="Malgun Gothic" w:cs="Malgun Gothic" w:hint="eastAsia"/>
          <w:lang w:eastAsia="ko-KR"/>
        </w:rPr>
        <w:t>일본</w:t>
      </w:r>
      <w:r w:rsidR="00243576" w:rsidRPr="0009222A">
        <w:rPr>
          <w:rFonts w:ascii="Malgun Gothic" w:eastAsia="Malgun Gothic" w:hAnsi="Malgun Gothic" w:cs="Malgun Gothic" w:hint="eastAsia"/>
          <w:lang w:eastAsia="ko-KR"/>
        </w:rPr>
        <w:t>은</w:t>
      </w:r>
      <w:r w:rsidR="00641A34" w:rsidRPr="0009222A">
        <w:rPr>
          <w:rFonts w:ascii="Malgun Gothic" w:eastAsia="Malgun Gothic" w:hAnsi="Malgun Gothic" w:cs="Malgun Gothic" w:hint="eastAsia"/>
          <w:lang w:eastAsia="ko-KR"/>
        </w:rPr>
        <w:t xml:space="preserve"> 방일 외국인의 의료비 미</w:t>
      </w:r>
      <w:r w:rsidR="00875729" w:rsidRPr="0009222A">
        <w:rPr>
          <w:rFonts w:ascii="Malgun Gothic" w:eastAsia="Malgun Gothic" w:hAnsi="Malgun Gothic" w:cs="Malgun Gothic" w:hint="eastAsia"/>
          <w:lang w:eastAsia="ko-KR"/>
        </w:rPr>
        <w:t>납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 xml:space="preserve"> 방지를 위하여 보험 의료기관에서 의료비를 </w:t>
      </w:r>
      <w:r w:rsidR="00875729" w:rsidRPr="0009222A">
        <w:rPr>
          <w:rFonts w:ascii="Malgun Gothic" w:eastAsia="Malgun Gothic" w:hAnsi="Malgun Gothic" w:cs="Malgun Gothic" w:hint="eastAsia"/>
          <w:lang w:eastAsia="ko-KR"/>
        </w:rPr>
        <w:t xml:space="preserve">미납한 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 xml:space="preserve"> </w:t>
      </w:r>
      <w:r w:rsidR="00B377A2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 xml:space="preserve">방일 외국인 환자가 </w:t>
      </w:r>
      <w:r w:rsidR="00243576" w:rsidRPr="0009222A">
        <w:rPr>
          <w:rFonts w:ascii="Malgun Gothic" w:eastAsia="Malgun Gothic" w:hAnsi="Malgun Gothic" w:cs="Malgun Gothic" w:hint="eastAsia"/>
          <w:lang w:eastAsia="ko-KR"/>
        </w:rPr>
        <w:t>또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 xml:space="preserve">다시 </w:t>
      </w:r>
      <w:r w:rsidR="00243576" w:rsidRPr="0009222A">
        <w:rPr>
          <w:rFonts w:ascii="Malgun Gothic" w:eastAsia="Malgun Gothic" w:hAnsi="Malgun Gothic" w:cs="Malgun Gothic" w:hint="eastAsia"/>
          <w:lang w:eastAsia="ko-KR"/>
        </w:rPr>
        <w:t xml:space="preserve">일본 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>입국</w:t>
      </w:r>
      <w:r w:rsidR="00243576" w:rsidRPr="0009222A">
        <w:rPr>
          <w:rFonts w:ascii="Malgun Gothic" w:eastAsia="Malgun Gothic" w:hAnsi="Malgun Gothic" w:cs="Malgun Gothic" w:hint="eastAsia"/>
          <w:lang w:eastAsia="ko-KR"/>
        </w:rPr>
        <w:t>을 희망할 경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>우</w:t>
      </w:r>
      <w:r w:rsidR="00243576" w:rsidRPr="0009222A">
        <w:rPr>
          <w:rFonts w:ascii="Malgun Gothic" w:eastAsia="Malgun Gothic" w:hAnsi="Malgun Gothic" w:cs="Malgun Gothic" w:hint="eastAsia"/>
          <w:lang w:eastAsia="ko-KR"/>
        </w:rPr>
        <w:t>,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 xml:space="preserve"> 엄격한 입국심사</w:t>
      </w:r>
      <w:r w:rsidR="00091213" w:rsidRPr="0009222A">
        <w:rPr>
          <w:rFonts w:ascii="Malgun Gothic" w:eastAsia="Malgun Gothic" w:hAnsi="Malgun Gothic" w:cs="Malgun Gothic" w:hint="eastAsia"/>
          <w:lang w:eastAsia="ko-KR"/>
        </w:rPr>
        <w:t>를 치</w:t>
      </w:r>
      <w:r w:rsidR="00BC183A" w:rsidRPr="0009222A">
        <w:rPr>
          <w:rFonts w:ascii="Malgun Gothic" w:eastAsia="Malgun Gothic" w:hAnsi="Malgun Gothic" w:cs="Malgun Gothic" w:hint="eastAsia"/>
          <w:lang w:eastAsia="ko-KR"/>
        </w:rPr>
        <w:t>르</w:t>
      </w:r>
      <w:r w:rsidR="00091213" w:rsidRPr="0009222A">
        <w:rPr>
          <w:rFonts w:ascii="Malgun Gothic" w:eastAsia="Malgun Gothic" w:hAnsi="Malgun Gothic" w:cs="Malgun Gothic" w:hint="eastAsia"/>
          <w:lang w:eastAsia="ko-KR"/>
        </w:rPr>
        <w:t>게 됩니다</w:t>
      </w:r>
      <w:r w:rsidR="00875729" w:rsidRPr="0009222A">
        <w:rPr>
          <w:rFonts w:ascii="Malgun Gothic" w:eastAsia="Malgun Gothic" w:hAnsi="Malgun Gothic" w:cs="Malgun Gothic" w:hint="eastAsia"/>
          <w:lang w:eastAsia="ko-KR"/>
        </w:rPr>
        <w:t>.</w:t>
      </w:r>
      <w:r w:rsidR="00875729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C328A3" w:rsidRPr="0009222A">
        <w:rPr>
          <w:rFonts w:ascii="Malgun Gothic" w:eastAsia="Malgun Gothic" w:hAnsi="Malgun Gothic" w:cs="Malgun Gothic" w:hint="eastAsia"/>
          <w:lang w:eastAsia="ko-KR"/>
        </w:rPr>
        <w:t xml:space="preserve">  </w:t>
      </w:r>
    </w:p>
    <w:p w14:paraId="140BA673" w14:textId="77777777" w:rsidR="00703876" w:rsidRPr="0009222A" w:rsidRDefault="00703876" w:rsidP="00907FD6">
      <w:pPr>
        <w:pStyle w:val="a3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5B2E5D7A" w14:textId="27F53FB5" w:rsidR="008A59D9" w:rsidRPr="0009222A" w:rsidRDefault="00A7227D" w:rsidP="00907FD6">
      <w:pPr>
        <w:pStyle w:val="a3"/>
        <w:jc w:val="both"/>
      </w:pPr>
      <w:r w:rsidRPr="0009222A">
        <w:rPr>
          <w:rFonts w:hint="eastAsia"/>
        </w:rPr>
        <w:t>そのため、</w:t>
      </w:r>
      <w:r w:rsidR="008A59D9" w:rsidRPr="0009222A">
        <w:rPr>
          <w:rFonts w:hint="eastAsia"/>
        </w:rPr>
        <w:t>日本にお住まいでない患者様</w:t>
      </w:r>
      <w:r w:rsidR="00821A6D" w:rsidRPr="0009222A">
        <w:rPr>
          <w:rFonts w:hint="eastAsia"/>
        </w:rPr>
        <w:t>で、</w:t>
      </w:r>
      <w:r w:rsidR="008A59D9" w:rsidRPr="0009222A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09222A">
        <w:rPr>
          <w:rFonts w:hint="eastAsia"/>
        </w:rPr>
        <w:t>厚生労働省、出入国在留管理庁</w:t>
      </w:r>
      <w:r w:rsidR="007C62E9" w:rsidRPr="0009222A">
        <w:rPr>
          <w:rFonts w:hint="eastAsia"/>
        </w:rPr>
        <w:t>、</w:t>
      </w:r>
      <w:r w:rsidR="002B12D5" w:rsidRPr="0009222A">
        <w:rPr>
          <w:rFonts w:hint="eastAsia"/>
        </w:rPr>
        <w:t>その他患者様の本邦への入国に係る業務に従事する官公署</w:t>
      </w:r>
      <w:r w:rsidR="008A59D9" w:rsidRPr="0009222A">
        <w:rPr>
          <w:rFonts w:hint="eastAsia"/>
        </w:rPr>
        <w:t>に提供</w:t>
      </w:r>
      <w:r w:rsidR="00045DED" w:rsidRPr="0009222A">
        <w:rPr>
          <w:rFonts w:hint="eastAsia"/>
        </w:rPr>
        <w:t>す</w:t>
      </w:r>
      <w:r w:rsidR="008A59D9" w:rsidRPr="0009222A">
        <w:rPr>
          <w:rFonts w:hint="eastAsia"/>
        </w:rPr>
        <w:t>ることがあります。</w:t>
      </w:r>
    </w:p>
    <w:p w14:paraId="4A758A72" w14:textId="486429C7" w:rsidR="005D0486" w:rsidRPr="0009222A" w:rsidRDefault="000E4022" w:rsidP="00907FD6">
      <w:pPr>
        <w:pStyle w:val="a3"/>
        <w:jc w:val="both"/>
        <w:rPr>
          <w:rFonts w:ascii="Malgun Gothic" w:eastAsia="Malgun Gothic" w:hAnsi="Malgun Gothic"/>
          <w:lang w:eastAsia="ko-KR"/>
        </w:rPr>
      </w:pPr>
      <w:r w:rsidRPr="0009222A">
        <w:rPr>
          <w:rFonts w:ascii="Malgun Gothic" w:eastAsia="Malgun Gothic" w:hAnsi="Malgun Gothic" w:cs="Malgun Gothic" w:hint="eastAsia"/>
          <w:lang w:eastAsia="ko-KR"/>
        </w:rPr>
        <w:t>따라서 일본에 거주하지 않는 환자분</w:t>
      </w:r>
      <w:r w:rsidR="00091213" w:rsidRPr="0009222A">
        <w:rPr>
          <w:rFonts w:ascii="Malgun Gothic" w:eastAsia="Malgun Gothic" w:hAnsi="Malgun Gothic" w:cs="Malgun Gothic" w:hint="eastAsia"/>
          <w:lang w:eastAsia="ko-KR"/>
        </w:rPr>
        <w:t>이며</w:t>
      </w:r>
      <w:r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Pr="0009222A">
        <w:rPr>
          <w:rFonts w:ascii="Malgun Gothic" w:eastAsia="Malgun Gothic" w:hAnsi="Malgun Gothic" w:cs="Malgun Gothic" w:hint="eastAsia"/>
          <w:lang w:eastAsia="ko-KR"/>
        </w:rPr>
        <w:t>또한 일본의 공적 보험에 가입</w:t>
      </w:r>
      <w:r w:rsidR="00091213" w:rsidRPr="0009222A">
        <w:rPr>
          <w:rFonts w:ascii="Malgun Gothic" w:eastAsia="Malgun Gothic" w:hAnsi="Malgun Gothic" w:cs="Malgun Gothic" w:hint="eastAsia"/>
          <w:lang w:eastAsia="ko-KR"/>
        </w:rPr>
        <w:t>되</w:t>
      </w:r>
      <w:r w:rsidRPr="0009222A">
        <w:rPr>
          <w:rFonts w:ascii="Malgun Gothic" w:eastAsia="Malgun Gothic" w:hAnsi="Malgun Gothic" w:cs="Malgun Gothic" w:hint="eastAsia"/>
          <w:lang w:eastAsia="ko-KR"/>
        </w:rPr>
        <w:t>지 않은 환자</w:t>
      </w:r>
      <w:r w:rsidR="008A489C" w:rsidRPr="0009222A">
        <w:rPr>
          <w:rFonts w:ascii="Malgun Gothic" w:eastAsia="Malgun Gothic" w:hAnsi="Malgun Gothic" w:cs="Malgun Gothic" w:hint="eastAsia"/>
          <w:lang w:eastAsia="ko-KR"/>
        </w:rPr>
        <w:t>분</w:t>
      </w:r>
      <w:r w:rsidR="00A312FF" w:rsidRPr="0009222A">
        <w:rPr>
          <w:rFonts w:ascii="Malgun Gothic" w:eastAsia="Malgun Gothic" w:hAnsi="Malgun Gothic" w:cs="Malgun Gothic" w:hint="eastAsia"/>
          <w:lang w:eastAsia="ko-KR"/>
        </w:rPr>
        <w:t xml:space="preserve">이 </w:t>
      </w:r>
      <w:r w:rsidRPr="0009222A">
        <w:rPr>
          <w:rFonts w:ascii="Malgun Gothic" w:eastAsia="Malgun Gothic" w:hAnsi="Malgun Gothic" w:cs="Malgun Gothic" w:hint="eastAsia"/>
          <w:lang w:eastAsia="ko-KR"/>
        </w:rPr>
        <w:t>이번 진료와 관련된 의료비를 지불</w:t>
      </w:r>
      <w:r w:rsidR="008A489C" w:rsidRPr="0009222A">
        <w:rPr>
          <w:rFonts w:ascii="Malgun Gothic" w:eastAsia="Malgun Gothic" w:hAnsi="Malgun Gothic" w:cs="Malgun Gothic" w:hint="eastAsia"/>
          <w:lang w:eastAsia="ko-KR"/>
        </w:rPr>
        <w:t xml:space="preserve">하지 못했을 </w:t>
      </w:r>
      <w:r w:rsidRPr="0009222A">
        <w:rPr>
          <w:rFonts w:ascii="Malgun Gothic" w:eastAsia="Malgun Gothic" w:hAnsi="Malgun Gothic" w:cs="Malgun Gothic" w:hint="eastAsia"/>
          <w:lang w:eastAsia="ko-KR"/>
        </w:rPr>
        <w:t>경우</w:t>
      </w:r>
      <w:r w:rsidRPr="0009222A">
        <w:rPr>
          <w:rFonts w:ascii="Malgun Gothic" w:eastAsia="Malgun Gothic" w:hAnsi="Malgun Gothic" w:cs="Malgun Gothic"/>
          <w:lang w:eastAsia="ko-KR"/>
        </w:rPr>
        <w:t xml:space="preserve">, </w:t>
      </w:r>
      <w:r w:rsidR="00A312FF" w:rsidRPr="0009222A">
        <w:rPr>
          <w:rFonts w:ascii="Malgun Gothic" w:eastAsia="Malgun Gothic" w:hAnsi="Malgun Gothic" w:cs="Malgun Gothic" w:hint="eastAsia"/>
          <w:lang w:eastAsia="ko-KR"/>
        </w:rPr>
        <w:t xml:space="preserve">환자분과 관련된 개인정보가 </w:t>
      </w:r>
      <w:r w:rsidRPr="0009222A">
        <w:rPr>
          <w:rFonts w:ascii="Malgun Gothic" w:eastAsia="Malgun Gothic" w:hAnsi="Malgun Gothic" w:cs="Malgun Gothic" w:hint="eastAsia"/>
          <w:lang w:eastAsia="ko-KR"/>
        </w:rPr>
        <w:t>후생노동성,</w:t>
      </w:r>
      <w:r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Pr="0009222A">
        <w:rPr>
          <w:rFonts w:ascii="Malgun Gothic" w:eastAsia="Malgun Gothic" w:hAnsi="Malgun Gothic" w:cs="Malgun Gothic" w:hint="eastAsia"/>
          <w:lang w:eastAsia="ko-KR"/>
        </w:rPr>
        <w:t>출입국</w:t>
      </w:r>
      <w:r w:rsidR="009024D9" w:rsidRPr="0009222A">
        <w:rPr>
          <w:rFonts w:ascii="Malgun Gothic" w:eastAsia="Malgun Gothic" w:hAnsi="Malgun Gothic" w:cs="Malgun Gothic" w:hint="eastAsia"/>
          <w:lang w:eastAsia="ko-KR"/>
        </w:rPr>
        <w:t>재</w:t>
      </w:r>
      <w:r w:rsidRPr="0009222A">
        <w:rPr>
          <w:rFonts w:ascii="Malgun Gothic" w:eastAsia="Malgun Gothic" w:hAnsi="Malgun Gothic" w:cs="Malgun Gothic" w:hint="eastAsia"/>
          <w:lang w:eastAsia="ko-KR"/>
        </w:rPr>
        <w:t>류관리청,</w:t>
      </w:r>
      <w:r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Pr="0009222A">
        <w:rPr>
          <w:rFonts w:ascii="Malgun Gothic" w:eastAsia="Malgun Gothic" w:hAnsi="Malgun Gothic" w:cs="Malgun Gothic" w:hint="eastAsia"/>
          <w:lang w:eastAsia="ko-KR"/>
        </w:rPr>
        <w:t>기타 환자의 일본 입국과 관련된 업무에 종사하는 모든 관공서</w:t>
      </w:r>
      <w:r w:rsidR="00A312FF" w:rsidRPr="0009222A">
        <w:rPr>
          <w:rFonts w:ascii="Malgun Gothic" w:eastAsia="Malgun Gothic" w:hAnsi="Malgun Gothic" w:cs="Malgun Gothic" w:hint="eastAsia"/>
          <w:lang w:eastAsia="ko-KR"/>
        </w:rPr>
        <w:t>로</w:t>
      </w:r>
      <w:r w:rsidRPr="0009222A">
        <w:rPr>
          <w:rFonts w:ascii="Malgun Gothic" w:eastAsia="Malgun Gothic" w:hAnsi="Malgun Gothic" w:cs="Malgun Gothic" w:hint="eastAsia"/>
          <w:lang w:eastAsia="ko-KR"/>
        </w:rPr>
        <w:t xml:space="preserve"> 제공</w:t>
      </w:r>
      <w:r w:rsidR="00C0170E" w:rsidRPr="0009222A">
        <w:rPr>
          <w:rFonts w:ascii="Malgun Gothic" w:eastAsia="Malgun Gothic" w:hAnsi="Malgun Gothic" w:cs="Malgun Gothic" w:hint="eastAsia"/>
          <w:lang w:eastAsia="ko-KR"/>
        </w:rPr>
        <w:t>할 수 있습니다.</w:t>
      </w:r>
      <w:r w:rsidR="008A489C" w:rsidRPr="0009222A">
        <w:rPr>
          <w:rFonts w:ascii="Malgun Gothic" w:eastAsia="Malgun Gothic" w:hAnsi="Malgun Gothic" w:cs="Malgun Gothic"/>
          <w:lang w:eastAsia="ko-KR"/>
        </w:rPr>
        <w:t xml:space="preserve"> </w:t>
      </w:r>
    </w:p>
    <w:p w14:paraId="52C7814D" w14:textId="77777777" w:rsidR="00FE0709" w:rsidRPr="0009222A" w:rsidRDefault="00FE0709" w:rsidP="00907FD6">
      <w:pPr>
        <w:pStyle w:val="a3"/>
        <w:jc w:val="both"/>
        <w:rPr>
          <w:lang w:eastAsia="ko-KR"/>
        </w:rPr>
      </w:pPr>
    </w:p>
    <w:p w14:paraId="15B4C5A4" w14:textId="5BFB1CAE" w:rsidR="00931C48" w:rsidRPr="0009222A" w:rsidRDefault="002B12D5" w:rsidP="00907FD6">
      <w:pPr>
        <w:pStyle w:val="a3"/>
        <w:jc w:val="both"/>
      </w:pPr>
      <w:r w:rsidRPr="0009222A">
        <w:rPr>
          <w:rFonts w:hint="eastAsia"/>
        </w:rPr>
        <w:t>提供される個人情報は下記の通りです。</w:t>
      </w:r>
      <w:r w:rsidR="00703876" w:rsidRPr="0009222A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1B475FD1" w14:textId="5AB97D00" w:rsidR="002B12D5" w:rsidRPr="0009222A" w:rsidRDefault="009024D9" w:rsidP="00907FD6">
      <w:pPr>
        <w:pStyle w:val="a3"/>
        <w:jc w:val="both"/>
        <w:rPr>
          <w:rFonts w:ascii="Malgun Gothic" w:eastAsia="Malgun Gothic" w:hAnsi="Malgun Gothic"/>
          <w:lang w:eastAsia="ko-KR"/>
        </w:rPr>
      </w:pPr>
      <w:r w:rsidRPr="0009222A">
        <w:rPr>
          <w:rFonts w:ascii="Malgun Gothic" w:eastAsia="Malgun Gothic" w:hAnsi="Malgun Gothic" w:cs="Malgun Gothic" w:hint="eastAsia"/>
          <w:lang w:eastAsia="ko-KR"/>
        </w:rPr>
        <w:t>제공되는 개인정보 내역은 아래와 같습니다.</w:t>
      </w:r>
      <w:r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Pr="0009222A">
        <w:rPr>
          <w:rFonts w:ascii="Malgun Gothic" w:eastAsia="Malgun Gothic" w:hAnsi="Malgun Gothic" w:cs="Malgun Gothic" w:hint="eastAsia"/>
          <w:lang w:eastAsia="ko-KR"/>
        </w:rPr>
        <w:t>일부</w:t>
      </w:r>
      <w:r w:rsidR="00BC183A" w:rsidRPr="0009222A">
        <w:rPr>
          <w:rFonts w:ascii="Malgun Gothic" w:eastAsia="Malgun Gothic" w:hAnsi="Malgun Gothic" w:cs="Malgun Gothic" w:hint="eastAsia"/>
          <w:lang w:eastAsia="ko-KR"/>
        </w:rPr>
        <w:t xml:space="preserve"> 정보를</w:t>
      </w:r>
      <w:r w:rsidRPr="0009222A">
        <w:rPr>
          <w:rFonts w:ascii="Malgun Gothic" w:eastAsia="Malgun Gothic" w:hAnsi="Malgun Gothic" w:cs="Malgun Gothic" w:hint="eastAsia"/>
          <w:lang w:eastAsia="ko-KR"/>
        </w:rPr>
        <w:t xml:space="preserve"> 여권</w:t>
      </w:r>
      <w:r w:rsidR="00C0170E" w:rsidRPr="0009222A">
        <w:rPr>
          <w:rFonts w:ascii="Malgun Gothic" w:eastAsia="Malgun Gothic" w:hAnsi="Malgun Gothic" w:cs="Malgun Gothic" w:hint="eastAsia"/>
          <w:lang w:eastAsia="ko-KR"/>
        </w:rPr>
        <w:t xml:space="preserve"> 정보가</w:t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 xml:space="preserve"> 필요하므로 진찰을 시작하기 전에 여권을 제출해 주시기 바랍니다. </w:t>
      </w:r>
      <w:r w:rsidRPr="0009222A">
        <w:rPr>
          <w:rFonts w:ascii="Malgun Gothic" w:eastAsia="Malgun Gothic" w:hAnsi="Malgun Gothic" w:cs="Malgun Gothic" w:hint="eastAsia"/>
          <w:lang w:eastAsia="ko-KR"/>
        </w:rPr>
        <w:t xml:space="preserve">  </w:t>
      </w:r>
    </w:p>
    <w:p w14:paraId="1AFCCD54" w14:textId="77777777" w:rsidR="00FE0709" w:rsidRPr="0009222A" w:rsidRDefault="00FE0709" w:rsidP="00907FD6">
      <w:pPr>
        <w:pStyle w:val="a3"/>
        <w:jc w:val="both"/>
        <w:rPr>
          <w:lang w:eastAsia="ko-KR"/>
        </w:rPr>
      </w:pPr>
    </w:p>
    <w:p w14:paraId="2A1E576F" w14:textId="5C1BA519" w:rsidR="001C0831" w:rsidRPr="0009222A" w:rsidRDefault="001C0831" w:rsidP="001C0831">
      <w:pPr>
        <w:pStyle w:val="a3"/>
        <w:numPr>
          <w:ilvl w:val="0"/>
          <w:numId w:val="1"/>
        </w:numPr>
        <w:rPr>
          <w:lang w:eastAsia="ko-KR"/>
        </w:rPr>
      </w:pPr>
      <w:bookmarkStart w:id="1" w:name="_Hlk115282789"/>
      <w:r w:rsidRPr="0009222A">
        <w:rPr>
          <w:rFonts w:hint="eastAsia"/>
          <w:lang w:eastAsia="ko-KR"/>
        </w:rPr>
        <w:t>氏名、国籍、性別、生年月日</w:t>
      </w:r>
      <w:r w:rsidRPr="0009222A">
        <w:rPr>
          <w:lang w:eastAsia="ko-KR"/>
        </w:rPr>
        <w:br/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>성명,</w:t>
      </w:r>
      <w:r w:rsidR="00797501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>국적,</w:t>
      </w:r>
      <w:r w:rsidR="00797501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>성별,</w:t>
      </w:r>
      <w:r w:rsidR="00797501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>생년월일</w:t>
      </w:r>
    </w:p>
    <w:p w14:paraId="690D0ED8" w14:textId="297D904D" w:rsidR="001C0831" w:rsidRPr="0009222A" w:rsidRDefault="001C0831" w:rsidP="001C0831">
      <w:pPr>
        <w:pStyle w:val="a3"/>
        <w:numPr>
          <w:ilvl w:val="0"/>
          <w:numId w:val="1"/>
        </w:numPr>
      </w:pPr>
      <w:r w:rsidRPr="0009222A">
        <w:rPr>
          <w:rFonts w:hint="eastAsia"/>
        </w:rPr>
        <w:t>パスポート番号</w:t>
      </w:r>
      <w:r w:rsidRPr="0009222A">
        <w:br/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>여권번호</w:t>
      </w:r>
    </w:p>
    <w:p w14:paraId="34FF6649" w14:textId="1FBDCD29" w:rsidR="001C0831" w:rsidRPr="0009222A" w:rsidRDefault="001C0831" w:rsidP="001C0831">
      <w:pPr>
        <w:pStyle w:val="a3"/>
        <w:numPr>
          <w:ilvl w:val="0"/>
          <w:numId w:val="1"/>
        </w:numPr>
        <w:rPr>
          <w:lang w:eastAsia="ko-KR"/>
        </w:rPr>
      </w:pPr>
      <w:r w:rsidRPr="0009222A">
        <w:rPr>
          <w:rFonts w:ascii="Times New Roman" w:hAnsi="Times New Roman" w:cs="Times New Roman" w:hint="eastAsia"/>
          <w:lang w:eastAsia="ko-KR"/>
        </w:rPr>
        <w:t>医療費</w:t>
      </w:r>
      <w:r w:rsidRPr="0009222A">
        <w:rPr>
          <w:rFonts w:ascii="Times New Roman" w:hAnsi="Times New Roman" w:cs="Times New Roman" w:hint="eastAsia"/>
        </w:rPr>
        <w:t>を</w:t>
      </w:r>
      <w:r w:rsidRPr="0009222A">
        <w:rPr>
          <w:rFonts w:ascii="Times New Roman" w:hAnsi="Times New Roman" w:cs="Times New Roman" w:hint="eastAsia"/>
          <w:lang w:eastAsia="ko-KR"/>
        </w:rPr>
        <w:t>請求</w:t>
      </w:r>
      <w:r w:rsidRPr="0009222A">
        <w:rPr>
          <w:rFonts w:ascii="Times New Roman" w:hAnsi="Times New Roman" w:cs="Times New Roman" w:hint="eastAsia"/>
        </w:rPr>
        <w:t>した</w:t>
      </w:r>
      <w:r w:rsidRPr="0009222A">
        <w:rPr>
          <w:rFonts w:ascii="Times New Roman" w:hAnsi="Times New Roman" w:cs="Times New Roman" w:hint="eastAsia"/>
          <w:lang w:eastAsia="ko-KR"/>
        </w:rPr>
        <w:t>年月日</w:t>
      </w:r>
      <w:r w:rsidRPr="0009222A">
        <w:rPr>
          <w:rFonts w:ascii="Times New Roman" w:hAnsi="Times New Roman" w:cs="Times New Roman"/>
          <w:lang w:eastAsia="ko-KR"/>
        </w:rPr>
        <w:br/>
      </w:r>
      <w:r w:rsidR="00797501" w:rsidRPr="0009222A">
        <w:rPr>
          <w:rFonts w:ascii="Malgun Gothic" w:eastAsia="Malgun Gothic" w:hAnsi="Malgun Gothic" w:cs="Malgun Gothic" w:hint="eastAsia"/>
          <w:lang w:eastAsia="ko-KR"/>
        </w:rPr>
        <w:t>의료비 청구 연월일</w:t>
      </w:r>
    </w:p>
    <w:p w14:paraId="3F53994D" w14:textId="77777777" w:rsidR="00797501" w:rsidRPr="0009222A" w:rsidRDefault="001C0831" w:rsidP="001C0831">
      <w:pPr>
        <w:pStyle w:val="a3"/>
        <w:numPr>
          <w:ilvl w:val="0"/>
          <w:numId w:val="1"/>
        </w:numPr>
      </w:pPr>
      <w:r w:rsidRPr="0009222A">
        <w:rPr>
          <w:rFonts w:ascii="Times New Roman" w:hAnsi="Times New Roman" w:cs="Times New Roman" w:hint="eastAsia"/>
        </w:rPr>
        <w:t>不払いになっている医療費の</w:t>
      </w:r>
      <w:r w:rsidR="00DC3987" w:rsidRPr="0009222A">
        <w:rPr>
          <w:rFonts w:ascii="Times New Roman" w:hAnsi="Times New Roman" w:cs="Times New Roman" w:hint="eastAsia"/>
        </w:rPr>
        <w:t>情報（金額、請求回数、滞納期間）</w:t>
      </w:r>
    </w:p>
    <w:p w14:paraId="4503D4FD" w14:textId="26016CC0" w:rsidR="001C0831" w:rsidRPr="0009222A" w:rsidRDefault="00797501" w:rsidP="00797501">
      <w:pPr>
        <w:pStyle w:val="a3"/>
        <w:ind w:left="420"/>
        <w:rPr>
          <w:rFonts w:ascii="Malgun Gothic" w:eastAsia="Malgun Gothic" w:hAnsi="Malgun Gothic"/>
          <w:lang w:eastAsia="ko-KR"/>
        </w:rPr>
      </w:pPr>
      <w:r w:rsidRPr="0009222A">
        <w:rPr>
          <w:rFonts w:ascii="Malgun Gothic" w:eastAsia="Malgun Gothic" w:hAnsi="Malgun Gothic" w:cs="Malgun Gothic" w:hint="eastAsia"/>
          <w:lang w:eastAsia="ko-KR"/>
        </w:rPr>
        <w:t>미납</w:t>
      </w:r>
      <w:r w:rsidR="00267E5F" w:rsidRPr="0009222A">
        <w:rPr>
          <w:rFonts w:ascii="Malgun Gothic" w:eastAsia="Malgun Gothic" w:hAnsi="Malgun Gothic" w:cs="Malgun Gothic" w:hint="eastAsia"/>
          <w:lang w:eastAsia="ko-KR"/>
        </w:rPr>
        <w:t>된 의료비 정보(금액,</w:t>
      </w:r>
      <w:r w:rsidR="00267E5F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267E5F" w:rsidRPr="0009222A">
        <w:rPr>
          <w:rFonts w:ascii="Malgun Gothic" w:eastAsia="Malgun Gothic" w:hAnsi="Malgun Gothic" w:cs="Malgun Gothic" w:hint="eastAsia"/>
          <w:lang w:eastAsia="ko-KR"/>
        </w:rPr>
        <w:t>청구</w:t>
      </w:r>
      <w:r w:rsidR="00027155" w:rsidRPr="0009222A">
        <w:rPr>
          <w:rFonts w:ascii="Malgun Gothic" w:eastAsia="Malgun Gothic" w:hAnsi="Malgun Gothic" w:cs="Malgun Gothic" w:hint="eastAsia"/>
          <w:lang w:eastAsia="ko-KR"/>
        </w:rPr>
        <w:t>횟</w:t>
      </w:r>
      <w:r w:rsidR="00267E5F" w:rsidRPr="0009222A">
        <w:rPr>
          <w:rFonts w:ascii="Malgun Gothic" w:eastAsia="Malgun Gothic" w:hAnsi="Malgun Gothic" w:cs="Malgun Gothic" w:hint="eastAsia"/>
          <w:lang w:eastAsia="ko-KR"/>
        </w:rPr>
        <w:t>수,</w:t>
      </w:r>
      <w:r w:rsidR="00267E5F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267E5F" w:rsidRPr="0009222A">
        <w:rPr>
          <w:rFonts w:ascii="Malgun Gothic" w:eastAsia="Malgun Gothic" w:hAnsi="Malgun Gothic" w:cs="Malgun Gothic" w:hint="eastAsia"/>
          <w:lang w:eastAsia="ko-KR"/>
        </w:rPr>
        <w:t>미납기간)</w:t>
      </w:r>
    </w:p>
    <w:p w14:paraId="33BF1A34" w14:textId="77777777" w:rsidR="001C0831" w:rsidRPr="0009222A" w:rsidRDefault="001C0831" w:rsidP="001C0831">
      <w:pPr>
        <w:spacing w:line="240" w:lineRule="auto"/>
        <w:ind w:right="15"/>
        <w:jc w:val="both"/>
        <w:rPr>
          <w:sz w:val="18"/>
          <w:szCs w:val="18"/>
          <w:lang w:eastAsia="ko-KR"/>
        </w:rPr>
      </w:pPr>
    </w:p>
    <w:p w14:paraId="1D4C6305" w14:textId="77777777" w:rsidR="00267E5F" w:rsidRPr="0009222A" w:rsidRDefault="001C0831" w:rsidP="00F809EB">
      <w:pPr>
        <w:spacing w:line="240" w:lineRule="auto"/>
        <w:ind w:right="15"/>
        <w:rPr>
          <w:rFonts w:ascii="游ゴシック" w:eastAsia="游ゴシック" w:hAnsi="游ゴシック"/>
        </w:rPr>
      </w:pPr>
      <w:r w:rsidRPr="0009222A">
        <w:rPr>
          <w:rFonts w:ascii="游ゴシック" w:eastAsia="游ゴシック" w:hAnsi="游ゴシック" w:hint="eastAsia"/>
        </w:rPr>
        <w:t>提供された個人情報は、</w:t>
      </w:r>
      <w:r w:rsidR="00503BFD" w:rsidRPr="0009222A">
        <w:rPr>
          <w:rFonts w:ascii="游ゴシック" w:eastAsia="游ゴシック" w:hAnsi="游ゴシック" w:hint="eastAsia"/>
        </w:rPr>
        <w:t>医療機関において</w:t>
      </w:r>
      <w:r w:rsidRPr="0009222A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 w:rsidRPr="0009222A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09222A">
        <w:rPr>
          <w:rFonts w:ascii="游ゴシック" w:eastAsia="游ゴシック" w:hAnsi="游ゴシック" w:hint="eastAsia"/>
        </w:rPr>
        <w:t>今後の入国審査</w:t>
      </w:r>
      <w:r w:rsidR="00B109B0" w:rsidRPr="0009222A">
        <w:rPr>
          <w:rFonts w:ascii="游ゴシック" w:eastAsia="游ゴシック" w:hAnsi="游ゴシック" w:hint="eastAsia"/>
        </w:rPr>
        <w:t>において</w:t>
      </w:r>
      <w:r w:rsidR="0061309B" w:rsidRPr="0009222A">
        <w:rPr>
          <w:rFonts w:ascii="游ゴシック" w:eastAsia="游ゴシック" w:hAnsi="游ゴシック" w:hint="eastAsia"/>
        </w:rPr>
        <w:t>活用</w:t>
      </w:r>
      <w:r w:rsidRPr="0009222A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</w:p>
    <w:p w14:paraId="3D466B6A" w14:textId="4C714785" w:rsidR="006B49DA" w:rsidRPr="0009222A" w:rsidRDefault="00267E5F" w:rsidP="00F809EB">
      <w:pPr>
        <w:spacing w:line="240" w:lineRule="auto"/>
        <w:ind w:right="15"/>
        <w:rPr>
          <w:rFonts w:ascii="Malgun Gothic" w:eastAsia="Malgun Gothic" w:hAnsi="Malgun Gothic" w:cs="Times New Roman"/>
          <w:lang w:eastAsia="ko-KR"/>
        </w:rPr>
      </w:pPr>
      <w:r w:rsidRPr="0009222A">
        <w:rPr>
          <w:rFonts w:ascii="Malgun Gothic" w:eastAsia="Malgun Gothic" w:hAnsi="Malgun Gothic" w:cs="Malgun Gothic" w:hint="eastAsia"/>
          <w:lang w:eastAsia="ko-KR"/>
        </w:rPr>
        <w:t>제공된 개인정보는 의료기관에서 엄중히 관리되며,</w:t>
      </w:r>
      <w:r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Pr="0009222A">
        <w:rPr>
          <w:rFonts w:ascii="Malgun Gothic" w:eastAsia="Malgun Gothic" w:hAnsi="Malgun Gothic" w:cs="Malgun Gothic" w:hint="eastAsia"/>
          <w:lang w:eastAsia="ko-KR"/>
        </w:rPr>
        <w:t>미납 사태가 발생했을 때만 후생노동성을 통하여 출입국재류관리청에 제공되며,</w:t>
      </w:r>
      <w:r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5D6326" w:rsidRPr="0009222A">
        <w:rPr>
          <w:rFonts w:ascii="Malgun Gothic" w:eastAsia="Malgun Gothic" w:hAnsi="Malgun Gothic" w:cs="Malgun Gothic" w:hint="eastAsia"/>
          <w:lang w:eastAsia="ko-KR"/>
        </w:rPr>
        <w:t>차후</w:t>
      </w:r>
      <w:r w:rsidRPr="0009222A">
        <w:rPr>
          <w:rFonts w:ascii="Malgun Gothic" w:eastAsia="Malgun Gothic" w:hAnsi="Malgun Gothic" w:cs="Malgun Gothic" w:hint="eastAsia"/>
          <w:lang w:eastAsia="ko-KR"/>
        </w:rPr>
        <w:t xml:space="preserve"> 입국심사</w:t>
      </w:r>
      <w:r w:rsidR="005D6326" w:rsidRPr="0009222A">
        <w:rPr>
          <w:rFonts w:ascii="Malgun Gothic" w:eastAsia="Malgun Gothic" w:hAnsi="Malgun Gothic" w:cs="Malgun Gothic" w:hint="eastAsia"/>
          <w:lang w:eastAsia="ko-KR"/>
        </w:rPr>
        <w:t>에서 활용됩니다.</w:t>
      </w:r>
      <w:r w:rsidR="005D6326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="005D6326" w:rsidRPr="0009222A">
        <w:rPr>
          <w:rFonts w:ascii="Malgun Gothic" w:eastAsia="Malgun Gothic" w:hAnsi="Malgun Gothic" w:cs="Malgun Gothic" w:hint="eastAsia"/>
          <w:lang w:eastAsia="ko-KR"/>
        </w:rPr>
        <w:t>또한 입국심사 이외의 목적으로 개인정보가 사용되는 일은 없습니다.</w:t>
      </w:r>
      <w:r w:rsidR="005D6326" w:rsidRPr="0009222A">
        <w:rPr>
          <w:rFonts w:ascii="Malgun Gothic" w:eastAsia="Malgun Gothic" w:hAnsi="Malgun Gothic" w:cs="Malgun Gothic"/>
          <w:lang w:eastAsia="ko-KR"/>
        </w:rPr>
        <w:t xml:space="preserve"> </w:t>
      </w:r>
      <w:r w:rsidRPr="0009222A">
        <w:rPr>
          <w:rFonts w:ascii="Malgun Gothic" w:eastAsia="Malgun Gothic" w:hAnsi="Malgun Gothic" w:cs="Malgun Gothic" w:hint="eastAsia"/>
          <w:lang w:eastAsia="ko-KR"/>
        </w:rPr>
        <w:t xml:space="preserve"> </w:t>
      </w:r>
      <w:bookmarkEnd w:id="1"/>
    </w:p>
    <w:sectPr w:rsidR="006B49DA" w:rsidRPr="0009222A" w:rsidSect="0009222A"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1C91" w14:textId="77777777" w:rsidR="00515B71" w:rsidRDefault="00515B71" w:rsidP="007D4354">
      <w:pPr>
        <w:spacing w:after="0" w:line="240" w:lineRule="auto"/>
      </w:pPr>
      <w:r>
        <w:separator/>
      </w:r>
    </w:p>
  </w:endnote>
  <w:endnote w:type="continuationSeparator" w:id="0">
    <w:p w14:paraId="554CB088" w14:textId="77777777" w:rsidR="00515B71" w:rsidRDefault="00515B71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6FDC4" w14:textId="77777777" w:rsidR="00515B71" w:rsidRDefault="00515B71" w:rsidP="007D4354">
      <w:pPr>
        <w:spacing w:after="0" w:line="240" w:lineRule="auto"/>
      </w:pPr>
      <w:r>
        <w:separator/>
      </w:r>
    </w:p>
  </w:footnote>
  <w:footnote w:type="continuationSeparator" w:id="0">
    <w:p w14:paraId="430966E1" w14:textId="77777777" w:rsidR="00515B71" w:rsidRDefault="00515B71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6D10"/>
    <w:rsid w:val="00027155"/>
    <w:rsid w:val="00032D98"/>
    <w:rsid w:val="00045DED"/>
    <w:rsid w:val="00075025"/>
    <w:rsid w:val="00077A15"/>
    <w:rsid w:val="00091213"/>
    <w:rsid w:val="0009222A"/>
    <w:rsid w:val="000A73BF"/>
    <w:rsid w:val="000C1E68"/>
    <w:rsid w:val="000E4022"/>
    <w:rsid w:val="00101CAD"/>
    <w:rsid w:val="00157FFE"/>
    <w:rsid w:val="001A3D5D"/>
    <w:rsid w:val="001C02F2"/>
    <w:rsid w:val="001C0831"/>
    <w:rsid w:val="001F5F1D"/>
    <w:rsid w:val="00237B44"/>
    <w:rsid w:val="00243576"/>
    <w:rsid w:val="00250A88"/>
    <w:rsid w:val="00252174"/>
    <w:rsid w:val="00267E5F"/>
    <w:rsid w:val="00272CBE"/>
    <w:rsid w:val="0028098E"/>
    <w:rsid w:val="002812C1"/>
    <w:rsid w:val="002B12D5"/>
    <w:rsid w:val="002C3964"/>
    <w:rsid w:val="002E32D8"/>
    <w:rsid w:val="002F7283"/>
    <w:rsid w:val="00300D68"/>
    <w:rsid w:val="00316DFA"/>
    <w:rsid w:val="0032792F"/>
    <w:rsid w:val="003A2F74"/>
    <w:rsid w:val="003F346E"/>
    <w:rsid w:val="0040771B"/>
    <w:rsid w:val="00432546"/>
    <w:rsid w:val="004649CE"/>
    <w:rsid w:val="004A3DE1"/>
    <w:rsid w:val="004A7502"/>
    <w:rsid w:val="004E5394"/>
    <w:rsid w:val="004F695D"/>
    <w:rsid w:val="00503BFD"/>
    <w:rsid w:val="00515B71"/>
    <w:rsid w:val="00524A66"/>
    <w:rsid w:val="005475D2"/>
    <w:rsid w:val="00597F6D"/>
    <w:rsid w:val="005A2530"/>
    <w:rsid w:val="005D0486"/>
    <w:rsid w:val="005D1049"/>
    <w:rsid w:val="005D6326"/>
    <w:rsid w:val="00607C37"/>
    <w:rsid w:val="0061309B"/>
    <w:rsid w:val="006403CA"/>
    <w:rsid w:val="00641A34"/>
    <w:rsid w:val="00666F0C"/>
    <w:rsid w:val="006703FC"/>
    <w:rsid w:val="006A513F"/>
    <w:rsid w:val="006B49DA"/>
    <w:rsid w:val="006D0AB3"/>
    <w:rsid w:val="00700231"/>
    <w:rsid w:val="00703876"/>
    <w:rsid w:val="00723F0C"/>
    <w:rsid w:val="007345B3"/>
    <w:rsid w:val="0074054E"/>
    <w:rsid w:val="00741382"/>
    <w:rsid w:val="007854E3"/>
    <w:rsid w:val="00797501"/>
    <w:rsid w:val="007B221C"/>
    <w:rsid w:val="007C62E9"/>
    <w:rsid w:val="007D4354"/>
    <w:rsid w:val="007F02EE"/>
    <w:rsid w:val="00811BF9"/>
    <w:rsid w:val="00821A6D"/>
    <w:rsid w:val="008422D0"/>
    <w:rsid w:val="00875729"/>
    <w:rsid w:val="00891AA0"/>
    <w:rsid w:val="008A489C"/>
    <w:rsid w:val="008A59D9"/>
    <w:rsid w:val="008D392E"/>
    <w:rsid w:val="009024D9"/>
    <w:rsid w:val="0090651D"/>
    <w:rsid w:val="00907FD6"/>
    <w:rsid w:val="00931C48"/>
    <w:rsid w:val="00952907"/>
    <w:rsid w:val="0096533F"/>
    <w:rsid w:val="00A31172"/>
    <w:rsid w:val="00A312FF"/>
    <w:rsid w:val="00A43EB9"/>
    <w:rsid w:val="00A456DC"/>
    <w:rsid w:val="00A6707D"/>
    <w:rsid w:val="00A7227D"/>
    <w:rsid w:val="00A73BF0"/>
    <w:rsid w:val="00B0187F"/>
    <w:rsid w:val="00B109B0"/>
    <w:rsid w:val="00B263B4"/>
    <w:rsid w:val="00B377A2"/>
    <w:rsid w:val="00B47A93"/>
    <w:rsid w:val="00B74F42"/>
    <w:rsid w:val="00B919D2"/>
    <w:rsid w:val="00B97DCA"/>
    <w:rsid w:val="00BC183A"/>
    <w:rsid w:val="00C00362"/>
    <w:rsid w:val="00C0170E"/>
    <w:rsid w:val="00C104BA"/>
    <w:rsid w:val="00C328A3"/>
    <w:rsid w:val="00C44540"/>
    <w:rsid w:val="00C558DD"/>
    <w:rsid w:val="00CC2870"/>
    <w:rsid w:val="00D108DA"/>
    <w:rsid w:val="00D32BFF"/>
    <w:rsid w:val="00D35BB8"/>
    <w:rsid w:val="00D40D6D"/>
    <w:rsid w:val="00D47FFC"/>
    <w:rsid w:val="00D56284"/>
    <w:rsid w:val="00D6361E"/>
    <w:rsid w:val="00D64B9D"/>
    <w:rsid w:val="00D9115F"/>
    <w:rsid w:val="00DC3987"/>
    <w:rsid w:val="00E11DE6"/>
    <w:rsid w:val="00E43F7A"/>
    <w:rsid w:val="00E524E9"/>
    <w:rsid w:val="00E91029"/>
    <w:rsid w:val="00ED68B3"/>
    <w:rsid w:val="00EE08A7"/>
    <w:rsid w:val="00EF1A2F"/>
    <w:rsid w:val="00F40637"/>
    <w:rsid w:val="00F46FA0"/>
    <w:rsid w:val="00F809EB"/>
    <w:rsid w:val="00F96C7C"/>
    <w:rsid w:val="00FC178B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2022-11-11T04:14:00Z</dcterms:created>
  <dcterms:modified xsi:type="dcterms:W3CDTF">2022-11-11T04:14:00Z</dcterms:modified>
</cp:coreProperties>
</file>