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0E" w:rsidRDefault="00746E0E" w:rsidP="00B7699B">
      <w:bookmarkStart w:id="0" w:name="Text1"/>
    </w:p>
    <w:p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Pr="00BE5394">
        <w:rPr>
          <w:rFonts w:hint="eastAsia"/>
        </w:rPr>
        <w:t>年</w:t>
      </w:r>
      <w:bookmarkStart w:id="2"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月</w:t>
      </w:r>
      <w:bookmarkStart w:id="3"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3"/>
      <w:r w:rsidRPr="00BE5394">
        <w:rPr>
          <w:rFonts w:hint="eastAsia"/>
        </w:rPr>
        <w:t>日</w:t>
      </w:r>
    </w:p>
    <w:p w:rsidR="00A34F7D" w:rsidRPr="00034A64" w:rsidRDefault="00A34F7D" w:rsidP="007D4296">
      <w:pPr>
        <w:spacing w:line="0" w:lineRule="atLeast"/>
        <w:jc w:val="righ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36377E" w:rsidP="000A09C3">
      <w:pPr>
        <w:ind w:firstLineChars="2255" w:firstLine="4961"/>
      </w:pPr>
      <w:r>
        <w:rPr>
          <w:rFonts w:hint="eastAsia"/>
        </w:rPr>
        <w:t>法人名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7D4296" w:rsidRDefault="007D4296" w:rsidP="007D4296">
      <w:pPr>
        <w:jc w:val="center"/>
      </w:pPr>
    </w:p>
    <w:p w:rsidR="005C2A56" w:rsidRDefault="005C2A56" w:rsidP="007D4296">
      <w:pPr>
        <w:jc w:val="center"/>
      </w:pPr>
    </w:p>
    <w:p w:rsidR="00221D94" w:rsidRDefault="007D4296" w:rsidP="007D4296">
      <w:pPr>
        <w:jc w:val="center"/>
      </w:pPr>
      <w:r w:rsidRPr="00034A64">
        <w:rPr>
          <w:rFonts w:hint="eastAsia"/>
        </w:rPr>
        <w:t>機密保持誓約書</w:t>
      </w:r>
    </w:p>
    <w:p w:rsidR="005C2A56" w:rsidRDefault="005C2A56" w:rsidP="007D4296">
      <w:pPr>
        <w:jc w:val="center"/>
      </w:pPr>
    </w:p>
    <w:p w:rsidR="007D4296" w:rsidRPr="00034A64" w:rsidRDefault="007D4296"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F14DA3" w:rsidRPr="00F14DA3">
        <w:rPr>
          <w:rFonts w:hAnsi="ＭＳ 明朝" w:cs="ＭＳ 明朝" w:hint="eastAsia"/>
          <w:color w:val="000000"/>
          <w:kern w:val="0"/>
        </w:rPr>
        <w:t>年金業務システム（統計・業務分析サブシステム)に係る更改並びに更改に伴うアプリケーション開発及び保守業務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FrKBssRSG7m4eNkr3iq7ozTUnEJJwtHG3q7XLQ154C/8bPmt9bA5Jw++3f1R5r+CBkM8sdCjO3vsAgiQLlEg==" w:salt="eHF7BryRgLbYeqU6Xlcjdg=="/>
  <w:defaultTabStop w:val="840"/>
  <w:drawingGridHorizontalSpacing w:val="120"/>
  <w:drawingGridVerticalSpacing w:val="17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699B"/>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14DA3"/>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20C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4187C-3069-4FD4-A8E0-5A5B762D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2022-10-26T06:41:00Z</dcterms:modified>
</cp:coreProperties>
</file>