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77777777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695AF295" w14:textId="77777777" w:rsidR="006C4DD3" w:rsidRDefault="006C4DD3"/>
    <w:p w14:paraId="61192BD2" w14:textId="77777777" w:rsidR="00344D71" w:rsidRPr="00BE5394" w:rsidRDefault="00344D71"/>
    <w:p w14:paraId="1DB3147F" w14:textId="255F72A9" w:rsidR="00344D71" w:rsidRPr="00E36BA3" w:rsidRDefault="006C4DD3" w:rsidP="0078415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は、｢</w:t>
      </w:r>
      <w:r w:rsidR="00E57C48">
        <w:rPr>
          <w:rFonts w:hint="eastAsia"/>
        </w:rPr>
        <w:t>年金業務システム（フェーズ２）に係る設計・開発等</w:t>
      </w:r>
      <w:bookmarkStart w:id="6" w:name="_GoBack"/>
      <w:bookmarkEnd w:id="6"/>
      <w:r w:rsidR="00512DF4">
        <w:rPr>
          <w:rFonts w:hint="eastAsia"/>
        </w:rPr>
        <w:t>｣</w:t>
      </w:r>
      <w:r w:rsidRPr="006C4DD3">
        <w:rPr>
          <w:rFonts w:hint="eastAsia"/>
        </w:rPr>
        <w:t>に関する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社会保険オンラインシステムに係る著作物（閲覧に伴って作成された二次的情報等を含む。）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を含めすべての情報を保持していない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2020-12-16T10:07:00Z</dcterms:created>
  <dcterms:modified xsi:type="dcterms:W3CDTF">2022-08-24T12:57:00Z</dcterms:modified>
</cp:coreProperties>
</file>