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2122"/>
        <w:gridCol w:w="1701"/>
        <w:gridCol w:w="5670"/>
      </w:tblGrid>
      <w:tr w:rsidR="002D08F5" w:rsidRPr="005A07CC" w14:paraId="43230C32" w14:textId="77777777" w:rsidTr="009C325C">
        <w:trPr>
          <w:jc w:val="center"/>
        </w:trPr>
        <w:tc>
          <w:tcPr>
            <w:tcW w:w="9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7BEC40" w14:textId="55D05A4C" w:rsidR="002D08F5" w:rsidRPr="005A07CC" w:rsidRDefault="00716722" w:rsidP="007F7B7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="ＭＳ 明朝" w:hAnsi="ＭＳ 明朝" w:hint="eastAsia"/>
                <w:color w:val="auto"/>
              </w:rPr>
              <w:t>検査・検診用グローブ</w:t>
            </w:r>
            <w:r w:rsidR="002D08F5">
              <w:rPr>
                <w:rFonts w:asciiTheme="minorEastAsia" w:hAnsiTheme="minorEastAsia" w:hint="eastAsia"/>
              </w:rPr>
              <w:t>の調達応募書</w:t>
            </w:r>
          </w:p>
        </w:tc>
      </w:tr>
      <w:tr w:rsidR="009C325C" w:rsidRPr="005A07CC" w14:paraId="771C9DFF" w14:textId="77777777" w:rsidTr="009C325C">
        <w:trPr>
          <w:trHeight w:val="6180"/>
          <w:jc w:val="center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DBD4C7" w14:textId="77777777" w:rsidR="009C325C" w:rsidRPr="005A07CC" w:rsidRDefault="009C325C" w:rsidP="009C325C">
            <w:pPr>
              <w:rPr>
                <w:rFonts w:asciiTheme="minorEastAsia" w:hAnsiTheme="minorEastAsia"/>
              </w:rPr>
            </w:pPr>
          </w:p>
          <w:p w14:paraId="667E96E1" w14:textId="77777777" w:rsidR="009C325C" w:rsidRPr="005A07CC" w:rsidRDefault="009C325C" w:rsidP="009C325C">
            <w:pPr>
              <w:ind w:rightChars="50" w:right="12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令和　</w:t>
            </w:r>
            <w:r>
              <w:rPr>
                <w:rFonts w:asciiTheme="minorEastAsia" w:hAnsiTheme="minorEastAsia"/>
              </w:rPr>
              <w:t xml:space="preserve">　</w:t>
            </w:r>
            <w:r w:rsidRPr="005A07CC">
              <w:rPr>
                <w:rFonts w:asciiTheme="minorEastAsia" w:hAnsiTheme="minorEastAsia" w:hint="eastAsia"/>
              </w:rPr>
              <w:t>年</w:t>
            </w:r>
            <w:r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/>
              </w:rPr>
              <w:t xml:space="preserve">　</w:t>
            </w:r>
            <w:r w:rsidRPr="005A07CC">
              <w:rPr>
                <w:rFonts w:asciiTheme="minorEastAsia" w:hAnsiTheme="minorEastAsia" w:hint="eastAsia"/>
              </w:rPr>
              <w:t>月</w:t>
            </w:r>
            <w:r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/>
              </w:rPr>
              <w:t xml:space="preserve">　</w:t>
            </w:r>
            <w:r w:rsidRPr="005A07CC">
              <w:rPr>
                <w:rFonts w:asciiTheme="minorEastAsia" w:hAnsiTheme="minorEastAsia" w:hint="eastAsia"/>
              </w:rPr>
              <w:t>日</w:t>
            </w:r>
          </w:p>
          <w:p w14:paraId="216F259C" w14:textId="77777777" w:rsidR="009C325C" w:rsidRDefault="009C325C" w:rsidP="009C325C">
            <w:pPr>
              <w:rPr>
                <w:rFonts w:asciiTheme="minorEastAsia" w:hAnsiTheme="minorEastAsia"/>
              </w:rPr>
            </w:pPr>
          </w:p>
          <w:p w14:paraId="40028C6A" w14:textId="77777777" w:rsidR="009C325C" w:rsidRPr="00767EEA" w:rsidRDefault="009C325C" w:rsidP="009C325C">
            <w:pPr>
              <w:ind w:left="720" w:hangingChars="300" w:hanging="72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67EEA">
              <w:rPr>
                <w:rFonts w:ascii="ＭＳ ゴシック" w:eastAsia="ＭＳ ゴシック" w:hAnsi="ＭＳ ゴシック" w:hint="eastAsia"/>
                <w:szCs w:val="21"/>
              </w:rPr>
              <w:t>支出負担行為担当官</w:t>
            </w:r>
          </w:p>
          <w:p w14:paraId="3CD1A7EF" w14:textId="77777777" w:rsidR="009C325C" w:rsidRDefault="009C325C" w:rsidP="009C325C">
            <w:pPr>
              <w:ind w:left="720" w:hangingChars="300" w:hanging="72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67EEA">
              <w:rPr>
                <w:rFonts w:ascii="ＭＳ ゴシック" w:eastAsia="ＭＳ ゴシック" w:hAnsi="ＭＳ ゴシック" w:hint="eastAsia"/>
                <w:szCs w:val="21"/>
              </w:rPr>
              <w:t>厚生労働省大臣官房会計課長　殿</w:t>
            </w:r>
          </w:p>
          <w:p w14:paraId="5224451A" w14:textId="77777777" w:rsidR="009C325C" w:rsidRPr="00677D4F" w:rsidRDefault="009C325C" w:rsidP="009C325C">
            <w:pPr>
              <w:ind w:leftChars="100" w:left="240"/>
              <w:rPr>
                <w:rFonts w:asciiTheme="minorEastAsia" w:hAnsiTheme="minorEastAsia"/>
              </w:rPr>
            </w:pPr>
          </w:p>
          <w:p w14:paraId="547BE902" w14:textId="77777777" w:rsidR="009C325C" w:rsidRPr="00E241DD" w:rsidRDefault="009C325C" w:rsidP="009C325C">
            <w:pPr>
              <w:rPr>
                <w:rFonts w:asciiTheme="minorEastAsia" w:hAnsiTheme="minorEastAsia"/>
              </w:rPr>
            </w:pPr>
          </w:p>
          <w:p w14:paraId="30A6E784" w14:textId="77777777" w:rsidR="009C325C" w:rsidRPr="002D08F5" w:rsidRDefault="009C325C" w:rsidP="009C325C">
            <w:pPr>
              <w:spacing w:line="360" w:lineRule="auto"/>
              <w:ind w:leftChars="1600" w:left="3840" w:rightChars="50" w:right="120"/>
              <w:rPr>
                <w:rFonts w:asciiTheme="minorEastAsia" w:hAnsiTheme="minorEastAsia"/>
                <w:u w:val="single"/>
              </w:rPr>
            </w:pPr>
            <w:r w:rsidRPr="008746BA">
              <w:rPr>
                <w:rFonts w:asciiTheme="minorEastAsia" w:hAnsiTheme="minorEastAsia" w:hint="eastAsia"/>
                <w:spacing w:val="180"/>
                <w:u w:val="single"/>
                <w:fitText w:val="1440" w:id="-2028425727"/>
              </w:rPr>
              <w:t>所在</w:t>
            </w:r>
            <w:r w:rsidRPr="008746BA">
              <w:rPr>
                <w:rFonts w:asciiTheme="minorEastAsia" w:hAnsiTheme="minorEastAsia" w:hint="eastAsia"/>
                <w:u w:val="single"/>
                <w:fitText w:val="1440" w:id="-2028425727"/>
              </w:rPr>
              <w:t>地</w:t>
            </w:r>
            <w:r w:rsidRPr="002D08F5">
              <w:rPr>
                <w:rFonts w:asciiTheme="minorEastAsia" w:hAnsiTheme="minorEastAsia" w:hint="eastAsia"/>
                <w:u w:val="single"/>
              </w:rPr>
              <w:t>：</w:t>
            </w:r>
            <w:r>
              <w:rPr>
                <w:rFonts w:asciiTheme="minorEastAsia" w:hAnsiTheme="minorEastAsia" w:hint="eastAsia"/>
                <w:u w:val="single"/>
              </w:rPr>
              <w:t xml:space="preserve">　　　　　　　　　　　　　　　</w:t>
            </w:r>
          </w:p>
          <w:p w14:paraId="0E0C7B1D" w14:textId="77777777" w:rsidR="009C325C" w:rsidRPr="002D08F5" w:rsidRDefault="009C325C" w:rsidP="009C325C">
            <w:pPr>
              <w:spacing w:line="360" w:lineRule="auto"/>
              <w:ind w:leftChars="1600" w:left="3840" w:rightChars="50" w:right="120"/>
              <w:rPr>
                <w:rFonts w:asciiTheme="minorEastAsia" w:hAnsiTheme="minorEastAsia"/>
                <w:u w:val="single"/>
              </w:rPr>
            </w:pPr>
            <w:r w:rsidRPr="00897C57">
              <w:rPr>
                <w:rFonts w:asciiTheme="minorEastAsia" w:hAnsiTheme="minorEastAsia" w:hint="eastAsia"/>
                <w:u w:val="single"/>
                <w:fitText w:val="1440" w:id="-2028425728"/>
              </w:rPr>
              <w:t>商号又は名称</w:t>
            </w:r>
            <w:r w:rsidRPr="002D08F5">
              <w:rPr>
                <w:rFonts w:asciiTheme="minorEastAsia" w:hAnsiTheme="minorEastAsia" w:hint="eastAsia"/>
                <w:u w:val="single"/>
              </w:rPr>
              <w:t>：</w:t>
            </w:r>
            <w:r>
              <w:rPr>
                <w:rFonts w:asciiTheme="minorEastAsia" w:hAnsiTheme="minorEastAsia" w:hint="eastAsia"/>
                <w:u w:val="single"/>
              </w:rPr>
              <w:t xml:space="preserve">　　　　　　　　　　　　　　　</w:t>
            </w:r>
          </w:p>
          <w:p w14:paraId="0FDBB7F1" w14:textId="77777777" w:rsidR="009C325C" w:rsidRPr="005B7A20" w:rsidRDefault="009C325C" w:rsidP="009C325C">
            <w:pPr>
              <w:spacing w:line="360" w:lineRule="auto"/>
              <w:ind w:leftChars="1600" w:left="3840" w:rightChars="50" w:right="120"/>
              <w:rPr>
                <w:rFonts w:asciiTheme="minorEastAsia" w:hAnsiTheme="minorEastAsia"/>
              </w:rPr>
            </w:pPr>
            <w:r w:rsidRPr="007D068C">
              <w:rPr>
                <w:rFonts w:asciiTheme="minorEastAsia" w:hAnsiTheme="minorEastAsia" w:hint="eastAsia"/>
                <w:spacing w:val="30"/>
                <w:u w:val="single"/>
                <w:fitText w:val="1440" w:id="-2028425726"/>
              </w:rPr>
              <w:t>代表者氏</w:t>
            </w:r>
            <w:r w:rsidRPr="007D068C">
              <w:rPr>
                <w:rFonts w:asciiTheme="minorEastAsia" w:hAnsiTheme="minorEastAsia" w:hint="eastAsia"/>
                <w:u w:val="single"/>
                <w:fitText w:val="1440" w:id="-2028425726"/>
              </w:rPr>
              <w:t>名</w:t>
            </w:r>
            <w:r w:rsidRPr="002D08F5">
              <w:rPr>
                <w:rFonts w:asciiTheme="minorEastAsia" w:hAnsiTheme="minorEastAsia" w:hint="eastAsia"/>
                <w:u w:val="single"/>
              </w:rPr>
              <w:t xml:space="preserve">：　</w:t>
            </w:r>
            <w:r>
              <w:rPr>
                <w:rFonts w:asciiTheme="minorEastAsia" w:hAnsiTheme="minorEastAsia" w:hint="eastAsia"/>
                <w:u w:val="single"/>
              </w:rPr>
              <w:t xml:space="preserve">　　　　　　　　　</w:t>
            </w:r>
            <w:r w:rsidRPr="002D08F5">
              <w:rPr>
                <w:rFonts w:asciiTheme="minorEastAsia" w:hAnsiTheme="minorEastAsia" w:hint="eastAsia"/>
                <w:u w:val="single"/>
              </w:rPr>
              <w:t xml:space="preserve">　　　</w:t>
            </w:r>
            <w:r>
              <w:rPr>
                <w:rFonts w:asciiTheme="minorEastAsia" w:hAnsiTheme="minorEastAsia" w:hint="eastAsia"/>
                <w:u w:val="single"/>
              </w:rPr>
              <w:t xml:space="preserve">　　</w:t>
            </w:r>
          </w:p>
          <w:p w14:paraId="7B2C5910" w14:textId="77777777" w:rsidR="009C325C" w:rsidRPr="005A07CC" w:rsidRDefault="009C325C" w:rsidP="009C325C">
            <w:pPr>
              <w:rPr>
                <w:rFonts w:asciiTheme="minorEastAsia" w:hAnsiTheme="minorEastAsia"/>
              </w:rPr>
            </w:pPr>
          </w:p>
          <w:p w14:paraId="6F61A3B6" w14:textId="679E5360" w:rsidR="009C325C" w:rsidRDefault="009C325C" w:rsidP="00BF424C">
            <w:pPr>
              <w:snapToGrid w:val="0"/>
              <w:ind w:leftChars="50" w:left="120" w:rightChars="50" w:right="120" w:firstLineChars="106" w:firstLine="254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当社は、</w:t>
            </w:r>
            <w:r w:rsidR="00716722">
              <w:rPr>
                <w:rFonts w:asciiTheme="minorEastAsia" w:hAnsiTheme="minorEastAsia" w:hint="eastAsia"/>
              </w:rPr>
              <w:t>検査・検診用グローブ</w:t>
            </w:r>
            <w:r>
              <w:rPr>
                <w:rFonts w:asciiTheme="minorEastAsia" w:hAnsiTheme="minorEastAsia" w:hint="eastAsia"/>
              </w:rPr>
              <w:t>の調達について、「</w:t>
            </w:r>
            <w:r w:rsidR="00716722">
              <w:rPr>
                <w:rFonts w:asciiTheme="minorEastAsia" w:hAnsiTheme="minorEastAsia" w:hint="eastAsia"/>
              </w:rPr>
              <w:t>検査・検診用グローブ</w:t>
            </w:r>
            <w:r w:rsidR="002D437E" w:rsidRPr="00DC2D22">
              <w:rPr>
                <w:rFonts w:ascii="ＭＳ 明朝" w:hAnsi="ＭＳ 明朝" w:hint="eastAsia"/>
                <w:color w:val="auto"/>
              </w:rPr>
              <w:t>の購入一式仕様書</w:t>
            </w:r>
            <w:r>
              <w:rPr>
                <w:rFonts w:asciiTheme="minorEastAsia" w:hAnsiTheme="minorEastAsia" w:hint="eastAsia"/>
              </w:rPr>
              <w:t>」の内容に同意の上、下記のとおり応募いたします。</w:t>
            </w:r>
          </w:p>
          <w:p w14:paraId="5D077B70" w14:textId="77777777" w:rsidR="002D0674" w:rsidRPr="00BF424C" w:rsidRDefault="002D0674" w:rsidP="00BF424C">
            <w:pPr>
              <w:snapToGrid w:val="0"/>
              <w:ind w:leftChars="50" w:left="120" w:rightChars="50" w:right="120" w:firstLineChars="106" w:firstLine="254"/>
              <w:rPr>
                <w:rFonts w:ascii="ＭＳ 明朝" w:hAnsi="ＭＳ 明朝"/>
                <w:color w:val="auto"/>
              </w:rPr>
            </w:pPr>
          </w:p>
          <w:p w14:paraId="3B02D7C6" w14:textId="0FD26259" w:rsidR="009C325C" w:rsidRDefault="009C325C" w:rsidP="009C325C">
            <w:pPr>
              <w:snapToGrid w:val="0"/>
              <w:ind w:rightChars="136" w:right="326"/>
              <w:jc w:val="center"/>
              <w:rPr>
                <w:rFonts w:asciiTheme="minorEastAsia" w:hAnsiTheme="minorEastAsia"/>
              </w:rPr>
            </w:pPr>
            <w:r w:rsidRPr="005A07CC">
              <w:rPr>
                <w:rFonts w:asciiTheme="minorEastAsia" w:hAnsiTheme="minorEastAsia" w:hint="eastAsia"/>
              </w:rPr>
              <w:t>記</w:t>
            </w:r>
          </w:p>
        </w:tc>
      </w:tr>
      <w:tr w:rsidR="002B5448" w:rsidRPr="005A07CC" w14:paraId="372E8C09" w14:textId="77777777" w:rsidTr="0016718E">
        <w:trPr>
          <w:trHeight w:val="567"/>
          <w:jc w:val="center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3297B5CD" w14:textId="47E38C37" w:rsidR="002B5448" w:rsidRPr="002B5448" w:rsidRDefault="002B5448" w:rsidP="00496B7D">
            <w:pPr>
              <w:pStyle w:val="ab"/>
              <w:numPr>
                <w:ilvl w:val="0"/>
                <w:numId w:val="22"/>
              </w:numPr>
              <w:snapToGrid w:val="0"/>
              <w:ind w:leftChars="0"/>
              <w:rPr>
                <w:rFonts w:asciiTheme="minorEastAsia" w:hAnsiTheme="minorEastAsia"/>
                <w:sz w:val="21"/>
              </w:rPr>
            </w:pPr>
            <w:r w:rsidRPr="002B5448">
              <w:rPr>
                <w:rFonts w:asciiTheme="minorEastAsia" w:hAnsiTheme="minorEastAsia" w:hint="eastAsia"/>
                <w:sz w:val="21"/>
              </w:rPr>
              <w:t>担当者に関する情報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3B2148AD" w14:textId="6CEB6F13" w:rsidR="002B5448" w:rsidRPr="005A07CC" w:rsidRDefault="002B5448" w:rsidP="00496B7D">
            <w:pPr>
              <w:snapToGrid w:val="0"/>
              <w:jc w:val="center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氏名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012658EF" w14:textId="289B3C26" w:rsidR="002B5448" w:rsidRPr="005A07CC" w:rsidRDefault="002B5448" w:rsidP="0006483D">
            <w:pPr>
              <w:snapToGrid w:val="0"/>
              <w:ind w:leftChars="50" w:left="120" w:rightChars="50" w:right="120"/>
              <w:rPr>
                <w:rFonts w:asciiTheme="minorEastAsia" w:hAnsiTheme="minorEastAsia"/>
                <w:sz w:val="21"/>
              </w:rPr>
            </w:pPr>
          </w:p>
        </w:tc>
      </w:tr>
      <w:tr w:rsidR="002B5448" w:rsidRPr="005A07CC" w14:paraId="04B2D957" w14:textId="77777777" w:rsidTr="0016718E">
        <w:trPr>
          <w:trHeight w:val="567"/>
          <w:jc w:val="center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BB518FB" w14:textId="77777777" w:rsidR="002B5448" w:rsidRDefault="002B5448" w:rsidP="0006483D">
            <w:pPr>
              <w:snapToGrid w:val="0"/>
              <w:ind w:leftChars="20" w:left="468" w:rightChars="20" w:right="48" w:hangingChars="200" w:hanging="420"/>
              <w:rPr>
                <w:rFonts w:asciiTheme="minorEastAsia" w:hAnsiTheme="minorEastAsia"/>
                <w:sz w:val="21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3538759" w14:textId="39EE032E" w:rsidR="002B5448" w:rsidRPr="005A07CC" w:rsidRDefault="002B5448" w:rsidP="00496B7D">
            <w:pPr>
              <w:snapToGrid w:val="0"/>
              <w:jc w:val="center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部署名・職名</w:t>
            </w:r>
          </w:p>
        </w:tc>
        <w:tc>
          <w:tcPr>
            <w:tcW w:w="5670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D8C26A1" w14:textId="43530780" w:rsidR="002B5448" w:rsidRPr="005A07CC" w:rsidRDefault="002B5448" w:rsidP="0006483D">
            <w:pPr>
              <w:snapToGrid w:val="0"/>
              <w:ind w:leftChars="50" w:left="120" w:rightChars="50" w:right="120"/>
              <w:rPr>
                <w:rFonts w:asciiTheme="minorEastAsia" w:hAnsiTheme="minorEastAsia"/>
                <w:sz w:val="21"/>
              </w:rPr>
            </w:pPr>
          </w:p>
        </w:tc>
      </w:tr>
      <w:tr w:rsidR="002B5448" w:rsidRPr="005A07CC" w14:paraId="3F041D45" w14:textId="77777777" w:rsidTr="0016718E">
        <w:trPr>
          <w:trHeight w:val="596"/>
          <w:jc w:val="center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0A0B70C" w14:textId="77777777" w:rsidR="002B5448" w:rsidRDefault="002B5448" w:rsidP="0006483D">
            <w:pPr>
              <w:snapToGrid w:val="0"/>
              <w:ind w:leftChars="20" w:left="468" w:rightChars="20" w:right="48" w:hangingChars="200" w:hanging="420"/>
              <w:rPr>
                <w:rFonts w:asciiTheme="minorEastAsia" w:hAnsiTheme="minorEastAsia"/>
                <w:sz w:val="21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BC29822" w14:textId="13FA3B18" w:rsidR="002B5448" w:rsidRPr="005A07CC" w:rsidRDefault="002B5448" w:rsidP="00496B7D">
            <w:pPr>
              <w:snapToGrid w:val="0"/>
              <w:jc w:val="center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電話番号</w:t>
            </w:r>
          </w:p>
        </w:tc>
        <w:tc>
          <w:tcPr>
            <w:tcW w:w="5670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09B4071" w14:textId="3421B251" w:rsidR="002B5448" w:rsidRPr="005A07CC" w:rsidRDefault="002B5448" w:rsidP="0006483D">
            <w:pPr>
              <w:snapToGrid w:val="0"/>
              <w:ind w:leftChars="50" w:left="120" w:rightChars="50" w:right="120"/>
              <w:rPr>
                <w:rFonts w:asciiTheme="minorEastAsia" w:hAnsiTheme="minorEastAsia"/>
                <w:sz w:val="21"/>
              </w:rPr>
            </w:pPr>
          </w:p>
        </w:tc>
      </w:tr>
      <w:tr w:rsidR="002B5448" w:rsidRPr="005A07CC" w14:paraId="063EB6A3" w14:textId="77777777" w:rsidTr="0016718E">
        <w:trPr>
          <w:trHeight w:val="567"/>
          <w:jc w:val="center"/>
        </w:trPr>
        <w:tc>
          <w:tcPr>
            <w:tcW w:w="212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D34BF35" w14:textId="77777777" w:rsidR="002B5448" w:rsidRDefault="002B5448" w:rsidP="0006483D">
            <w:pPr>
              <w:snapToGrid w:val="0"/>
              <w:ind w:leftChars="20" w:left="468" w:rightChars="20" w:right="48" w:hangingChars="200" w:hanging="420"/>
              <w:rPr>
                <w:rFonts w:asciiTheme="minorEastAsia" w:hAnsiTheme="minorEastAsia"/>
                <w:sz w:val="21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AD1F7F2" w14:textId="4F54A78E" w:rsidR="002B5448" w:rsidRPr="005A07CC" w:rsidRDefault="002B5448" w:rsidP="00496B7D">
            <w:pPr>
              <w:snapToGrid w:val="0"/>
              <w:jc w:val="center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E-mail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B982135" w14:textId="5B2DE5B3" w:rsidR="002B5448" w:rsidRPr="005A07CC" w:rsidRDefault="002B5448" w:rsidP="0006483D">
            <w:pPr>
              <w:snapToGrid w:val="0"/>
              <w:ind w:leftChars="50" w:left="120" w:rightChars="50" w:right="120"/>
              <w:rPr>
                <w:rFonts w:asciiTheme="minorEastAsia" w:hAnsiTheme="minorEastAsia"/>
                <w:sz w:val="21"/>
              </w:rPr>
            </w:pPr>
          </w:p>
        </w:tc>
      </w:tr>
      <w:tr w:rsidR="00716722" w:rsidRPr="005A07CC" w14:paraId="2E1982D7" w14:textId="77777777" w:rsidTr="00677D4F">
        <w:trPr>
          <w:trHeight w:val="720"/>
          <w:jc w:val="center"/>
        </w:trPr>
        <w:tc>
          <w:tcPr>
            <w:tcW w:w="2122" w:type="dxa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8A6F632" w14:textId="0EB40ED1" w:rsidR="00716722" w:rsidRPr="00BF424C" w:rsidRDefault="00716722" w:rsidP="00496B7D">
            <w:pPr>
              <w:pStyle w:val="ab"/>
              <w:numPr>
                <w:ilvl w:val="0"/>
                <w:numId w:val="22"/>
              </w:numPr>
              <w:snapToGrid w:val="0"/>
              <w:ind w:leftChars="0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auto"/>
                <w:sz w:val="21"/>
                <w:szCs w:val="21"/>
              </w:rPr>
              <w:t>検査・検診用グローブ</w:t>
            </w:r>
            <w:r w:rsidRPr="00BF424C">
              <w:rPr>
                <w:rFonts w:asciiTheme="minorEastAsia" w:hAnsiTheme="minorEastAsia" w:hint="eastAsia"/>
                <w:sz w:val="21"/>
                <w:szCs w:val="21"/>
              </w:rPr>
              <w:t>の仕様等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1E73BEE9" w14:textId="6BCB1313" w:rsidR="00716722" w:rsidRDefault="00716722" w:rsidP="00496B7D">
            <w:pPr>
              <w:snapToGrid w:val="0"/>
              <w:jc w:val="center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品目名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A2E137E" w14:textId="755881DF" w:rsidR="00716722" w:rsidRDefault="00716722" w:rsidP="00716722">
            <w:pPr>
              <w:snapToGrid w:val="0"/>
              <w:ind w:rightChars="50" w:right="120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検査・検診用グローブ（ニトリル）</w:t>
            </w:r>
          </w:p>
          <w:p w14:paraId="404CD166" w14:textId="77777777" w:rsidR="00716722" w:rsidRPr="00716722" w:rsidRDefault="00716722" w:rsidP="00496B7D">
            <w:pPr>
              <w:snapToGrid w:val="0"/>
              <w:ind w:leftChars="50" w:left="120" w:rightChars="50" w:right="120"/>
              <w:rPr>
                <w:rFonts w:asciiTheme="minorEastAsia" w:hAnsiTheme="minorEastAsia"/>
                <w:sz w:val="21"/>
              </w:rPr>
            </w:pPr>
          </w:p>
          <w:p w14:paraId="41924710" w14:textId="77777777" w:rsidR="00716722" w:rsidRDefault="00716722" w:rsidP="00496B7D">
            <w:pPr>
              <w:snapToGrid w:val="0"/>
              <w:ind w:leftChars="50" w:left="120" w:rightChars="50" w:right="120"/>
              <w:rPr>
                <w:rFonts w:asciiTheme="minorEastAsia" w:hAnsiTheme="minorEastAsia"/>
                <w:sz w:val="21"/>
              </w:rPr>
            </w:pPr>
          </w:p>
          <w:p w14:paraId="283FAE96" w14:textId="07A88EDA" w:rsidR="00716722" w:rsidRPr="00CF2CF4" w:rsidRDefault="00716722" w:rsidP="00716722">
            <w:pPr>
              <w:snapToGrid w:val="0"/>
              <w:ind w:leftChars="50" w:left="120" w:rightChars="50" w:right="120" w:firstLineChars="2000" w:firstLine="3200"/>
              <w:rPr>
                <w:rFonts w:asciiTheme="minorEastAsia" w:hAnsiTheme="minorEastAsia"/>
                <w:sz w:val="16"/>
                <w:szCs w:val="16"/>
              </w:rPr>
            </w:pPr>
            <w:r w:rsidRPr="00CF2CF4">
              <w:rPr>
                <w:rFonts w:asciiTheme="minorEastAsia" w:hAnsiTheme="minorEastAsia" w:hint="eastAsia"/>
                <w:sz w:val="16"/>
                <w:szCs w:val="16"/>
              </w:rPr>
              <w:t>※商品名の変更は認めない</w:t>
            </w:r>
          </w:p>
        </w:tc>
      </w:tr>
      <w:tr w:rsidR="00716722" w:rsidRPr="005A07CC" w14:paraId="09AEF48B" w14:textId="77777777" w:rsidTr="009B51B0">
        <w:trPr>
          <w:trHeight w:val="720"/>
          <w:jc w:val="center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5AC84E1" w14:textId="77777777" w:rsidR="00716722" w:rsidRPr="00BF424C" w:rsidRDefault="00716722" w:rsidP="00496B7D">
            <w:pPr>
              <w:pStyle w:val="ab"/>
              <w:numPr>
                <w:ilvl w:val="0"/>
                <w:numId w:val="22"/>
              </w:numPr>
              <w:snapToGrid w:val="0"/>
              <w:ind w:leftChars="0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6725C24" w14:textId="77777777" w:rsidR="00716722" w:rsidRDefault="00716722" w:rsidP="00496B7D">
            <w:pPr>
              <w:snapToGrid w:val="0"/>
              <w:jc w:val="center"/>
              <w:rPr>
                <w:rFonts w:asciiTheme="minorEastAsia" w:hAnsiTheme="minorEastAsia"/>
                <w:sz w:val="2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6F3E8D8" w14:textId="1D73C15E" w:rsidR="00716722" w:rsidRDefault="00716722" w:rsidP="00716722">
            <w:pPr>
              <w:snapToGrid w:val="0"/>
              <w:ind w:rightChars="50" w:right="120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検査・検診用グローブ（PVC）</w:t>
            </w:r>
          </w:p>
          <w:p w14:paraId="6D0471E2" w14:textId="1BF4C401" w:rsidR="00716722" w:rsidRDefault="00716722" w:rsidP="00496B7D">
            <w:pPr>
              <w:snapToGrid w:val="0"/>
              <w:ind w:leftChars="50" w:left="120" w:rightChars="50" w:right="120"/>
              <w:rPr>
                <w:rFonts w:asciiTheme="minorEastAsia" w:hAnsiTheme="minorEastAsia"/>
                <w:sz w:val="21"/>
              </w:rPr>
            </w:pPr>
          </w:p>
          <w:p w14:paraId="18101483" w14:textId="77777777" w:rsidR="00716722" w:rsidRDefault="00716722" w:rsidP="00496B7D">
            <w:pPr>
              <w:snapToGrid w:val="0"/>
              <w:ind w:leftChars="50" w:left="120" w:rightChars="50" w:right="120"/>
              <w:rPr>
                <w:rFonts w:asciiTheme="minorEastAsia" w:hAnsiTheme="minorEastAsia"/>
                <w:sz w:val="21"/>
              </w:rPr>
            </w:pPr>
          </w:p>
          <w:p w14:paraId="2C45B7F5" w14:textId="585A0EF4" w:rsidR="00716722" w:rsidRDefault="00716722" w:rsidP="00716722">
            <w:pPr>
              <w:snapToGrid w:val="0"/>
              <w:ind w:leftChars="50" w:left="120" w:rightChars="50" w:right="120"/>
              <w:jc w:val="center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                                       </w:t>
            </w:r>
            <w:r w:rsidRPr="00CF2CF4">
              <w:rPr>
                <w:rFonts w:asciiTheme="minorEastAsia" w:hAnsiTheme="minorEastAsia" w:hint="eastAsia"/>
                <w:sz w:val="16"/>
                <w:szCs w:val="16"/>
              </w:rPr>
              <w:t>※商品名の変更は認めない</w:t>
            </w:r>
          </w:p>
        </w:tc>
      </w:tr>
      <w:tr w:rsidR="00D83356" w:rsidRPr="005A07CC" w14:paraId="6A0173A8" w14:textId="77777777" w:rsidTr="004E3B9F">
        <w:trPr>
          <w:trHeight w:val="4924"/>
          <w:jc w:val="center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D6F15FD" w14:textId="77777777" w:rsidR="00D83356" w:rsidRDefault="00D83356" w:rsidP="0016718E">
            <w:pPr>
              <w:pStyle w:val="ab"/>
              <w:numPr>
                <w:ilvl w:val="0"/>
                <w:numId w:val="22"/>
              </w:numPr>
              <w:snapToGrid w:val="0"/>
              <w:ind w:leftChars="0"/>
              <w:rPr>
                <w:rFonts w:asciiTheme="minorEastAsia" w:hAnsiTheme="minorEastAsia"/>
                <w:sz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2B98D27F" w14:textId="77777777" w:rsidR="00D83356" w:rsidRDefault="00D83356" w:rsidP="0016718E">
            <w:pPr>
              <w:snapToGrid w:val="0"/>
              <w:jc w:val="center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規格・品質</w:t>
            </w:r>
          </w:p>
          <w:p w14:paraId="29AB7516" w14:textId="31DADF1E" w:rsidR="00D83356" w:rsidRDefault="00D83356" w:rsidP="0016718E">
            <w:pPr>
              <w:snapToGrid w:val="0"/>
              <w:jc w:val="center"/>
              <w:rPr>
                <w:rFonts w:asciiTheme="minorEastAsia" w:hAnsiTheme="minorEastAsia"/>
                <w:sz w:val="21"/>
              </w:rPr>
            </w:pPr>
            <w:r w:rsidRPr="0016718E">
              <w:rPr>
                <w:rFonts w:asciiTheme="minorEastAsia" w:hAnsiTheme="minorEastAsia" w:hint="eastAsia"/>
                <w:sz w:val="16"/>
              </w:rPr>
              <w:t>※該当する</w:t>
            </w:r>
            <w:r>
              <w:rPr>
                <w:rFonts w:asciiTheme="minorEastAsia" w:hAnsiTheme="minorEastAsia" w:hint="eastAsia"/>
                <w:sz w:val="16"/>
              </w:rPr>
              <w:t>ガウン</w:t>
            </w:r>
            <w:r w:rsidRPr="0016718E">
              <w:rPr>
                <w:rFonts w:asciiTheme="minorEastAsia" w:hAnsiTheme="minorEastAsia" w:hint="eastAsia"/>
                <w:sz w:val="16"/>
              </w:rPr>
              <w:t>の□を■にすること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44DBD24E" w14:textId="6001F63A" w:rsidR="00D83356" w:rsidRPr="00FA4D33" w:rsidRDefault="00D83356" w:rsidP="00677D4F">
            <w:pPr>
              <w:snapToGrid w:val="0"/>
              <w:ind w:rightChars="50" w:right="120"/>
              <w:rPr>
                <w:rFonts w:asciiTheme="minorEastAsia" w:hAnsiTheme="minorEastAsia"/>
                <w:sz w:val="16"/>
              </w:rPr>
            </w:pPr>
            <w:r w:rsidRPr="007E6D5F">
              <w:rPr>
                <w:rFonts w:asciiTheme="minorEastAsia" w:hAnsiTheme="minorEastAsia" w:hint="eastAsia"/>
                <w:sz w:val="20"/>
              </w:rPr>
              <w:t>□</w:t>
            </w:r>
            <w:r w:rsidR="00EA50A8">
              <w:rPr>
                <w:rFonts w:asciiTheme="minorEastAsia" w:hAnsiTheme="minorEastAsia" w:hint="eastAsia"/>
                <w:sz w:val="20"/>
              </w:rPr>
              <w:t>検査・検診用グローブ</w:t>
            </w:r>
            <w:r w:rsidRPr="00FA4D33">
              <w:rPr>
                <w:rFonts w:asciiTheme="minorEastAsia" w:hAnsiTheme="minorEastAsia" w:hint="eastAsia"/>
                <w:sz w:val="16"/>
              </w:rPr>
              <w:t>（</w:t>
            </w:r>
            <w:r w:rsidR="00EA50A8">
              <w:rPr>
                <w:rFonts w:asciiTheme="minorEastAsia" w:hAnsiTheme="minorEastAsia" w:hint="eastAsia"/>
                <w:sz w:val="16"/>
              </w:rPr>
              <w:t>ニトリル</w:t>
            </w:r>
            <w:r w:rsidRPr="00FA4D33">
              <w:rPr>
                <w:rFonts w:asciiTheme="minorEastAsia" w:hAnsiTheme="minorEastAsia" w:hint="eastAsia"/>
                <w:sz w:val="16"/>
              </w:rPr>
              <w:t>）</w:t>
            </w:r>
          </w:p>
          <w:p w14:paraId="401FCB69" w14:textId="1C98E8B0" w:rsidR="00D83356" w:rsidRPr="00662614" w:rsidRDefault="00D83356" w:rsidP="00BF424C">
            <w:pPr>
              <w:snapToGrid w:val="0"/>
              <w:ind w:leftChars="50" w:left="440" w:rightChars="50" w:right="120" w:hangingChars="200" w:hanging="320"/>
              <w:rPr>
                <w:rFonts w:asciiTheme="minorEastAsia" w:hAnsiTheme="minorEastAsia"/>
                <w:sz w:val="16"/>
                <w:szCs w:val="16"/>
              </w:rPr>
            </w:pPr>
            <w:r w:rsidRPr="00FA4D33">
              <w:rPr>
                <w:rFonts w:asciiTheme="minorEastAsia" w:hAnsiTheme="minorEastAsia" w:hint="eastAsia"/>
                <w:sz w:val="16"/>
              </w:rPr>
              <w:t>（ア）</w:t>
            </w:r>
            <w:r w:rsidR="000B6335">
              <w:rPr>
                <w:rFonts w:asciiTheme="minorEastAsia" w:hAnsiTheme="minorEastAsia" w:hint="eastAsia"/>
                <w:sz w:val="16"/>
              </w:rPr>
              <w:t>指先にフィットする薄手のもので、感触性に優れた形状であること</w:t>
            </w:r>
            <w:r>
              <w:rPr>
                <w:rFonts w:asciiTheme="minorEastAsia" w:hAnsiTheme="minorEastAsia" w:hint="eastAsia"/>
                <w:sz w:val="16"/>
              </w:rPr>
              <w:t>。</w:t>
            </w:r>
          </w:p>
          <w:p w14:paraId="1ECB4327" w14:textId="6E200C94" w:rsidR="00D83356" w:rsidRPr="00662614" w:rsidRDefault="00D83356" w:rsidP="00677D4F">
            <w:pPr>
              <w:snapToGrid w:val="0"/>
              <w:ind w:leftChars="50" w:left="280" w:rightChars="50" w:right="120" w:hangingChars="100" w:hanging="160"/>
              <w:rPr>
                <w:rFonts w:asciiTheme="minorEastAsia" w:hAnsiTheme="minorEastAsia"/>
                <w:sz w:val="16"/>
                <w:szCs w:val="16"/>
              </w:rPr>
            </w:pPr>
            <w:r w:rsidRPr="00662614">
              <w:rPr>
                <w:rFonts w:asciiTheme="minorEastAsia" w:hAnsiTheme="minorEastAsia" w:hint="eastAsia"/>
                <w:sz w:val="16"/>
                <w:szCs w:val="16"/>
              </w:rPr>
              <w:t>（イ）</w:t>
            </w:r>
            <w:r w:rsidR="000B6335" w:rsidRPr="000B6335">
              <w:rPr>
                <w:rFonts w:asciiTheme="minorEastAsia" w:hAnsiTheme="minorEastAsia" w:hint="eastAsia"/>
                <w:sz w:val="16"/>
                <w:szCs w:val="16"/>
              </w:rPr>
              <w:t>素材はニトリル（原材料：石油）であること。</w:t>
            </w:r>
          </w:p>
          <w:p w14:paraId="32BF19C7" w14:textId="77777777" w:rsidR="00D0489B" w:rsidRDefault="00D83356" w:rsidP="00D0489B">
            <w:pPr>
              <w:snapToGrid w:val="0"/>
              <w:ind w:leftChars="50" w:left="280" w:rightChars="50" w:right="120" w:hangingChars="100" w:hanging="160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662614">
              <w:rPr>
                <w:rFonts w:asciiTheme="minorEastAsia" w:hAnsiTheme="minorEastAsia" w:hint="eastAsia"/>
                <w:sz w:val="16"/>
                <w:szCs w:val="16"/>
              </w:rPr>
              <w:t>（ウ）</w:t>
            </w:r>
            <w:r w:rsidR="000B6335" w:rsidRPr="000B6335">
              <w:rPr>
                <w:rFonts w:asciiTheme="minorEastAsia" w:hAnsiTheme="minorEastAsia" w:hint="eastAsia"/>
                <w:sz w:val="16"/>
                <w:szCs w:val="16"/>
              </w:rPr>
              <w:t>パウダーフリーであること</w:t>
            </w:r>
            <w:r w:rsidRPr="00662614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。</w:t>
            </w:r>
          </w:p>
          <w:p w14:paraId="30A1C6EC" w14:textId="4903EABF" w:rsidR="00D0489B" w:rsidRDefault="00D0489B" w:rsidP="00D0489B">
            <w:pPr>
              <w:snapToGrid w:val="0"/>
              <w:ind w:leftChars="50" w:left="280" w:rightChars="50" w:right="120" w:hangingChars="100" w:hanging="160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D0489B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（エ）</w:t>
            </w:r>
            <w:r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不良品でないものであること。</w:t>
            </w:r>
          </w:p>
          <w:p w14:paraId="36516FD6" w14:textId="3E74D8A2" w:rsidR="003247B5" w:rsidRPr="00D0489B" w:rsidRDefault="003247B5" w:rsidP="00D0489B">
            <w:pPr>
              <w:snapToGrid w:val="0"/>
              <w:ind w:leftChars="50" w:left="280" w:rightChars="50" w:right="120" w:hangingChars="100" w:hanging="160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（オ）一般医療機器（クラスⅠ）の届出をしていること。</w:t>
            </w:r>
          </w:p>
          <w:p w14:paraId="7F249113" w14:textId="5CA20CF1" w:rsidR="009F7111" w:rsidRPr="00662614" w:rsidRDefault="00D83356" w:rsidP="009F7111">
            <w:pPr>
              <w:snapToGrid w:val="0"/>
              <w:ind w:leftChars="50" w:left="440" w:rightChars="50" w:right="120" w:hangingChars="200" w:hanging="320"/>
              <w:rPr>
                <w:rFonts w:asciiTheme="minorEastAsia" w:hAnsiTheme="minorEastAsia"/>
                <w:sz w:val="16"/>
                <w:szCs w:val="16"/>
              </w:rPr>
            </w:pPr>
            <w:r w:rsidRPr="00662614">
              <w:rPr>
                <w:rFonts w:asciiTheme="minorEastAsia" w:hAnsiTheme="minorEastAsia" w:hint="eastAsia"/>
                <w:sz w:val="16"/>
                <w:szCs w:val="16"/>
              </w:rPr>
              <w:t>（</w:t>
            </w:r>
            <w:r w:rsidR="003247B5">
              <w:rPr>
                <w:rFonts w:asciiTheme="minorEastAsia" w:hAnsiTheme="minorEastAsia" w:hint="eastAsia"/>
                <w:sz w:val="16"/>
                <w:szCs w:val="16"/>
              </w:rPr>
              <w:t>カ</w:t>
            </w:r>
            <w:r w:rsidRPr="00662614">
              <w:rPr>
                <w:rFonts w:asciiTheme="minorEastAsia" w:hAnsiTheme="minorEastAsia" w:hint="eastAsia"/>
                <w:sz w:val="16"/>
                <w:szCs w:val="16"/>
              </w:rPr>
              <w:t>）</w:t>
            </w:r>
            <w:r w:rsidR="000B6335" w:rsidRPr="000B6335">
              <w:rPr>
                <w:rFonts w:asciiTheme="minorEastAsia" w:hAnsiTheme="minorEastAsia" w:hint="eastAsia"/>
                <w:sz w:val="16"/>
                <w:szCs w:val="16"/>
              </w:rPr>
              <w:t>JIS 規格</w:t>
            </w:r>
            <w:r w:rsidR="00D0489B">
              <w:rPr>
                <w:rFonts w:asciiTheme="minorEastAsia" w:hAnsiTheme="minorEastAsia" w:hint="eastAsia"/>
                <w:sz w:val="16"/>
                <w:szCs w:val="16"/>
              </w:rPr>
              <w:t>T9115、ASTM規格D6319又はEN規格EN4</w:t>
            </w:r>
            <w:r w:rsidR="00D0489B">
              <w:rPr>
                <w:rFonts w:asciiTheme="minorEastAsia" w:hAnsiTheme="minorEastAsia"/>
                <w:sz w:val="16"/>
                <w:szCs w:val="16"/>
              </w:rPr>
              <w:t>55</w:t>
            </w:r>
            <w:r w:rsidR="00D0489B">
              <w:rPr>
                <w:rFonts w:asciiTheme="minorEastAsia" w:hAnsiTheme="minorEastAsia" w:hint="eastAsia"/>
                <w:sz w:val="16"/>
                <w:szCs w:val="16"/>
              </w:rPr>
              <w:t>に適合した製品であること（ただし、滅菌処理の必要はない）</w:t>
            </w:r>
            <w:r w:rsidR="009F7111">
              <w:rPr>
                <w:rFonts w:asciiTheme="minorEastAsia" w:hAnsiTheme="minorEastAsia" w:hint="eastAsia"/>
                <w:sz w:val="16"/>
                <w:szCs w:val="16"/>
              </w:rPr>
              <w:t>。</w:t>
            </w:r>
          </w:p>
          <w:p w14:paraId="2B239413" w14:textId="4EC31EAF" w:rsidR="00AE66FF" w:rsidRPr="008B3D57" w:rsidRDefault="00D83356" w:rsidP="008B3D57">
            <w:pPr>
              <w:snapToGrid w:val="0"/>
              <w:ind w:leftChars="50" w:left="440" w:rightChars="50" w:right="120" w:hangingChars="200" w:hanging="320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662614">
              <w:rPr>
                <w:rFonts w:asciiTheme="minorEastAsia" w:hAnsiTheme="minorEastAsia" w:hint="eastAsia"/>
                <w:sz w:val="16"/>
                <w:szCs w:val="16"/>
              </w:rPr>
              <w:t>（</w:t>
            </w:r>
            <w:r w:rsidR="003247B5">
              <w:rPr>
                <w:rFonts w:asciiTheme="minorEastAsia" w:hAnsiTheme="minorEastAsia" w:hint="eastAsia"/>
                <w:sz w:val="16"/>
                <w:szCs w:val="16"/>
              </w:rPr>
              <w:t>キ</w:t>
            </w:r>
            <w:r w:rsidRPr="00662614">
              <w:rPr>
                <w:rFonts w:asciiTheme="minorEastAsia" w:hAnsiTheme="minorEastAsia" w:hint="eastAsia"/>
                <w:sz w:val="16"/>
                <w:szCs w:val="16"/>
              </w:rPr>
              <w:t>）</w:t>
            </w:r>
            <w:r w:rsidR="000B6335" w:rsidRPr="000B6335">
              <w:rPr>
                <w:rFonts w:asciiTheme="minorEastAsia" w:hAnsiTheme="minorEastAsia" w:hint="eastAsia"/>
                <w:sz w:val="16"/>
                <w:szCs w:val="16"/>
              </w:rPr>
              <w:t>サイズはS,M,L の３種類とする。</w:t>
            </w:r>
          </w:p>
          <w:p w14:paraId="3B324DF4" w14:textId="1CB95788" w:rsidR="00D83356" w:rsidRPr="00D0489B" w:rsidRDefault="00D83356" w:rsidP="00D0489B">
            <w:pPr>
              <w:snapToGrid w:val="0"/>
              <w:ind w:leftChars="50" w:left="440" w:rightChars="50" w:right="120" w:hangingChars="200" w:hanging="320"/>
              <w:rPr>
                <w:rFonts w:asciiTheme="minorEastAsia" w:hAnsiTheme="minorEastAsia"/>
                <w:sz w:val="16"/>
                <w:szCs w:val="16"/>
              </w:rPr>
            </w:pPr>
            <w:r w:rsidRPr="00662614">
              <w:rPr>
                <w:rFonts w:asciiTheme="minorEastAsia" w:hAnsiTheme="minorEastAsia" w:hint="eastAsia"/>
                <w:sz w:val="16"/>
                <w:szCs w:val="16"/>
              </w:rPr>
              <w:t>（</w:t>
            </w:r>
            <w:r w:rsidR="003247B5">
              <w:rPr>
                <w:rFonts w:asciiTheme="minorEastAsia" w:hAnsiTheme="minorEastAsia" w:hint="eastAsia"/>
                <w:sz w:val="16"/>
                <w:szCs w:val="16"/>
              </w:rPr>
              <w:t>ク</w:t>
            </w:r>
            <w:r w:rsidRPr="00662614">
              <w:rPr>
                <w:rFonts w:asciiTheme="minorEastAsia" w:hAnsiTheme="minorEastAsia" w:hint="eastAsia"/>
                <w:sz w:val="16"/>
                <w:szCs w:val="16"/>
              </w:rPr>
              <w:t>）</w:t>
            </w:r>
            <w:r w:rsidR="00D0489B">
              <w:rPr>
                <w:rFonts w:asciiTheme="minorEastAsia" w:hAnsiTheme="minorEastAsia" w:hint="eastAsia"/>
                <w:sz w:val="16"/>
                <w:szCs w:val="16"/>
              </w:rPr>
              <w:t>令和</w:t>
            </w:r>
            <w:r w:rsidR="003247B5">
              <w:rPr>
                <w:rFonts w:asciiTheme="minorEastAsia" w:hAnsiTheme="minorEastAsia" w:hint="eastAsia"/>
                <w:sz w:val="16"/>
                <w:szCs w:val="16"/>
              </w:rPr>
              <w:t>4</w:t>
            </w:r>
            <w:r w:rsidR="00D0489B">
              <w:rPr>
                <w:rFonts w:asciiTheme="minorEastAsia" w:hAnsiTheme="minorEastAsia" w:hint="eastAsia"/>
                <w:sz w:val="16"/>
                <w:szCs w:val="16"/>
              </w:rPr>
              <w:t>年</w:t>
            </w:r>
            <w:r w:rsidR="003247B5">
              <w:rPr>
                <w:rFonts w:asciiTheme="minorEastAsia" w:hAnsiTheme="minorEastAsia" w:hint="eastAsia"/>
                <w:sz w:val="16"/>
                <w:szCs w:val="16"/>
              </w:rPr>
              <w:t>4</w:t>
            </w:r>
            <w:r w:rsidR="00D0489B">
              <w:rPr>
                <w:rFonts w:asciiTheme="minorEastAsia" w:hAnsiTheme="minorEastAsia" w:hint="eastAsia"/>
                <w:sz w:val="16"/>
                <w:szCs w:val="16"/>
              </w:rPr>
              <w:t>月</w:t>
            </w:r>
            <w:r w:rsidR="003247B5">
              <w:rPr>
                <w:rFonts w:asciiTheme="minorEastAsia" w:hAnsiTheme="minorEastAsia" w:hint="eastAsia"/>
                <w:sz w:val="16"/>
                <w:szCs w:val="16"/>
              </w:rPr>
              <w:t>1</w:t>
            </w:r>
            <w:r w:rsidR="00D0489B">
              <w:rPr>
                <w:rFonts w:asciiTheme="minorEastAsia" w:hAnsiTheme="minorEastAsia" w:hint="eastAsia"/>
                <w:sz w:val="16"/>
                <w:szCs w:val="16"/>
              </w:rPr>
              <w:t>日以降の製造であって、使用推奨期間は製造後５年間以上</w:t>
            </w:r>
            <w:r w:rsidR="003247B5">
              <w:rPr>
                <w:rFonts w:asciiTheme="minorEastAsia" w:hAnsiTheme="minorEastAsia" w:hint="eastAsia"/>
                <w:sz w:val="16"/>
                <w:szCs w:val="16"/>
              </w:rPr>
              <w:t>である</w:t>
            </w:r>
            <w:r w:rsidR="00D0489B">
              <w:rPr>
                <w:rFonts w:asciiTheme="minorEastAsia" w:hAnsiTheme="minorEastAsia" w:hint="eastAsia"/>
                <w:sz w:val="16"/>
                <w:szCs w:val="16"/>
              </w:rPr>
              <w:t>。</w:t>
            </w:r>
          </w:p>
          <w:p w14:paraId="13E54D4E" w14:textId="577A52D7" w:rsidR="00D83356" w:rsidRPr="004D14AF" w:rsidRDefault="00D83356" w:rsidP="00677D4F">
            <w:pPr>
              <w:snapToGrid w:val="0"/>
              <w:ind w:rightChars="50" w:right="120"/>
              <w:rPr>
                <w:rFonts w:asciiTheme="minorEastAsia" w:hAnsiTheme="minorEastAsia"/>
                <w:sz w:val="16"/>
              </w:rPr>
            </w:pPr>
            <w:r w:rsidRPr="004D14AF">
              <w:rPr>
                <w:rFonts w:asciiTheme="minorEastAsia" w:hAnsiTheme="minorEastAsia" w:hint="eastAsia"/>
                <w:sz w:val="20"/>
              </w:rPr>
              <w:t>□</w:t>
            </w:r>
            <w:r w:rsidR="00704232">
              <w:rPr>
                <w:rFonts w:asciiTheme="minorEastAsia" w:hAnsiTheme="minorEastAsia" w:hint="eastAsia"/>
                <w:sz w:val="20"/>
              </w:rPr>
              <w:t>検査・検診用グローブ</w:t>
            </w:r>
            <w:r w:rsidR="00704232">
              <w:rPr>
                <w:rFonts w:asciiTheme="minorEastAsia" w:hAnsiTheme="minorEastAsia" w:hint="eastAsia"/>
                <w:sz w:val="16"/>
              </w:rPr>
              <w:t>（PVC</w:t>
            </w:r>
            <w:r w:rsidR="00704232" w:rsidRPr="00704232">
              <w:rPr>
                <w:rFonts w:asciiTheme="minorEastAsia" w:hAnsiTheme="minorEastAsia" w:hint="eastAsia"/>
                <w:sz w:val="16"/>
              </w:rPr>
              <w:t>）</w:t>
            </w:r>
          </w:p>
          <w:p w14:paraId="5ED35DA2" w14:textId="6608B3C3" w:rsidR="00D83356" w:rsidRDefault="00D83356" w:rsidP="00AF2100">
            <w:pPr>
              <w:snapToGrid w:val="0"/>
              <w:ind w:leftChars="50" w:left="440" w:rightChars="50" w:right="120" w:hangingChars="200" w:hanging="320"/>
              <w:rPr>
                <w:rFonts w:asciiTheme="minorEastAsia" w:hAnsiTheme="minorEastAsia"/>
                <w:sz w:val="16"/>
              </w:rPr>
            </w:pPr>
            <w:r w:rsidRPr="004D14AF">
              <w:rPr>
                <w:rFonts w:asciiTheme="minorEastAsia" w:hAnsiTheme="minorEastAsia" w:hint="eastAsia"/>
                <w:sz w:val="16"/>
              </w:rPr>
              <w:t>（ア）</w:t>
            </w:r>
            <w:r w:rsidR="00704232" w:rsidRPr="00704232">
              <w:rPr>
                <w:rFonts w:asciiTheme="minorEastAsia" w:hAnsiTheme="minorEastAsia" w:hint="eastAsia"/>
                <w:sz w:val="16"/>
              </w:rPr>
              <w:t>指先にフィットする薄手のもので、感触性に優れた形状であること。</w:t>
            </w:r>
          </w:p>
          <w:p w14:paraId="6DBC07CF" w14:textId="4F7A5432" w:rsidR="00D83356" w:rsidRDefault="00D83356" w:rsidP="00AF2100">
            <w:pPr>
              <w:snapToGrid w:val="0"/>
              <w:ind w:leftChars="50" w:left="440" w:rightChars="50" w:right="120" w:hangingChars="200" w:hanging="320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（イ）</w:t>
            </w:r>
            <w:r w:rsidR="00704232">
              <w:rPr>
                <w:rFonts w:asciiTheme="minorEastAsia" w:hAnsiTheme="minorEastAsia" w:hint="eastAsia"/>
                <w:sz w:val="16"/>
              </w:rPr>
              <w:t>素材は塩化ビニル（PVC）であること。</w:t>
            </w:r>
          </w:p>
          <w:p w14:paraId="618488FB" w14:textId="41DF7E30" w:rsidR="00D83356" w:rsidRDefault="00D83356" w:rsidP="00AF2100">
            <w:pPr>
              <w:snapToGrid w:val="0"/>
              <w:ind w:leftChars="50" w:left="440" w:rightChars="50" w:right="120" w:hangingChars="200" w:hanging="320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</w:rPr>
              <w:t>（ウ）</w:t>
            </w:r>
            <w:r w:rsidR="00704232">
              <w:rPr>
                <w:rFonts w:asciiTheme="minorEastAsia" w:hAnsiTheme="minorEastAsia" w:hint="eastAsia"/>
                <w:sz w:val="16"/>
              </w:rPr>
              <w:t>パウダーフリーであること</w:t>
            </w:r>
            <w:r w:rsidR="003247B5">
              <w:rPr>
                <w:rFonts w:ascii="ＭＳ 明朝" w:hAnsi="ＭＳ 明朝" w:hint="eastAsia"/>
                <w:sz w:val="16"/>
                <w:szCs w:val="16"/>
              </w:rPr>
              <w:t>。</w:t>
            </w:r>
          </w:p>
          <w:p w14:paraId="35F8E1C3" w14:textId="58C79D4C" w:rsidR="003247B5" w:rsidRPr="003247B5" w:rsidRDefault="003247B5" w:rsidP="00AF2100">
            <w:pPr>
              <w:snapToGrid w:val="0"/>
              <w:ind w:leftChars="50" w:left="440" w:rightChars="50" w:right="120" w:hangingChars="200" w:hanging="320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（エ）不良品でないものであること。</w:t>
            </w:r>
          </w:p>
          <w:p w14:paraId="3487FDE5" w14:textId="01C09F16" w:rsidR="00D83356" w:rsidRPr="00AF2100" w:rsidRDefault="003247B5" w:rsidP="00AF2100">
            <w:pPr>
              <w:snapToGrid w:val="0"/>
              <w:ind w:leftChars="50" w:left="440" w:rightChars="50" w:right="120" w:hangingChars="200" w:hanging="320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（オ</w:t>
            </w:r>
            <w:r w:rsidR="00D83356" w:rsidRPr="00AF2100">
              <w:rPr>
                <w:rFonts w:ascii="ＭＳ 明朝" w:hAnsi="ＭＳ 明朝" w:hint="eastAsia"/>
                <w:sz w:val="16"/>
                <w:szCs w:val="16"/>
              </w:rPr>
              <w:t>）</w:t>
            </w:r>
            <w:r w:rsidR="00704232">
              <w:rPr>
                <w:rFonts w:ascii="ＭＳ 明朝" w:hAnsi="ＭＳ 明朝" w:hint="eastAsia"/>
                <w:sz w:val="16"/>
                <w:szCs w:val="16"/>
              </w:rPr>
              <w:t>一般医療機器（クラスⅠ）の届出をしていること。</w:t>
            </w:r>
          </w:p>
          <w:p w14:paraId="60240591" w14:textId="5F3BB406" w:rsidR="00D83356" w:rsidRDefault="003247B5" w:rsidP="00704232">
            <w:pPr>
              <w:snapToGrid w:val="0"/>
              <w:ind w:leftChars="50" w:left="440" w:rightChars="50" w:right="120" w:hangingChars="200" w:hanging="320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（カ</w:t>
            </w:r>
            <w:r w:rsidR="00D83356" w:rsidRPr="00AF2100">
              <w:rPr>
                <w:rFonts w:ascii="ＭＳ 明朝" w:hAnsi="ＭＳ 明朝" w:hint="eastAsia"/>
                <w:sz w:val="16"/>
                <w:szCs w:val="16"/>
              </w:rPr>
              <w:t>）</w:t>
            </w:r>
            <w:r w:rsidR="00704232" w:rsidRPr="00704232">
              <w:rPr>
                <w:rFonts w:ascii="ＭＳ 明朝" w:hAnsi="ＭＳ 明朝" w:hint="eastAsia"/>
                <w:sz w:val="16"/>
                <w:szCs w:val="16"/>
              </w:rPr>
              <w:t>JIS 規格</w:t>
            </w:r>
            <w:r>
              <w:rPr>
                <w:rFonts w:ascii="ＭＳ 明朝" w:hAnsi="ＭＳ 明朝" w:hint="eastAsia"/>
                <w:sz w:val="16"/>
                <w:szCs w:val="16"/>
              </w:rPr>
              <w:t>T9116、</w:t>
            </w:r>
            <w:r w:rsidR="00704232" w:rsidRPr="00704232">
              <w:rPr>
                <w:rFonts w:ascii="ＭＳ 明朝" w:hAnsi="ＭＳ 明朝" w:hint="eastAsia"/>
                <w:sz w:val="16"/>
                <w:szCs w:val="16"/>
              </w:rPr>
              <w:t xml:space="preserve">ASTM 規格D5250 又はEN 規格EN455 </w:t>
            </w:r>
            <w:r w:rsidR="009F7111">
              <w:rPr>
                <w:rFonts w:ascii="ＭＳ 明朝" w:hAnsi="ＭＳ 明朝" w:hint="eastAsia"/>
                <w:sz w:val="16"/>
                <w:szCs w:val="16"/>
              </w:rPr>
              <w:t>に適合した製品であること</w:t>
            </w:r>
            <w:r w:rsidR="00704232" w:rsidRPr="00704232">
              <w:rPr>
                <w:rFonts w:ascii="ＭＳ 明朝" w:hAnsi="ＭＳ 明朝" w:hint="eastAsia"/>
                <w:sz w:val="16"/>
                <w:szCs w:val="16"/>
              </w:rPr>
              <w:t>（ただし、滅菌処理の必要はない）</w:t>
            </w:r>
            <w:r w:rsidR="009F7111">
              <w:rPr>
                <w:rFonts w:ascii="ＭＳ 明朝" w:hAnsi="ＭＳ 明朝" w:hint="eastAsia"/>
                <w:sz w:val="16"/>
                <w:szCs w:val="16"/>
              </w:rPr>
              <w:t>。</w:t>
            </w:r>
            <w:bookmarkStart w:id="0" w:name="_GoBack"/>
            <w:bookmarkEnd w:id="0"/>
          </w:p>
          <w:p w14:paraId="7C8C04B5" w14:textId="205A8335" w:rsidR="00704232" w:rsidRPr="00704232" w:rsidRDefault="003247B5" w:rsidP="008B3D57">
            <w:pPr>
              <w:snapToGrid w:val="0"/>
              <w:ind w:leftChars="50" w:left="440" w:rightChars="50" w:right="120" w:hangingChars="200" w:hanging="320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（キ</w:t>
            </w:r>
            <w:r w:rsidR="00A71387">
              <w:rPr>
                <w:rFonts w:ascii="ＭＳ 明朝" w:hAnsi="ＭＳ 明朝" w:hint="eastAsia"/>
                <w:sz w:val="16"/>
                <w:szCs w:val="16"/>
              </w:rPr>
              <w:t>）</w:t>
            </w:r>
            <w:r w:rsidR="00704232" w:rsidRPr="00704232">
              <w:rPr>
                <w:rFonts w:ascii="ＭＳ 明朝" w:hAnsi="ＭＳ 明朝" w:hint="eastAsia"/>
                <w:sz w:val="16"/>
                <w:szCs w:val="16"/>
              </w:rPr>
              <w:t>サイズはS,M,L の３種類とする</w:t>
            </w:r>
            <w:r w:rsidR="00A71387">
              <w:rPr>
                <w:rFonts w:ascii="ＭＳ 明朝" w:hAnsi="ＭＳ 明朝" w:hint="eastAsia"/>
                <w:sz w:val="16"/>
                <w:szCs w:val="16"/>
              </w:rPr>
              <w:t>。</w:t>
            </w:r>
          </w:p>
          <w:p w14:paraId="31B78F4E" w14:textId="750CBCD0" w:rsidR="003247B5" w:rsidRPr="006D7BF8" w:rsidRDefault="003247B5" w:rsidP="003247B5">
            <w:pPr>
              <w:snapToGrid w:val="0"/>
              <w:ind w:leftChars="50" w:left="440" w:rightChars="50" w:right="120" w:hangingChars="200" w:hanging="320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（ク）令和4年4月1日以降の製造であって、使用推奨期間は製造後５年間以上である。</w:t>
            </w:r>
          </w:p>
        </w:tc>
      </w:tr>
      <w:tr w:rsidR="0016718E" w:rsidRPr="005A07CC" w14:paraId="0D4A9522" w14:textId="77777777" w:rsidTr="0016718E">
        <w:trPr>
          <w:trHeight w:val="567"/>
          <w:jc w:val="center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1F1CCC8" w14:textId="77777777" w:rsidR="0016718E" w:rsidRDefault="0016718E" w:rsidP="0016718E">
            <w:pPr>
              <w:pStyle w:val="ab"/>
              <w:numPr>
                <w:ilvl w:val="0"/>
                <w:numId w:val="22"/>
              </w:numPr>
              <w:snapToGrid w:val="0"/>
              <w:ind w:leftChars="0"/>
              <w:rPr>
                <w:rFonts w:asciiTheme="minorEastAsia" w:hAnsiTheme="minorEastAsia"/>
                <w:sz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7A58943B" w14:textId="41912BE5" w:rsidR="0016718E" w:rsidRDefault="0016718E" w:rsidP="0016718E">
            <w:pPr>
              <w:snapToGrid w:val="0"/>
              <w:jc w:val="center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生産国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3449C656" w14:textId="04EF5038" w:rsidR="0016718E" w:rsidRPr="00FA4D33" w:rsidRDefault="0016718E" w:rsidP="00844F62">
            <w:pPr>
              <w:snapToGrid w:val="0"/>
              <w:ind w:leftChars="50" w:left="120" w:rightChars="50" w:right="120"/>
              <w:rPr>
                <w:rFonts w:asciiTheme="minorEastAsia" w:hAnsiTheme="minorEastAsia"/>
                <w:sz w:val="21"/>
              </w:rPr>
            </w:pPr>
          </w:p>
        </w:tc>
      </w:tr>
      <w:tr w:rsidR="0016718E" w:rsidRPr="005A07CC" w14:paraId="3B432147" w14:textId="77777777" w:rsidTr="0016718E">
        <w:trPr>
          <w:trHeight w:val="567"/>
          <w:jc w:val="center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898CC8D" w14:textId="77777777" w:rsidR="0016718E" w:rsidRDefault="0016718E" w:rsidP="0016718E">
            <w:pPr>
              <w:pStyle w:val="ab"/>
              <w:numPr>
                <w:ilvl w:val="0"/>
                <w:numId w:val="22"/>
              </w:numPr>
              <w:snapToGrid w:val="0"/>
              <w:ind w:leftChars="0"/>
              <w:rPr>
                <w:rFonts w:asciiTheme="minorEastAsia" w:hAnsiTheme="minorEastAsia"/>
                <w:sz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68EBF438" w14:textId="7674FFAD" w:rsidR="0016718E" w:rsidRDefault="0016718E" w:rsidP="0016718E">
            <w:pPr>
              <w:snapToGrid w:val="0"/>
              <w:jc w:val="center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使用期限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3F04EE9F" w14:textId="213C6702" w:rsidR="0016718E" w:rsidRDefault="00D0489B" w:rsidP="009A3139">
            <w:pPr>
              <w:snapToGrid w:val="0"/>
              <w:ind w:leftChars="50" w:left="120" w:rightChars="50" w:right="120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5</w:t>
            </w:r>
            <w:r w:rsidR="00071FD9">
              <w:rPr>
                <w:rFonts w:asciiTheme="minorEastAsia" w:hAnsiTheme="minorEastAsia" w:hint="eastAsia"/>
                <w:sz w:val="21"/>
              </w:rPr>
              <w:t>年</w:t>
            </w:r>
          </w:p>
        </w:tc>
      </w:tr>
      <w:tr w:rsidR="00E0601C" w:rsidRPr="005A07CC" w14:paraId="64949DB4" w14:textId="77777777" w:rsidTr="0016718E">
        <w:trPr>
          <w:trHeight w:val="567"/>
          <w:jc w:val="center"/>
        </w:trPr>
        <w:tc>
          <w:tcPr>
            <w:tcW w:w="2122" w:type="dxa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C8AF9F5" w14:textId="37098C86" w:rsidR="00E0601C" w:rsidRPr="002B5448" w:rsidRDefault="00E0601C" w:rsidP="0016718E">
            <w:pPr>
              <w:pStyle w:val="ab"/>
              <w:numPr>
                <w:ilvl w:val="0"/>
                <w:numId w:val="22"/>
              </w:numPr>
              <w:snapToGrid w:val="0"/>
              <w:ind w:leftChars="0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納入枚数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AA41A5F" w14:textId="01A7C513" w:rsidR="00E0601C" w:rsidRDefault="009A3139" w:rsidP="00E0601C">
            <w:pPr>
              <w:snapToGrid w:val="0"/>
              <w:jc w:val="left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検査・検診用グローブ（ニトリル）</w:t>
            </w:r>
            <w:r w:rsidR="00D86BFB">
              <w:rPr>
                <w:rFonts w:asciiTheme="minorEastAsia" w:hAnsiTheme="minorEastAsia" w:hint="eastAsia"/>
                <w:sz w:val="21"/>
              </w:rPr>
              <w:t xml:space="preserve">　　　　　　　枚（　　　　　　　双）</w:t>
            </w:r>
          </w:p>
        </w:tc>
      </w:tr>
      <w:tr w:rsidR="009A3139" w:rsidRPr="005A07CC" w14:paraId="4603B3CD" w14:textId="77777777" w:rsidTr="0016718E">
        <w:trPr>
          <w:trHeight w:val="567"/>
          <w:jc w:val="center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BAED130" w14:textId="77777777" w:rsidR="009A3139" w:rsidRDefault="009A3139" w:rsidP="0016718E">
            <w:pPr>
              <w:pStyle w:val="ab"/>
              <w:numPr>
                <w:ilvl w:val="0"/>
                <w:numId w:val="22"/>
              </w:numPr>
              <w:snapToGrid w:val="0"/>
              <w:ind w:leftChars="0"/>
              <w:rPr>
                <w:rFonts w:asciiTheme="minorEastAsia" w:hAnsiTheme="minorEastAsia"/>
                <w:sz w:val="21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C9BF49B" w14:textId="75017D98" w:rsidR="009A3139" w:rsidRPr="009A3139" w:rsidRDefault="009A3139" w:rsidP="00D86BFB">
            <w:pPr>
              <w:snapToGrid w:val="0"/>
              <w:jc w:val="left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検査・検診用グローブ（PVC</w:t>
            </w:r>
            <w:r w:rsidRPr="009A3139">
              <w:rPr>
                <w:rFonts w:asciiTheme="minorEastAsia" w:hAnsiTheme="minorEastAsia" w:hint="eastAsia"/>
                <w:sz w:val="21"/>
              </w:rPr>
              <w:t>）</w:t>
            </w:r>
            <w:r w:rsidR="00D86BFB" w:rsidRPr="00D86BFB">
              <w:rPr>
                <w:rFonts w:asciiTheme="minorEastAsia" w:hAnsiTheme="minorEastAsia" w:hint="eastAsia"/>
                <w:sz w:val="21"/>
              </w:rPr>
              <w:t xml:space="preserve">　　　　　　　</w:t>
            </w:r>
            <w:r w:rsidR="00D86BFB">
              <w:rPr>
                <w:rFonts w:asciiTheme="minorEastAsia" w:hAnsiTheme="minorEastAsia" w:hint="eastAsia"/>
                <w:sz w:val="21"/>
              </w:rPr>
              <w:t xml:space="preserve">　　 </w:t>
            </w:r>
            <w:r w:rsidR="00D86BFB" w:rsidRPr="00D86BFB">
              <w:rPr>
                <w:rFonts w:asciiTheme="minorEastAsia" w:hAnsiTheme="minorEastAsia" w:hint="eastAsia"/>
                <w:sz w:val="21"/>
              </w:rPr>
              <w:t>枚（　　　　　　　双）</w:t>
            </w:r>
          </w:p>
        </w:tc>
      </w:tr>
      <w:tr w:rsidR="00E0601C" w:rsidRPr="005A07CC" w14:paraId="3004C4A9" w14:textId="77777777" w:rsidTr="0016718E">
        <w:trPr>
          <w:trHeight w:val="567"/>
          <w:jc w:val="center"/>
        </w:trPr>
        <w:tc>
          <w:tcPr>
            <w:tcW w:w="2122" w:type="dxa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DBD7F26" w14:textId="16413CDA" w:rsidR="00E0601C" w:rsidRPr="00A529ED" w:rsidRDefault="00E0601C" w:rsidP="0016718E">
            <w:pPr>
              <w:pStyle w:val="ab"/>
              <w:numPr>
                <w:ilvl w:val="0"/>
                <w:numId w:val="22"/>
              </w:numPr>
              <w:snapToGrid w:val="0"/>
              <w:ind w:leftChars="0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１枚当たりの単価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6AF86D0" w14:textId="0A4D16C6" w:rsidR="00E0601C" w:rsidRDefault="00D86BFB" w:rsidP="00E0601C">
            <w:pPr>
              <w:snapToGrid w:val="0"/>
              <w:jc w:val="left"/>
              <w:rPr>
                <w:rFonts w:asciiTheme="minorEastAsia" w:hAnsiTheme="minorEastAsia"/>
                <w:sz w:val="21"/>
              </w:rPr>
            </w:pPr>
            <w:r w:rsidRPr="00D86BFB">
              <w:rPr>
                <w:rFonts w:asciiTheme="minorEastAsia" w:hAnsiTheme="minorEastAsia" w:hint="eastAsia"/>
                <w:sz w:val="21"/>
              </w:rPr>
              <w:t>検査・検診用グローブ（ニトリル）</w:t>
            </w:r>
            <w:r>
              <w:rPr>
                <w:rFonts w:asciiTheme="minorEastAsia" w:hAnsiTheme="minorEastAsia" w:hint="eastAsia"/>
                <w:sz w:val="21"/>
              </w:rPr>
              <w:t xml:space="preserve">　　　　</w:t>
            </w:r>
            <w:r w:rsidR="00E0601C">
              <w:rPr>
                <w:rFonts w:asciiTheme="minorEastAsia" w:hAnsiTheme="minorEastAsia" w:hint="eastAsia"/>
                <w:sz w:val="21"/>
              </w:rPr>
              <w:t>（　　　　　　　　　　）円</w:t>
            </w:r>
          </w:p>
          <w:p w14:paraId="09C39A57" w14:textId="62E760A7" w:rsidR="00E0601C" w:rsidRDefault="00E0601C" w:rsidP="00E0601C">
            <w:pPr>
              <w:snapToGrid w:val="0"/>
              <w:jc w:val="left"/>
              <w:rPr>
                <w:rFonts w:asciiTheme="minorEastAsia" w:hAnsiTheme="minorEastAsia"/>
                <w:sz w:val="21"/>
              </w:rPr>
            </w:pPr>
            <w:r w:rsidRPr="00897C57">
              <w:rPr>
                <w:rFonts w:asciiTheme="minorEastAsia" w:hAnsiTheme="minorEastAsia" w:hint="eastAsia"/>
                <w:sz w:val="16"/>
              </w:rPr>
              <w:t>※輸送費等全て込み、消費税抜き</w:t>
            </w:r>
          </w:p>
        </w:tc>
      </w:tr>
      <w:tr w:rsidR="009A3139" w:rsidRPr="005A07CC" w14:paraId="368E00BE" w14:textId="77777777" w:rsidTr="0016718E">
        <w:trPr>
          <w:trHeight w:val="567"/>
          <w:jc w:val="center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5211C0F" w14:textId="77777777" w:rsidR="009A3139" w:rsidRDefault="009A3139" w:rsidP="0016718E">
            <w:pPr>
              <w:pStyle w:val="ab"/>
              <w:numPr>
                <w:ilvl w:val="0"/>
                <w:numId w:val="22"/>
              </w:numPr>
              <w:snapToGrid w:val="0"/>
              <w:ind w:leftChars="0"/>
              <w:rPr>
                <w:rFonts w:asciiTheme="minorEastAsia" w:hAnsiTheme="minorEastAsia"/>
                <w:sz w:val="21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201FFAE" w14:textId="5DE23C95" w:rsidR="00D86BFB" w:rsidRPr="00D86BFB" w:rsidRDefault="00D86BFB" w:rsidP="00D86BFB">
            <w:pPr>
              <w:snapToGrid w:val="0"/>
              <w:jc w:val="left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検査・検診用グローブ（PVC</w:t>
            </w:r>
            <w:r w:rsidRPr="00D86BFB">
              <w:rPr>
                <w:rFonts w:asciiTheme="minorEastAsia" w:hAnsiTheme="minorEastAsia" w:hint="eastAsia"/>
                <w:sz w:val="21"/>
              </w:rPr>
              <w:t>）</w:t>
            </w:r>
            <w:r>
              <w:rPr>
                <w:rFonts w:asciiTheme="minorEastAsia" w:hAnsiTheme="minorEastAsia" w:hint="eastAsia"/>
                <w:sz w:val="21"/>
              </w:rPr>
              <w:t xml:space="preserve">　　 </w:t>
            </w:r>
            <w:r w:rsidRPr="00D86BFB">
              <w:rPr>
                <w:rFonts w:asciiTheme="minorEastAsia" w:hAnsiTheme="minorEastAsia" w:hint="eastAsia"/>
                <w:sz w:val="21"/>
              </w:rPr>
              <w:t xml:space="preserve">　　　　（　　　　　　　　　　）円</w:t>
            </w:r>
          </w:p>
          <w:p w14:paraId="523E2E96" w14:textId="61BA8CC0" w:rsidR="009A3139" w:rsidRDefault="00D86BFB" w:rsidP="00D86BFB">
            <w:pPr>
              <w:snapToGrid w:val="0"/>
              <w:jc w:val="left"/>
              <w:rPr>
                <w:rFonts w:asciiTheme="minorEastAsia" w:hAnsiTheme="minorEastAsia"/>
                <w:sz w:val="21"/>
              </w:rPr>
            </w:pPr>
            <w:r w:rsidRPr="00D86BFB">
              <w:rPr>
                <w:rFonts w:asciiTheme="minorEastAsia" w:hAnsiTheme="minorEastAsia" w:hint="eastAsia"/>
                <w:sz w:val="16"/>
              </w:rPr>
              <w:t>※輸送費等全て込み、消費税抜き</w:t>
            </w:r>
          </w:p>
        </w:tc>
      </w:tr>
      <w:tr w:rsidR="00E0601C" w:rsidRPr="005A07CC" w14:paraId="0A96BC94" w14:textId="77777777" w:rsidTr="0016718E">
        <w:trPr>
          <w:trHeight w:val="1701"/>
          <w:jc w:val="center"/>
        </w:trPr>
        <w:tc>
          <w:tcPr>
            <w:tcW w:w="2122" w:type="dxa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F364968" w14:textId="092845D4" w:rsidR="00E0601C" w:rsidRPr="00A529ED" w:rsidRDefault="00E0601C" w:rsidP="0016718E">
            <w:pPr>
              <w:pStyle w:val="ab"/>
              <w:numPr>
                <w:ilvl w:val="0"/>
                <w:numId w:val="22"/>
              </w:numPr>
              <w:snapToGrid w:val="0"/>
              <w:ind w:leftChars="0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納入スケジュール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555B8B5" w14:textId="74D48F22" w:rsidR="00E0601C" w:rsidRDefault="00D86BFB" w:rsidP="00E0601C">
            <w:pPr>
              <w:snapToGrid w:val="0"/>
              <w:jc w:val="left"/>
              <w:rPr>
                <w:rFonts w:asciiTheme="minorEastAsia" w:hAnsiTheme="minorEastAsia"/>
                <w:sz w:val="21"/>
              </w:rPr>
            </w:pPr>
            <w:r w:rsidRPr="00D86BFB">
              <w:rPr>
                <w:rFonts w:asciiTheme="minorEastAsia" w:hAnsiTheme="minorEastAsia" w:hint="eastAsia"/>
                <w:sz w:val="21"/>
              </w:rPr>
              <w:t>検査・検診用グローブ（ニトリル）</w:t>
            </w:r>
          </w:p>
          <w:p w14:paraId="7266446B" w14:textId="585BAFE3" w:rsidR="00E0601C" w:rsidRDefault="00E0601C" w:rsidP="00E0601C">
            <w:pPr>
              <w:snapToGrid w:val="0"/>
              <w:jc w:val="left"/>
              <w:rPr>
                <w:rFonts w:asciiTheme="minorEastAsia" w:hAnsiTheme="minorEastAsia"/>
                <w:sz w:val="21"/>
              </w:rPr>
            </w:pPr>
          </w:p>
          <w:p w14:paraId="50776A69" w14:textId="77777777" w:rsidR="00E0601C" w:rsidRDefault="00E0601C" w:rsidP="00E0601C">
            <w:pPr>
              <w:snapToGrid w:val="0"/>
              <w:jc w:val="left"/>
              <w:rPr>
                <w:rFonts w:asciiTheme="minorEastAsia" w:hAnsiTheme="minorEastAsia"/>
                <w:sz w:val="21"/>
              </w:rPr>
            </w:pPr>
          </w:p>
          <w:p w14:paraId="66F89A95" w14:textId="77777777" w:rsidR="00E0601C" w:rsidRPr="00004611" w:rsidRDefault="00E0601C" w:rsidP="00E0601C">
            <w:pPr>
              <w:snapToGrid w:val="0"/>
              <w:jc w:val="left"/>
              <w:rPr>
                <w:rFonts w:asciiTheme="minorEastAsia" w:hAnsiTheme="minorEastAsia"/>
                <w:sz w:val="21"/>
              </w:rPr>
            </w:pPr>
          </w:p>
          <w:p w14:paraId="10AAFC1E" w14:textId="0E82459F" w:rsidR="00E0601C" w:rsidRDefault="00E0601C" w:rsidP="00E0601C">
            <w:pPr>
              <w:snapToGrid w:val="0"/>
              <w:jc w:val="left"/>
              <w:rPr>
                <w:rFonts w:asciiTheme="minorEastAsia" w:hAnsiTheme="minorEastAsia"/>
                <w:sz w:val="21"/>
              </w:rPr>
            </w:pPr>
            <w:r w:rsidRPr="00CF2CF4">
              <w:rPr>
                <w:rFonts w:asciiTheme="minorEastAsia" w:hAnsiTheme="minorEastAsia" w:hint="eastAsia"/>
                <w:color w:val="0070C0"/>
                <w:sz w:val="16"/>
              </w:rPr>
              <w:t>※発注から納入までのスケジュールを具体的に記載すること</w:t>
            </w:r>
          </w:p>
        </w:tc>
      </w:tr>
      <w:tr w:rsidR="00D86BFB" w:rsidRPr="005A07CC" w14:paraId="184AD764" w14:textId="77777777" w:rsidTr="0016718E">
        <w:trPr>
          <w:trHeight w:val="1701"/>
          <w:jc w:val="center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14A77A6" w14:textId="77777777" w:rsidR="00D86BFB" w:rsidRDefault="00D86BFB" w:rsidP="0016718E">
            <w:pPr>
              <w:pStyle w:val="ab"/>
              <w:numPr>
                <w:ilvl w:val="0"/>
                <w:numId w:val="22"/>
              </w:numPr>
              <w:snapToGrid w:val="0"/>
              <w:ind w:leftChars="0"/>
              <w:rPr>
                <w:rFonts w:asciiTheme="minorEastAsia" w:hAnsiTheme="minorEastAsia"/>
                <w:sz w:val="21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E1854AE" w14:textId="590EF0F4" w:rsidR="00D86BFB" w:rsidRPr="00D86BFB" w:rsidRDefault="00D86BFB" w:rsidP="00D86BFB">
            <w:pPr>
              <w:snapToGrid w:val="0"/>
              <w:jc w:val="left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検査・検診用グローブ（PVC</w:t>
            </w:r>
            <w:r w:rsidRPr="00D86BFB">
              <w:rPr>
                <w:rFonts w:asciiTheme="minorEastAsia" w:hAnsiTheme="minorEastAsia" w:hint="eastAsia"/>
                <w:sz w:val="21"/>
              </w:rPr>
              <w:t>）</w:t>
            </w:r>
          </w:p>
          <w:p w14:paraId="267547EB" w14:textId="77777777" w:rsidR="00D86BFB" w:rsidRPr="00D86BFB" w:rsidRDefault="00D86BFB" w:rsidP="00D86BFB">
            <w:pPr>
              <w:snapToGrid w:val="0"/>
              <w:jc w:val="left"/>
              <w:rPr>
                <w:rFonts w:asciiTheme="minorEastAsia" w:hAnsiTheme="minorEastAsia"/>
                <w:sz w:val="21"/>
              </w:rPr>
            </w:pPr>
          </w:p>
          <w:p w14:paraId="7C54B864" w14:textId="77777777" w:rsidR="00D86BFB" w:rsidRPr="00D86BFB" w:rsidRDefault="00D86BFB" w:rsidP="00D86BFB">
            <w:pPr>
              <w:snapToGrid w:val="0"/>
              <w:jc w:val="left"/>
              <w:rPr>
                <w:rFonts w:asciiTheme="minorEastAsia" w:hAnsiTheme="minorEastAsia"/>
                <w:sz w:val="21"/>
              </w:rPr>
            </w:pPr>
          </w:p>
          <w:p w14:paraId="5932D31B" w14:textId="77777777" w:rsidR="00D86BFB" w:rsidRPr="00D86BFB" w:rsidRDefault="00D86BFB" w:rsidP="00D86BFB">
            <w:pPr>
              <w:snapToGrid w:val="0"/>
              <w:jc w:val="left"/>
              <w:rPr>
                <w:rFonts w:asciiTheme="minorEastAsia" w:hAnsiTheme="minorEastAsia"/>
                <w:sz w:val="21"/>
              </w:rPr>
            </w:pPr>
          </w:p>
          <w:p w14:paraId="60DCF90A" w14:textId="3B1DBEE8" w:rsidR="00D86BFB" w:rsidRDefault="00D86BFB" w:rsidP="00D86BFB">
            <w:pPr>
              <w:snapToGrid w:val="0"/>
              <w:jc w:val="left"/>
              <w:rPr>
                <w:rFonts w:asciiTheme="minorEastAsia" w:hAnsiTheme="minorEastAsia"/>
                <w:sz w:val="21"/>
              </w:rPr>
            </w:pPr>
            <w:r w:rsidRPr="00CF2CF4">
              <w:rPr>
                <w:rFonts w:asciiTheme="minorEastAsia" w:hAnsiTheme="minorEastAsia" w:hint="eastAsia"/>
                <w:color w:val="0070C0"/>
                <w:sz w:val="16"/>
              </w:rPr>
              <w:t>※発注から納入までのスケジュールを具体的に記載すること</w:t>
            </w:r>
          </w:p>
        </w:tc>
      </w:tr>
      <w:tr w:rsidR="00E0601C" w:rsidRPr="005A07CC" w14:paraId="5A626E20" w14:textId="77777777" w:rsidTr="0016718E">
        <w:trPr>
          <w:trHeight w:val="1701"/>
          <w:jc w:val="center"/>
        </w:trPr>
        <w:tc>
          <w:tcPr>
            <w:tcW w:w="2122" w:type="dxa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9D26E9B" w14:textId="6423784F" w:rsidR="00E0601C" w:rsidRPr="00897C57" w:rsidRDefault="00E0601C" w:rsidP="0016718E">
            <w:pPr>
              <w:pStyle w:val="ab"/>
              <w:numPr>
                <w:ilvl w:val="0"/>
                <w:numId w:val="22"/>
              </w:numPr>
              <w:snapToGrid w:val="0"/>
              <w:ind w:leftChars="0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lastRenderedPageBreak/>
              <w:t>商流・物流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7A3A5CB" w14:textId="55D06419" w:rsidR="00E0601C" w:rsidRDefault="00D86BFB" w:rsidP="0016718E">
            <w:pPr>
              <w:snapToGrid w:val="0"/>
              <w:rPr>
                <w:rFonts w:asciiTheme="minorEastAsia" w:hAnsiTheme="minorEastAsia"/>
                <w:sz w:val="21"/>
              </w:rPr>
            </w:pPr>
            <w:r w:rsidRPr="00D86BFB">
              <w:rPr>
                <w:rFonts w:asciiTheme="minorEastAsia" w:hAnsiTheme="minorEastAsia" w:hint="eastAsia"/>
                <w:sz w:val="21"/>
              </w:rPr>
              <w:t>検査・検診用グローブ（ニトリル）</w:t>
            </w:r>
          </w:p>
          <w:p w14:paraId="48DCFFD4" w14:textId="77777777" w:rsidR="00E0601C" w:rsidRDefault="00E0601C" w:rsidP="0016718E">
            <w:pPr>
              <w:snapToGrid w:val="0"/>
              <w:rPr>
                <w:rFonts w:asciiTheme="minorEastAsia" w:hAnsiTheme="minorEastAsia"/>
                <w:sz w:val="21"/>
              </w:rPr>
            </w:pPr>
          </w:p>
          <w:p w14:paraId="1192083A" w14:textId="77777777" w:rsidR="00E0601C" w:rsidRDefault="00E0601C" w:rsidP="0016718E">
            <w:pPr>
              <w:snapToGrid w:val="0"/>
              <w:rPr>
                <w:rFonts w:asciiTheme="minorEastAsia" w:hAnsiTheme="minorEastAsia"/>
                <w:sz w:val="21"/>
              </w:rPr>
            </w:pPr>
          </w:p>
          <w:p w14:paraId="75BDB787" w14:textId="77777777" w:rsidR="00E0601C" w:rsidRDefault="00E0601C" w:rsidP="00FA5637">
            <w:pPr>
              <w:snapToGrid w:val="0"/>
              <w:ind w:left="160" w:hangingChars="100" w:hanging="160"/>
              <w:rPr>
                <w:rFonts w:asciiTheme="minorEastAsia" w:hAnsiTheme="minorEastAsia"/>
                <w:color w:val="0070C0"/>
                <w:sz w:val="16"/>
              </w:rPr>
            </w:pPr>
            <w:r w:rsidRPr="00CF2CF4">
              <w:rPr>
                <w:rFonts w:asciiTheme="minorEastAsia" w:hAnsiTheme="minorEastAsia" w:hint="eastAsia"/>
                <w:color w:val="0070C0"/>
                <w:sz w:val="16"/>
              </w:rPr>
              <w:t>※本調達に関連する事業者（所在地含む）を全て明記するとともに、当該事業者の概要がわかる資料（パンフレットや</w:t>
            </w:r>
            <w:r w:rsidRPr="00CF2CF4">
              <w:rPr>
                <w:rFonts w:asciiTheme="minorEastAsia" w:hAnsiTheme="minorEastAsia"/>
                <w:color w:val="0070C0"/>
                <w:sz w:val="16"/>
              </w:rPr>
              <w:t>HPなど）、契約関係にある場合は契約書の写し</w:t>
            </w:r>
            <w:r w:rsidRPr="00CF2CF4">
              <w:rPr>
                <w:rFonts w:asciiTheme="minorEastAsia" w:hAnsiTheme="minorEastAsia" w:hint="eastAsia"/>
                <w:color w:val="0070C0"/>
                <w:sz w:val="16"/>
              </w:rPr>
              <w:t>及び商流・物流を示す詳細資料を添付すること。</w:t>
            </w:r>
          </w:p>
          <w:p w14:paraId="48EA2A37" w14:textId="25EE1A57" w:rsidR="00E0601C" w:rsidRDefault="00E0601C" w:rsidP="00CF2CF4">
            <w:pPr>
              <w:snapToGrid w:val="0"/>
              <w:ind w:leftChars="100" w:left="240" w:firstLineChars="3000" w:firstLine="4800"/>
              <w:rPr>
                <w:rFonts w:asciiTheme="minorEastAsia" w:hAnsiTheme="minorEastAsia"/>
                <w:sz w:val="21"/>
              </w:rPr>
            </w:pPr>
            <w:r w:rsidRPr="00CF2CF4">
              <w:rPr>
                <w:rFonts w:asciiTheme="minorEastAsia" w:hAnsiTheme="minorEastAsia" w:hint="eastAsia"/>
                <w:color w:val="auto"/>
                <w:sz w:val="16"/>
              </w:rPr>
              <w:t>※商流の変更は原則認めない</w:t>
            </w:r>
          </w:p>
        </w:tc>
      </w:tr>
      <w:tr w:rsidR="00D86BFB" w:rsidRPr="005A07CC" w14:paraId="4118838D" w14:textId="77777777" w:rsidTr="0016718E">
        <w:trPr>
          <w:trHeight w:val="1701"/>
          <w:jc w:val="center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56D898E" w14:textId="77777777" w:rsidR="00D86BFB" w:rsidRDefault="00D86BFB" w:rsidP="00D86BFB">
            <w:pPr>
              <w:pStyle w:val="ab"/>
              <w:numPr>
                <w:ilvl w:val="0"/>
                <w:numId w:val="22"/>
              </w:numPr>
              <w:snapToGrid w:val="0"/>
              <w:ind w:leftChars="0"/>
              <w:rPr>
                <w:rFonts w:asciiTheme="minorEastAsia" w:hAnsiTheme="minorEastAsia"/>
                <w:sz w:val="21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6BE59AC" w14:textId="09B640A2" w:rsidR="00D86BFB" w:rsidRDefault="00D86BFB" w:rsidP="00D86BFB">
            <w:pPr>
              <w:snapToGrid w:val="0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検査・検診用グローブ（PVC</w:t>
            </w:r>
            <w:r w:rsidRPr="00D86BFB">
              <w:rPr>
                <w:rFonts w:asciiTheme="minorEastAsia" w:hAnsiTheme="minorEastAsia" w:hint="eastAsia"/>
                <w:sz w:val="21"/>
              </w:rPr>
              <w:t>）</w:t>
            </w:r>
          </w:p>
          <w:p w14:paraId="6F82D46E" w14:textId="77777777" w:rsidR="00D86BFB" w:rsidRDefault="00D86BFB" w:rsidP="00D86BFB">
            <w:pPr>
              <w:snapToGrid w:val="0"/>
              <w:rPr>
                <w:rFonts w:asciiTheme="minorEastAsia" w:hAnsiTheme="minorEastAsia"/>
                <w:sz w:val="21"/>
              </w:rPr>
            </w:pPr>
          </w:p>
          <w:p w14:paraId="091C671A" w14:textId="77777777" w:rsidR="00D86BFB" w:rsidRDefault="00D86BFB" w:rsidP="00D86BFB">
            <w:pPr>
              <w:snapToGrid w:val="0"/>
              <w:rPr>
                <w:rFonts w:asciiTheme="minorEastAsia" w:hAnsiTheme="minorEastAsia"/>
                <w:sz w:val="21"/>
              </w:rPr>
            </w:pPr>
          </w:p>
          <w:p w14:paraId="21AC184E" w14:textId="77777777" w:rsidR="00D86BFB" w:rsidRDefault="00D86BFB" w:rsidP="00D86BFB">
            <w:pPr>
              <w:snapToGrid w:val="0"/>
              <w:ind w:left="160" w:hangingChars="100" w:hanging="160"/>
              <w:rPr>
                <w:rFonts w:asciiTheme="minorEastAsia" w:hAnsiTheme="minorEastAsia"/>
                <w:color w:val="0070C0"/>
                <w:sz w:val="16"/>
              </w:rPr>
            </w:pPr>
            <w:r w:rsidRPr="00CF2CF4">
              <w:rPr>
                <w:rFonts w:asciiTheme="minorEastAsia" w:hAnsiTheme="minorEastAsia" w:hint="eastAsia"/>
                <w:color w:val="0070C0"/>
                <w:sz w:val="16"/>
              </w:rPr>
              <w:t>※本調達に関連する事業者（所在地含む）を全て明記するとともに、当該事業者の概要がわかる資料（パンフレットや</w:t>
            </w:r>
            <w:r w:rsidRPr="00CF2CF4">
              <w:rPr>
                <w:rFonts w:asciiTheme="minorEastAsia" w:hAnsiTheme="minorEastAsia"/>
                <w:color w:val="0070C0"/>
                <w:sz w:val="16"/>
              </w:rPr>
              <w:t>HPなど）、契約関係にある場合は契約書の写し</w:t>
            </w:r>
            <w:r w:rsidRPr="00CF2CF4">
              <w:rPr>
                <w:rFonts w:asciiTheme="minorEastAsia" w:hAnsiTheme="minorEastAsia" w:hint="eastAsia"/>
                <w:color w:val="0070C0"/>
                <w:sz w:val="16"/>
              </w:rPr>
              <w:t>及び商流・物流を示す詳細資料を添付すること。</w:t>
            </w:r>
          </w:p>
          <w:p w14:paraId="3642F0B1" w14:textId="622D233A" w:rsidR="00D86BFB" w:rsidRDefault="00D86BFB" w:rsidP="00D86BFB">
            <w:pPr>
              <w:snapToGrid w:val="0"/>
              <w:ind w:firstLineChars="3150" w:firstLine="5040"/>
              <w:rPr>
                <w:rFonts w:asciiTheme="minorEastAsia" w:hAnsiTheme="minorEastAsia"/>
                <w:sz w:val="21"/>
              </w:rPr>
            </w:pPr>
            <w:r w:rsidRPr="00CF2CF4">
              <w:rPr>
                <w:rFonts w:asciiTheme="minorEastAsia" w:hAnsiTheme="minorEastAsia" w:hint="eastAsia"/>
                <w:color w:val="auto"/>
                <w:sz w:val="16"/>
              </w:rPr>
              <w:t>※商流の変更は原則認めない</w:t>
            </w:r>
          </w:p>
        </w:tc>
      </w:tr>
      <w:tr w:rsidR="00E0601C" w:rsidRPr="005A07CC" w14:paraId="475C2810" w14:textId="77777777" w:rsidTr="0016718E">
        <w:trPr>
          <w:trHeight w:val="1701"/>
          <w:jc w:val="center"/>
        </w:trPr>
        <w:tc>
          <w:tcPr>
            <w:tcW w:w="2122" w:type="dxa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E23F3A7" w14:textId="3FDB79E6" w:rsidR="00E0601C" w:rsidRPr="0073481C" w:rsidRDefault="00E0601C" w:rsidP="000E1D44">
            <w:pPr>
              <w:pStyle w:val="ab"/>
              <w:numPr>
                <w:ilvl w:val="0"/>
                <w:numId w:val="22"/>
              </w:numPr>
              <w:snapToGrid w:val="0"/>
              <w:ind w:leftChars="0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製造工場情報・保管場所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C75D7B5" w14:textId="76881F59" w:rsidR="00E0601C" w:rsidRDefault="00D86BFB" w:rsidP="0016718E">
            <w:pPr>
              <w:snapToGrid w:val="0"/>
              <w:rPr>
                <w:rFonts w:asciiTheme="minorEastAsia" w:hAnsiTheme="minorEastAsia"/>
                <w:sz w:val="21"/>
              </w:rPr>
            </w:pPr>
            <w:r w:rsidRPr="00D86BFB">
              <w:rPr>
                <w:rFonts w:asciiTheme="minorEastAsia" w:hAnsiTheme="minorEastAsia" w:hint="eastAsia"/>
                <w:sz w:val="21"/>
              </w:rPr>
              <w:t>検査・検診用グローブ（ニトリル）</w:t>
            </w:r>
          </w:p>
          <w:p w14:paraId="7C66745B" w14:textId="2DA12EAA" w:rsidR="00E0601C" w:rsidRDefault="00E0601C" w:rsidP="0016718E">
            <w:pPr>
              <w:snapToGrid w:val="0"/>
              <w:rPr>
                <w:rFonts w:asciiTheme="minorEastAsia" w:hAnsiTheme="minorEastAsia"/>
                <w:sz w:val="21"/>
              </w:rPr>
            </w:pPr>
          </w:p>
          <w:p w14:paraId="1B880567" w14:textId="77777777" w:rsidR="00E0601C" w:rsidRDefault="00E0601C" w:rsidP="0016718E">
            <w:pPr>
              <w:snapToGrid w:val="0"/>
              <w:rPr>
                <w:rFonts w:asciiTheme="minorEastAsia" w:hAnsiTheme="minorEastAsia"/>
                <w:sz w:val="21"/>
              </w:rPr>
            </w:pPr>
          </w:p>
          <w:p w14:paraId="54471E24" w14:textId="42AD2AF4" w:rsidR="00E0601C" w:rsidRPr="007877F3" w:rsidRDefault="00E0601C" w:rsidP="002D437E">
            <w:pPr>
              <w:snapToGrid w:val="0"/>
              <w:rPr>
                <w:rFonts w:asciiTheme="minorEastAsia" w:hAnsiTheme="minorEastAsia"/>
                <w:color w:val="0070C0"/>
                <w:sz w:val="16"/>
              </w:rPr>
            </w:pPr>
            <w:r>
              <w:rPr>
                <w:rFonts w:asciiTheme="minorEastAsia" w:hAnsiTheme="minorEastAsia" w:hint="eastAsia"/>
                <w:color w:val="0070C0"/>
                <w:sz w:val="16"/>
              </w:rPr>
              <w:t>※製造工場に関する情報（</w:t>
            </w:r>
            <w:r w:rsidRPr="00CF2CF4">
              <w:rPr>
                <w:rFonts w:asciiTheme="minorEastAsia" w:hAnsiTheme="minorEastAsia" w:hint="eastAsia"/>
                <w:color w:val="0070C0"/>
                <w:sz w:val="16"/>
              </w:rPr>
              <w:t>工場名</w:t>
            </w:r>
            <w:r>
              <w:rPr>
                <w:rFonts w:asciiTheme="minorEastAsia" w:hAnsiTheme="minorEastAsia" w:hint="eastAsia"/>
                <w:color w:val="0070C0"/>
                <w:sz w:val="16"/>
              </w:rPr>
              <w:t>、所在地、月産数量</w:t>
            </w:r>
            <w:r w:rsidRPr="00CF2CF4">
              <w:rPr>
                <w:rFonts w:asciiTheme="minorEastAsia" w:hAnsiTheme="minorEastAsia" w:hint="eastAsia"/>
                <w:color w:val="0070C0"/>
                <w:sz w:val="16"/>
              </w:rPr>
              <w:t>等）、在庫保管場所、在庫の</w:t>
            </w:r>
            <w:r w:rsidRPr="004D14AF">
              <w:rPr>
                <w:rFonts w:asciiTheme="minorEastAsia" w:hAnsiTheme="minorEastAsia" w:hint="eastAsia"/>
                <w:color w:val="0070C0"/>
                <w:sz w:val="16"/>
              </w:rPr>
              <w:t>保管状況確</w:t>
            </w:r>
            <w:r w:rsidRPr="00CF2CF4">
              <w:rPr>
                <w:rFonts w:asciiTheme="minorEastAsia" w:hAnsiTheme="minorEastAsia" w:hint="eastAsia"/>
                <w:color w:val="0070C0"/>
                <w:sz w:val="16"/>
              </w:rPr>
              <w:t>認方法等を明記すること。</w:t>
            </w:r>
          </w:p>
        </w:tc>
      </w:tr>
      <w:tr w:rsidR="00D86BFB" w:rsidRPr="005A07CC" w14:paraId="444FEE0D" w14:textId="77777777" w:rsidTr="0016718E">
        <w:trPr>
          <w:trHeight w:val="1701"/>
          <w:jc w:val="center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FDB8A3E" w14:textId="77777777" w:rsidR="00D86BFB" w:rsidRDefault="00D86BFB" w:rsidP="00D86BFB">
            <w:pPr>
              <w:pStyle w:val="ab"/>
              <w:numPr>
                <w:ilvl w:val="0"/>
                <w:numId w:val="22"/>
              </w:numPr>
              <w:snapToGrid w:val="0"/>
              <w:ind w:leftChars="0"/>
              <w:rPr>
                <w:rFonts w:asciiTheme="minorEastAsia" w:hAnsiTheme="minorEastAsia"/>
                <w:sz w:val="21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6CA2611" w14:textId="4F4C4383" w:rsidR="00D86BFB" w:rsidRDefault="00D86BFB" w:rsidP="00D86BFB">
            <w:pPr>
              <w:snapToGrid w:val="0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検査・検診用グローブ（PVC</w:t>
            </w:r>
            <w:r w:rsidRPr="00D86BFB">
              <w:rPr>
                <w:rFonts w:asciiTheme="minorEastAsia" w:hAnsiTheme="minorEastAsia" w:hint="eastAsia"/>
                <w:sz w:val="21"/>
              </w:rPr>
              <w:t>）</w:t>
            </w:r>
          </w:p>
          <w:p w14:paraId="04233C30" w14:textId="77777777" w:rsidR="00D86BFB" w:rsidRDefault="00D86BFB" w:rsidP="00D86BFB">
            <w:pPr>
              <w:snapToGrid w:val="0"/>
              <w:rPr>
                <w:rFonts w:asciiTheme="minorEastAsia" w:hAnsiTheme="minorEastAsia"/>
                <w:sz w:val="21"/>
              </w:rPr>
            </w:pPr>
          </w:p>
          <w:p w14:paraId="56C8A107" w14:textId="77777777" w:rsidR="00D86BFB" w:rsidRDefault="00D86BFB" w:rsidP="00D86BFB">
            <w:pPr>
              <w:snapToGrid w:val="0"/>
              <w:rPr>
                <w:rFonts w:asciiTheme="minorEastAsia" w:hAnsiTheme="minorEastAsia"/>
                <w:sz w:val="21"/>
              </w:rPr>
            </w:pPr>
          </w:p>
          <w:p w14:paraId="69D66E18" w14:textId="77777777" w:rsidR="00D86BFB" w:rsidRDefault="00D86BFB" w:rsidP="00D86BFB">
            <w:pPr>
              <w:snapToGrid w:val="0"/>
              <w:rPr>
                <w:rFonts w:asciiTheme="minorEastAsia" w:hAnsiTheme="minorEastAsia"/>
                <w:color w:val="0070C0"/>
                <w:sz w:val="16"/>
              </w:rPr>
            </w:pPr>
            <w:r>
              <w:rPr>
                <w:rFonts w:asciiTheme="minorEastAsia" w:hAnsiTheme="minorEastAsia" w:hint="eastAsia"/>
                <w:color w:val="0070C0"/>
                <w:sz w:val="16"/>
              </w:rPr>
              <w:t>※製造工場に関する情報（</w:t>
            </w:r>
            <w:r w:rsidRPr="00CF2CF4">
              <w:rPr>
                <w:rFonts w:asciiTheme="minorEastAsia" w:hAnsiTheme="minorEastAsia" w:hint="eastAsia"/>
                <w:color w:val="0070C0"/>
                <w:sz w:val="16"/>
              </w:rPr>
              <w:t>工場名</w:t>
            </w:r>
            <w:r>
              <w:rPr>
                <w:rFonts w:asciiTheme="minorEastAsia" w:hAnsiTheme="minorEastAsia" w:hint="eastAsia"/>
                <w:color w:val="0070C0"/>
                <w:sz w:val="16"/>
              </w:rPr>
              <w:t>、所在地、月産数量</w:t>
            </w:r>
            <w:r w:rsidRPr="00CF2CF4">
              <w:rPr>
                <w:rFonts w:asciiTheme="minorEastAsia" w:hAnsiTheme="minorEastAsia" w:hint="eastAsia"/>
                <w:color w:val="0070C0"/>
                <w:sz w:val="16"/>
              </w:rPr>
              <w:t>等）、在庫保管場所、在庫の</w:t>
            </w:r>
            <w:r w:rsidRPr="004D14AF">
              <w:rPr>
                <w:rFonts w:asciiTheme="minorEastAsia" w:hAnsiTheme="minorEastAsia" w:hint="eastAsia"/>
                <w:color w:val="0070C0"/>
                <w:sz w:val="16"/>
              </w:rPr>
              <w:t>保管状況確</w:t>
            </w:r>
            <w:r w:rsidRPr="00CF2CF4">
              <w:rPr>
                <w:rFonts w:asciiTheme="minorEastAsia" w:hAnsiTheme="minorEastAsia" w:hint="eastAsia"/>
                <w:color w:val="0070C0"/>
                <w:sz w:val="16"/>
              </w:rPr>
              <w:t>認方法等を明記すること。</w:t>
            </w:r>
          </w:p>
          <w:p w14:paraId="44532219" w14:textId="507A79AA" w:rsidR="00D86BFB" w:rsidRDefault="00D86BFB" w:rsidP="00D86BFB">
            <w:pPr>
              <w:snapToGrid w:val="0"/>
              <w:rPr>
                <w:rFonts w:asciiTheme="minorEastAsia" w:hAnsiTheme="minorEastAsia"/>
                <w:sz w:val="21"/>
              </w:rPr>
            </w:pPr>
          </w:p>
        </w:tc>
      </w:tr>
      <w:tr w:rsidR="00E0601C" w:rsidRPr="00AD3978" w14:paraId="14B03769" w14:textId="77777777" w:rsidTr="0016718E">
        <w:trPr>
          <w:trHeight w:val="1701"/>
          <w:jc w:val="center"/>
        </w:trPr>
        <w:tc>
          <w:tcPr>
            <w:tcW w:w="2122" w:type="dxa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0AD8499" w14:textId="7E5F60EE" w:rsidR="00E0601C" w:rsidRDefault="00E0601C" w:rsidP="0016718E">
            <w:pPr>
              <w:pStyle w:val="ab"/>
              <w:numPr>
                <w:ilvl w:val="0"/>
                <w:numId w:val="22"/>
              </w:numPr>
              <w:snapToGrid w:val="0"/>
              <w:ind w:leftChars="0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添付資料一覧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0D12E87" w14:textId="24C67C85" w:rsidR="00E0601C" w:rsidRDefault="00D86BFB" w:rsidP="00000DD6">
            <w:pPr>
              <w:snapToGrid w:val="0"/>
              <w:rPr>
                <w:rFonts w:asciiTheme="minorEastAsia" w:hAnsiTheme="minorEastAsia"/>
                <w:sz w:val="21"/>
              </w:rPr>
            </w:pPr>
            <w:r w:rsidRPr="00D86BFB">
              <w:rPr>
                <w:rFonts w:asciiTheme="minorEastAsia" w:hAnsiTheme="minorEastAsia" w:hint="eastAsia"/>
                <w:sz w:val="21"/>
              </w:rPr>
              <w:t>検査・検診用グローブ（ニトリル）</w:t>
            </w:r>
          </w:p>
          <w:p w14:paraId="43F29D2D" w14:textId="7B035873" w:rsidR="00E0601C" w:rsidRDefault="00E0601C" w:rsidP="00000DD6">
            <w:pPr>
              <w:snapToGrid w:val="0"/>
              <w:rPr>
                <w:rFonts w:asciiTheme="minorEastAsia" w:hAnsiTheme="minorEastAsia"/>
                <w:sz w:val="21"/>
              </w:rPr>
            </w:pPr>
          </w:p>
          <w:p w14:paraId="4A653BEC" w14:textId="28B8A839" w:rsidR="00E0601C" w:rsidRDefault="00E0601C" w:rsidP="00000DD6">
            <w:pPr>
              <w:snapToGrid w:val="0"/>
              <w:rPr>
                <w:rFonts w:asciiTheme="minorEastAsia" w:hAnsiTheme="minorEastAsia"/>
                <w:sz w:val="21"/>
              </w:rPr>
            </w:pPr>
          </w:p>
          <w:p w14:paraId="4F1A643A" w14:textId="77777777" w:rsidR="00E0601C" w:rsidRDefault="00E0601C" w:rsidP="00000DD6">
            <w:pPr>
              <w:snapToGrid w:val="0"/>
              <w:rPr>
                <w:rFonts w:asciiTheme="minorEastAsia" w:hAnsiTheme="minorEastAsia"/>
                <w:sz w:val="21"/>
              </w:rPr>
            </w:pPr>
          </w:p>
          <w:p w14:paraId="0BC4B714" w14:textId="6CF3DD7A" w:rsidR="00E0601C" w:rsidRDefault="00E0601C" w:rsidP="00000DD6">
            <w:pPr>
              <w:snapToGrid w:val="0"/>
              <w:rPr>
                <w:rFonts w:asciiTheme="minorEastAsia" w:hAnsiTheme="minorEastAsia"/>
                <w:sz w:val="21"/>
              </w:rPr>
            </w:pPr>
            <w:r w:rsidRPr="00CF2CF4">
              <w:rPr>
                <w:rFonts w:asciiTheme="minorEastAsia" w:hAnsiTheme="minorEastAsia" w:hint="eastAsia"/>
                <w:color w:val="0070C0"/>
                <w:sz w:val="16"/>
              </w:rPr>
              <w:t>※別紙様式２～５以外に添付した資料の名称を全て明記すること。</w:t>
            </w:r>
          </w:p>
        </w:tc>
      </w:tr>
      <w:tr w:rsidR="00D86BFB" w:rsidRPr="00AD3978" w14:paraId="78362C91" w14:textId="77777777" w:rsidTr="0016718E">
        <w:trPr>
          <w:trHeight w:val="1701"/>
          <w:jc w:val="center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3A8FD08" w14:textId="77777777" w:rsidR="00D86BFB" w:rsidRDefault="00D86BFB" w:rsidP="00D86BFB">
            <w:pPr>
              <w:pStyle w:val="ab"/>
              <w:numPr>
                <w:ilvl w:val="0"/>
                <w:numId w:val="22"/>
              </w:numPr>
              <w:snapToGrid w:val="0"/>
              <w:ind w:leftChars="0"/>
              <w:rPr>
                <w:rFonts w:asciiTheme="minorEastAsia" w:hAnsiTheme="minorEastAsia"/>
                <w:sz w:val="21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3E47BE3" w14:textId="5A347BF2" w:rsidR="00D86BFB" w:rsidRDefault="00D86BFB" w:rsidP="00D86BFB">
            <w:pPr>
              <w:snapToGrid w:val="0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検査・検診用グローブ（PVC</w:t>
            </w:r>
            <w:r w:rsidRPr="00D86BFB">
              <w:rPr>
                <w:rFonts w:asciiTheme="minorEastAsia" w:hAnsiTheme="minorEastAsia" w:hint="eastAsia"/>
                <w:sz w:val="21"/>
              </w:rPr>
              <w:t>）</w:t>
            </w:r>
          </w:p>
          <w:p w14:paraId="2F717FF8" w14:textId="77777777" w:rsidR="00D86BFB" w:rsidRDefault="00D86BFB" w:rsidP="00D86BFB">
            <w:pPr>
              <w:snapToGrid w:val="0"/>
              <w:rPr>
                <w:rFonts w:asciiTheme="minorEastAsia" w:hAnsiTheme="minorEastAsia"/>
                <w:sz w:val="21"/>
              </w:rPr>
            </w:pPr>
          </w:p>
          <w:p w14:paraId="30471207" w14:textId="77777777" w:rsidR="00D86BFB" w:rsidRDefault="00D86BFB" w:rsidP="00D86BFB">
            <w:pPr>
              <w:snapToGrid w:val="0"/>
              <w:rPr>
                <w:rFonts w:asciiTheme="minorEastAsia" w:hAnsiTheme="minorEastAsia"/>
                <w:sz w:val="21"/>
              </w:rPr>
            </w:pPr>
          </w:p>
          <w:p w14:paraId="318B7494" w14:textId="77777777" w:rsidR="00D86BFB" w:rsidRDefault="00D86BFB" w:rsidP="00D86BFB">
            <w:pPr>
              <w:snapToGrid w:val="0"/>
              <w:rPr>
                <w:rFonts w:asciiTheme="minorEastAsia" w:hAnsiTheme="minorEastAsia"/>
                <w:sz w:val="21"/>
              </w:rPr>
            </w:pPr>
          </w:p>
          <w:p w14:paraId="54FFE662" w14:textId="4E042A08" w:rsidR="00D86BFB" w:rsidRDefault="00D86BFB" w:rsidP="00D86BFB">
            <w:pPr>
              <w:snapToGrid w:val="0"/>
              <w:rPr>
                <w:rFonts w:asciiTheme="minorEastAsia" w:hAnsiTheme="minorEastAsia"/>
                <w:sz w:val="21"/>
              </w:rPr>
            </w:pPr>
            <w:r w:rsidRPr="00CF2CF4">
              <w:rPr>
                <w:rFonts w:asciiTheme="minorEastAsia" w:hAnsiTheme="minorEastAsia" w:hint="eastAsia"/>
                <w:color w:val="0070C0"/>
                <w:sz w:val="16"/>
              </w:rPr>
              <w:t>※別紙様式２～５以外に添付した資料の名称を全て明記すること。</w:t>
            </w:r>
          </w:p>
        </w:tc>
      </w:tr>
      <w:tr w:rsidR="0016718E" w:rsidRPr="005A07CC" w14:paraId="33C22DFE" w14:textId="77777777" w:rsidTr="009027CB">
        <w:trPr>
          <w:trHeight w:val="918"/>
          <w:jc w:val="center"/>
        </w:trPr>
        <w:tc>
          <w:tcPr>
            <w:tcW w:w="2122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42C79CF" w14:textId="00B4E59A" w:rsidR="0016718E" w:rsidRPr="00AD3978" w:rsidRDefault="0016718E" w:rsidP="0016718E">
            <w:pPr>
              <w:pStyle w:val="ab"/>
              <w:numPr>
                <w:ilvl w:val="0"/>
                <w:numId w:val="22"/>
              </w:numPr>
              <w:snapToGrid w:val="0"/>
              <w:ind w:leftChars="0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その他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4F4F497" w14:textId="7D4F884B" w:rsidR="0016718E" w:rsidRDefault="0016718E" w:rsidP="006015A5">
            <w:pPr>
              <w:snapToGrid w:val="0"/>
              <w:spacing w:afterLines="50" w:after="181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（その他特記すべき事項がある場合は記載すること）</w:t>
            </w:r>
          </w:p>
          <w:p w14:paraId="4949EAD1" w14:textId="4916A641" w:rsidR="0016718E" w:rsidRPr="005A07CC" w:rsidRDefault="0016718E" w:rsidP="0016718E">
            <w:pPr>
              <w:snapToGrid w:val="0"/>
              <w:rPr>
                <w:rFonts w:asciiTheme="minorEastAsia" w:hAnsiTheme="minorEastAsia"/>
                <w:sz w:val="21"/>
              </w:rPr>
            </w:pPr>
          </w:p>
        </w:tc>
      </w:tr>
    </w:tbl>
    <w:p w14:paraId="6B0B9FD3" w14:textId="6CD93767" w:rsidR="00AD3978" w:rsidRPr="003E16EB" w:rsidRDefault="006C7B2C" w:rsidP="000D7CB1">
      <w:pPr>
        <w:jc w:val="left"/>
      </w:pPr>
      <w:r w:rsidRPr="00CF2CF4">
        <w:rPr>
          <w:rFonts w:hint="eastAsia"/>
          <w:color w:val="0070C0"/>
        </w:rPr>
        <w:t>※青字は確認後、消去すること</w:t>
      </w:r>
    </w:p>
    <w:sectPr w:rsidR="00AD3978" w:rsidRPr="003E16EB" w:rsidSect="002D08F5">
      <w:headerReference w:type="first" r:id="rId8"/>
      <w:type w:val="continuous"/>
      <w:pgSz w:w="11906" w:h="16838"/>
      <w:pgMar w:top="1440" w:right="1080" w:bottom="1440" w:left="1080" w:header="850" w:footer="720" w:gutter="0"/>
      <w:pgNumType w:start="1"/>
      <w:cols w:space="720"/>
      <w:noEndnote/>
      <w:titlePg/>
      <w:docGrid w:type="linesAndChar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A2A013" w14:textId="77777777" w:rsidR="00F0274E" w:rsidRDefault="00F0274E">
      <w:r>
        <w:separator/>
      </w:r>
    </w:p>
  </w:endnote>
  <w:endnote w:type="continuationSeparator" w:id="0">
    <w:p w14:paraId="75C843D3" w14:textId="77777777" w:rsidR="00F0274E" w:rsidRDefault="00F02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232264" w14:textId="77777777" w:rsidR="00F0274E" w:rsidRDefault="00F0274E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8BB34C9" w14:textId="77777777" w:rsidR="00F0274E" w:rsidRDefault="00F02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2F5E75" w14:textId="7581F315" w:rsidR="00EF0349" w:rsidRPr="00687B45" w:rsidRDefault="002D08F5" w:rsidP="00687B45">
    <w:pPr>
      <w:pStyle w:val="a5"/>
      <w:jc w:val="right"/>
    </w:pPr>
    <w:r>
      <w:rPr>
        <w:rFonts w:hint="eastAsia"/>
      </w:rPr>
      <w:t>（別紙様式１）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815AB"/>
    <w:multiLevelType w:val="hybridMultilevel"/>
    <w:tmpl w:val="CA803A1A"/>
    <w:lvl w:ilvl="0" w:tplc="2310700A">
      <w:start w:val="1"/>
      <w:numFmt w:val="decimalFullWidth"/>
      <w:lvlText w:val="%1．"/>
      <w:lvlJc w:val="left"/>
      <w:pPr>
        <w:ind w:left="630" w:hanging="450"/>
      </w:pPr>
      <w:rPr>
        <w:rFonts w:cs="ＭＳ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9F0E7E"/>
    <w:multiLevelType w:val="hybridMultilevel"/>
    <w:tmpl w:val="B33CACBA"/>
    <w:lvl w:ilvl="0" w:tplc="2310700A">
      <w:start w:val="1"/>
      <w:numFmt w:val="decimalFullWidth"/>
      <w:lvlText w:val="%1．"/>
      <w:lvlJc w:val="left"/>
      <w:pPr>
        <w:ind w:left="630" w:hanging="450"/>
      </w:pPr>
      <w:rPr>
        <w:rFonts w:cs="ＭＳ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" w15:restartNumberingAfterBreak="0">
    <w:nsid w:val="14275C84"/>
    <w:multiLevelType w:val="hybridMultilevel"/>
    <w:tmpl w:val="0F00B40C"/>
    <w:lvl w:ilvl="0" w:tplc="2310700A">
      <w:start w:val="1"/>
      <w:numFmt w:val="decimalFullWidth"/>
      <w:lvlText w:val="%1．"/>
      <w:lvlJc w:val="left"/>
      <w:pPr>
        <w:ind w:left="630" w:hanging="450"/>
      </w:pPr>
      <w:rPr>
        <w:rFonts w:cs="ＭＳ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311DC9"/>
    <w:multiLevelType w:val="hybridMultilevel"/>
    <w:tmpl w:val="B636B152"/>
    <w:lvl w:ilvl="0" w:tplc="C322A892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5F0193"/>
    <w:multiLevelType w:val="hybridMultilevel"/>
    <w:tmpl w:val="47FC1F26"/>
    <w:lvl w:ilvl="0" w:tplc="01F21968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86561C"/>
    <w:multiLevelType w:val="hybridMultilevel"/>
    <w:tmpl w:val="5448C2BE"/>
    <w:lvl w:ilvl="0" w:tplc="C322A892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9ED3581"/>
    <w:multiLevelType w:val="hybridMultilevel"/>
    <w:tmpl w:val="9F449594"/>
    <w:lvl w:ilvl="0" w:tplc="01F21968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87930E0"/>
    <w:multiLevelType w:val="hybridMultilevel"/>
    <w:tmpl w:val="7076F5B2"/>
    <w:lvl w:ilvl="0" w:tplc="67B2702A">
      <w:start w:val="3"/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8" w15:restartNumberingAfterBreak="0">
    <w:nsid w:val="3C5F49E8"/>
    <w:multiLevelType w:val="hybridMultilevel"/>
    <w:tmpl w:val="137AA38C"/>
    <w:lvl w:ilvl="0" w:tplc="A42CC942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0A538FC"/>
    <w:multiLevelType w:val="hybridMultilevel"/>
    <w:tmpl w:val="943E8AB6"/>
    <w:lvl w:ilvl="0" w:tplc="A42CC942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A5F7515"/>
    <w:multiLevelType w:val="hybridMultilevel"/>
    <w:tmpl w:val="6F3CCA7E"/>
    <w:lvl w:ilvl="0" w:tplc="A42CC942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1F21968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F472CE6"/>
    <w:multiLevelType w:val="hybridMultilevel"/>
    <w:tmpl w:val="E8549542"/>
    <w:lvl w:ilvl="0" w:tplc="2310700A">
      <w:start w:val="1"/>
      <w:numFmt w:val="decimalFullWidth"/>
      <w:lvlText w:val="%1．"/>
      <w:lvlJc w:val="left"/>
      <w:pPr>
        <w:ind w:left="600" w:hanging="420"/>
      </w:pPr>
      <w:rPr>
        <w:rFonts w:cs="ＭＳ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2" w15:restartNumberingAfterBreak="0">
    <w:nsid w:val="54127A90"/>
    <w:multiLevelType w:val="hybridMultilevel"/>
    <w:tmpl w:val="6FFCA7F2"/>
    <w:lvl w:ilvl="0" w:tplc="C322A892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7CB408A"/>
    <w:multiLevelType w:val="hybridMultilevel"/>
    <w:tmpl w:val="560C675E"/>
    <w:lvl w:ilvl="0" w:tplc="A42CC942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8C538F2"/>
    <w:multiLevelType w:val="hybridMultilevel"/>
    <w:tmpl w:val="D6368C92"/>
    <w:lvl w:ilvl="0" w:tplc="A42CC942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9600B0F"/>
    <w:multiLevelType w:val="hybridMultilevel"/>
    <w:tmpl w:val="E2520CA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07E196B"/>
    <w:multiLevelType w:val="hybridMultilevel"/>
    <w:tmpl w:val="C9F076E2"/>
    <w:lvl w:ilvl="0" w:tplc="46FCB1CE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312643C"/>
    <w:multiLevelType w:val="hybridMultilevel"/>
    <w:tmpl w:val="288ABCDE"/>
    <w:lvl w:ilvl="0" w:tplc="0409000F">
      <w:start w:val="1"/>
      <w:numFmt w:val="decimal"/>
      <w:lvlText w:val="%1."/>
      <w:lvlJc w:val="left"/>
      <w:pPr>
        <w:ind w:left="468" w:hanging="420"/>
      </w:pPr>
    </w:lvl>
    <w:lvl w:ilvl="1" w:tplc="04090017" w:tentative="1">
      <w:start w:val="1"/>
      <w:numFmt w:val="aiueoFullWidth"/>
      <w:lvlText w:val="(%2)"/>
      <w:lvlJc w:val="left"/>
      <w:pPr>
        <w:ind w:left="8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8" w:hanging="420"/>
      </w:pPr>
    </w:lvl>
    <w:lvl w:ilvl="3" w:tplc="0409000F" w:tentative="1">
      <w:start w:val="1"/>
      <w:numFmt w:val="decimal"/>
      <w:lvlText w:val="%4."/>
      <w:lvlJc w:val="left"/>
      <w:pPr>
        <w:ind w:left="1728" w:hanging="420"/>
      </w:pPr>
    </w:lvl>
    <w:lvl w:ilvl="4" w:tplc="04090017" w:tentative="1">
      <w:start w:val="1"/>
      <w:numFmt w:val="aiueoFullWidth"/>
      <w:lvlText w:val="(%5)"/>
      <w:lvlJc w:val="left"/>
      <w:pPr>
        <w:ind w:left="21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8" w:hanging="420"/>
      </w:pPr>
    </w:lvl>
    <w:lvl w:ilvl="6" w:tplc="0409000F" w:tentative="1">
      <w:start w:val="1"/>
      <w:numFmt w:val="decimal"/>
      <w:lvlText w:val="%7."/>
      <w:lvlJc w:val="left"/>
      <w:pPr>
        <w:ind w:left="2988" w:hanging="420"/>
      </w:pPr>
    </w:lvl>
    <w:lvl w:ilvl="7" w:tplc="04090017" w:tentative="1">
      <w:start w:val="1"/>
      <w:numFmt w:val="aiueoFullWidth"/>
      <w:lvlText w:val="(%8)"/>
      <w:lvlJc w:val="left"/>
      <w:pPr>
        <w:ind w:left="340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8" w:hanging="420"/>
      </w:pPr>
    </w:lvl>
  </w:abstractNum>
  <w:abstractNum w:abstractNumId="18" w15:restartNumberingAfterBreak="0">
    <w:nsid w:val="652A51BB"/>
    <w:multiLevelType w:val="hybridMultilevel"/>
    <w:tmpl w:val="FA88FB18"/>
    <w:lvl w:ilvl="0" w:tplc="A42CC942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57F1015"/>
    <w:multiLevelType w:val="hybridMultilevel"/>
    <w:tmpl w:val="5448C2BE"/>
    <w:lvl w:ilvl="0" w:tplc="C322A892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6104A0A"/>
    <w:multiLevelType w:val="hybridMultilevel"/>
    <w:tmpl w:val="607AC06A"/>
    <w:lvl w:ilvl="0" w:tplc="4B08F512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5FA43AF"/>
    <w:multiLevelType w:val="hybridMultilevel"/>
    <w:tmpl w:val="B7143120"/>
    <w:lvl w:ilvl="0" w:tplc="230E157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66E23A2"/>
    <w:multiLevelType w:val="hybridMultilevel"/>
    <w:tmpl w:val="A838F498"/>
    <w:lvl w:ilvl="0" w:tplc="9F3C685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80D6683"/>
    <w:multiLevelType w:val="hybridMultilevel"/>
    <w:tmpl w:val="FD26203C"/>
    <w:lvl w:ilvl="0" w:tplc="01F21968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8CA2D34"/>
    <w:multiLevelType w:val="hybridMultilevel"/>
    <w:tmpl w:val="ACF4BC38"/>
    <w:lvl w:ilvl="0" w:tplc="0409000F">
      <w:start w:val="1"/>
      <w:numFmt w:val="decimal"/>
      <w:lvlText w:val="%1."/>
      <w:lvlJc w:val="left"/>
      <w:pPr>
        <w:ind w:left="468" w:hanging="420"/>
      </w:pPr>
    </w:lvl>
    <w:lvl w:ilvl="1" w:tplc="04090017" w:tentative="1">
      <w:start w:val="1"/>
      <w:numFmt w:val="aiueoFullWidth"/>
      <w:lvlText w:val="(%2)"/>
      <w:lvlJc w:val="left"/>
      <w:pPr>
        <w:ind w:left="8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8" w:hanging="420"/>
      </w:pPr>
    </w:lvl>
    <w:lvl w:ilvl="3" w:tplc="0409000F" w:tentative="1">
      <w:start w:val="1"/>
      <w:numFmt w:val="decimal"/>
      <w:lvlText w:val="%4."/>
      <w:lvlJc w:val="left"/>
      <w:pPr>
        <w:ind w:left="1728" w:hanging="420"/>
      </w:pPr>
    </w:lvl>
    <w:lvl w:ilvl="4" w:tplc="04090017" w:tentative="1">
      <w:start w:val="1"/>
      <w:numFmt w:val="aiueoFullWidth"/>
      <w:lvlText w:val="(%5)"/>
      <w:lvlJc w:val="left"/>
      <w:pPr>
        <w:ind w:left="21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8" w:hanging="420"/>
      </w:pPr>
    </w:lvl>
    <w:lvl w:ilvl="6" w:tplc="0409000F" w:tentative="1">
      <w:start w:val="1"/>
      <w:numFmt w:val="decimal"/>
      <w:lvlText w:val="%7."/>
      <w:lvlJc w:val="left"/>
      <w:pPr>
        <w:ind w:left="2988" w:hanging="420"/>
      </w:pPr>
    </w:lvl>
    <w:lvl w:ilvl="7" w:tplc="04090017" w:tentative="1">
      <w:start w:val="1"/>
      <w:numFmt w:val="aiueoFullWidth"/>
      <w:lvlText w:val="(%8)"/>
      <w:lvlJc w:val="left"/>
      <w:pPr>
        <w:ind w:left="340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8" w:hanging="420"/>
      </w:pPr>
    </w:lvl>
  </w:abstractNum>
  <w:abstractNum w:abstractNumId="25" w15:restartNumberingAfterBreak="0">
    <w:nsid w:val="78DB3C65"/>
    <w:multiLevelType w:val="hybridMultilevel"/>
    <w:tmpl w:val="69A09750"/>
    <w:lvl w:ilvl="0" w:tplc="A42CC942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22"/>
  </w:num>
  <w:num w:numId="3">
    <w:abstractNumId w:val="11"/>
  </w:num>
  <w:num w:numId="4">
    <w:abstractNumId w:val="1"/>
  </w:num>
  <w:num w:numId="5">
    <w:abstractNumId w:val="2"/>
  </w:num>
  <w:num w:numId="6">
    <w:abstractNumId w:val="0"/>
  </w:num>
  <w:num w:numId="7">
    <w:abstractNumId w:val="25"/>
  </w:num>
  <w:num w:numId="8">
    <w:abstractNumId w:val="10"/>
  </w:num>
  <w:num w:numId="9">
    <w:abstractNumId w:val="9"/>
  </w:num>
  <w:num w:numId="10">
    <w:abstractNumId w:val="8"/>
  </w:num>
  <w:num w:numId="11">
    <w:abstractNumId w:val="14"/>
  </w:num>
  <w:num w:numId="12">
    <w:abstractNumId w:val="3"/>
  </w:num>
  <w:num w:numId="13">
    <w:abstractNumId w:val="16"/>
  </w:num>
  <w:num w:numId="14">
    <w:abstractNumId w:val="19"/>
  </w:num>
  <w:num w:numId="15">
    <w:abstractNumId w:val="5"/>
  </w:num>
  <w:num w:numId="16">
    <w:abstractNumId w:val="12"/>
  </w:num>
  <w:num w:numId="17">
    <w:abstractNumId w:val="20"/>
  </w:num>
  <w:num w:numId="18">
    <w:abstractNumId w:val="6"/>
  </w:num>
  <w:num w:numId="19">
    <w:abstractNumId w:val="4"/>
  </w:num>
  <w:num w:numId="20">
    <w:abstractNumId w:val="23"/>
  </w:num>
  <w:num w:numId="21">
    <w:abstractNumId w:val="15"/>
  </w:num>
  <w:num w:numId="22">
    <w:abstractNumId w:val="18"/>
  </w:num>
  <w:num w:numId="23">
    <w:abstractNumId w:val="13"/>
  </w:num>
  <w:num w:numId="24">
    <w:abstractNumId w:val="17"/>
  </w:num>
  <w:num w:numId="25">
    <w:abstractNumId w:val="24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962"/>
  <w:hyphenationZone w:val="0"/>
  <w:drawingGridHorizontalSpacing w:val="120"/>
  <w:drawingGridVerticalSpacing w:val="363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DD9"/>
    <w:rsid w:val="00000DD6"/>
    <w:rsid w:val="00003E82"/>
    <w:rsid w:val="00004611"/>
    <w:rsid w:val="00010ADC"/>
    <w:rsid w:val="00012263"/>
    <w:rsid w:val="00016F6B"/>
    <w:rsid w:val="000451CA"/>
    <w:rsid w:val="0006483D"/>
    <w:rsid w:val="00067127"/>
    <w:rsid w:val="00071FD9"/>
    <w:rsid w:val="000802CE"/>
    <w:rsid w:val="00083021"/>
    <w:rsid w:val="00084DF7"/>
    <w:rsid w:val="000B6335"/>
    <w:rsid w:val="000B7369"/>
    <w:rsid w:val="000C2B2E"/>
    <w:rsid w:val="000C56BB"/>
    <w:rsid w:val="000D7CB1"/>
    <w:rsid w:val="000E1D44"/>
    <w:rsid w:val="000E5667"/>
    <w:rsid w:val="000E65AC"/>
    <w:rsid w:val="001157AA"/>
    <w:rsid w:val="0014039B"/>
    <w:rsid w:val="001420AC"/>
    <w:rsid w:val="00146DE5"/>
    <w:rsid w:val="00162454"/>
    <w:rsid w:val="001636A9"/>
    <w:rsid w:val="0016718E"/>
    <w:rsid w:val="001778CF"/>
    <w:rsid w:val="00177DDC"/>
    <w:rsid w:val="00190580"/>
    <w:rsid w:val="00195D91"/>
    <w:rsid w:val="001D0D65"/>
    <w:rsid w:val="001D3758"/>
    <w:rsid w:val="001F01C9"/>
    <w:rsid w:val="00215718"/>
    <w:rsid w:val="0022759D"/>
    <w:rsid w:val="0023337C"/>
    <w:rsid w:val="00236EF6"/>
    <w:rsid w:val="0025172B"/>
    <w:rsid w:val="00256846"/>
    <w:rsid w:val="002607B8"/>
    <w:rsid w:val="002652FB"/>
    <w:rsid w:val="002661D7"/>
    <w:rsid w:val="002761E5"/>
    <w:rsid w:val="00276543"/>
    <w:rsid w:val="00276E28"/>
    <w:rsid w:val="002978EB"/>
    <w:rsid w:val="002A3491"/>
    <w:rsid w:val="002A5191"/>
    <w:rsid w:val="002B09FF"/>
    <w:rsid w:val="002B26E8"/>
    <w:rsid w:val="002B2E28"/>
    <w:rsid w:val="002B5448"/>
    <w:rsid w:val="002B7EE1"/>
    <w:rsid w:val="002D0674"/>
    <w:rsid w:val="002D08F5"/>
    <w:rsid w:val="002D437E"/>
    <w:rsid w:val="002E13D2"/>
    <w:rsid w:val="002F0101"/>
    <w:rsid w:val="002F46D2"/>
    <w:rsid w:val="003125B1"/>
    <w:rsid w:val="003222A1"/>
    <w:rsid w:val="003247B5"/>
    <w:rsid w:val="00324A1F"/>
    <w:rsid w:val="00347293"/>
    <w:rsid w:val="003523D9"/>
    <w:rsid w:val="00370BF9"/>
    <w:rsid w:val="00374583"/>
    <w:rsid w:val="00382104"/>
    <w:rsid w:val="0038238C"/>
    <w:rsid w:val="00383298"/>
    <w:rsid w:val="00384B2E"/>
    <w:rsid w:val="00391ABF"/>
    <w:rsid w:val="00393AB4"/>
    <w:rsid w:val="003959BE"/>
    <w:rsid w:val="003963BA"/>
    <w:rsid w:val="003B36B7"/>
    <w:rsid w:val="003C39E6"/>
    <w:rsid w:val="003E16EB"/>
    <w:rsid w:val="00401865"/>
    <w:rsid w:val="004237C5"/>
    <w:rsid w:val="0042416F"/>
    <w:rsid w:val="00425625"/>
    <w:rsid w:val="004328E2"/>
    <w:rsid w:val="004429A9"/>
    <w:rsid w:val="00460DCF"/>
    <w:rsid w:val="004853E3"/>
    <w:rsid w:val="004907AA"/>
    <w:rsid w:val="0049181D"/>
    <w:rsid w:val="00496B7D"/>
    <w:rsid w:val="004B1331"/>
    <w:rsid w:val="004B2F06"/>
    <w:rsid w:val="004C2CA4"/>
    <w:rsid w:val="004D14AF"/>
    <w:rsid w:val="004D4B84"/>
    <w:rsid w:val="004E30CB"/>
    <w:rsid w:val="004E3B9F"/>
    <w:rsid w:val="004E6F0C"/>
    <w:rsid w:val="005206AD"/>
    <w:rsid w:val="005243D4"/>
    <w:rsid w:val="00524634"/>
    <w:rsid w:val="005371E1"/>
    <w:rsid w:val="00545654"/>
    <w:rsid w:val="005511D8"/>
    <w:rsid w:val="005573A3"/>
    <w:rsid w:val="0056166B"/>
    <w:rsid w:val="005639ED"/>
    <w:rsid w:val="005642E2"/>
    <w:rsid w:val="00564C06"/>
    <w:rsid w:val="00565B92"/>
    <w:rsid w:val="00567FDB"/>
    <w:rsid w:val="0059268C"/>
    <w:rsid w:val="005A7A29"/>
    <w:rsid w:val="005C096D"/>
    <w:rsid w:val="005F639F"/>
    <w:rsid w:val="006015A5"/>
    <w:rsid w:val="0061283D"/>
    <w:rsid w:val="00620F18"/>
    <w:rsid w:val="00623DB9"/>
    <w:rsid w:val="0062797E"/>
    <w:rsid w:val="00642DDA"/>
    <w:rsid w:val="00656957"/>
    <w:rsid w:val="006607A0"/>
    <w:rsid w:val="00662614"/>
    <w:rsid w:val="00663BA8"/>
    <w:rsid w:val="00663D4B"/>
    <w:rsid w:val="006643D7"/>
    <w:rsid w:val="00674B81"/>
    <w:rsid w:val="00677D4F"/>
    <w:rsid w:val="00683CD2"/>
    <w:rsid w:val="00687B45"/>
    <w:rsid w:val="00690D51"/>
    <w:rsid w:val="006A4A63"/>
    <w:rsid w:val="006A52BB"/>
    <w:rsid w:val="006A63A7"/>
    <w:rsid w:val="006B0259"/>
    <w:rsid w:val="006C7B2C"/>
    <w:rsid w:val="006D26CC"/>
    <w:rsid w:val="006D648F"/>
    <w:rsid w:val="006D7BF8"/>
    <w:rsid w:val="006F09BC"/>
    <w:rsid w:val="006F47DF"/>
    <w:rsid w:val="006F7A10"/>
    <w:rsid w:val="00704232"/>
    <w:rsid w:val="00707A93"/>
    <w:rsid w:val="00715F6C"/>
    <w:rsid w:val="00716722"/>
    <w:rsid w:val="007223E0"/>
    <w:rsid w:val="00731640"/>
    <w:rsid w:val="007318CB"/>
    <w:rsid w:val="0073293E"/>
    <w:rsid w:val="0073481C"/>
    <w:rsid w:val="00751F58"/>
    <w:rsid w:val="00752D8B"/>
    <w:rsid w:val="00753CC2"/>
    <w:rsid w:val="00754017"/>
    <w:rsid w:val="007877F3"/>
    <w:rsid w:val="007A45C0"/>
    <w:rsid w:val="007B0B16"/>
    <w:rsid w:val="007B0DCE"/>
    <w:rsid w:val="007B707D"/>
    <w:rsid w:val="007D068C"/>
    <w:rsid w:val="007D0ACD"/>
    <w:rsid w:val="007D0DE5"/>
    <w:rsid w:val="007D1149"/>
    <w:rsid w:val="007E542E"/>
    <w:rsid w:val="007E6D5F"/>
    <w:rsid w:val="007E72E2"/>
    <w:rsid w:val="007E769A"/>
    <w:rsid w:val="007F3612"/>
    <w:rsid w:val="00811CD2"/>
    <w:rsid w:val="00813622"/>
    <w:rsid w:val="00820806"/>
    <w:rsid w:val="0082564E"/>
    <w:rsid w:val="0083488F"/>
    <w:rsid w:val="00842308"/>
    <w:rsid w:val="00844F62"/>
    <w:rsid w:val="00847F98"/>
    <w:rsid w:val="00860B8C"/>
    <w:rsid w:val="00862D61"/>
    <w:rsid w:val="008746BA"/>
    <w:rsid w:val="008747D3"/>
    <w:rsid w:val="00882B2F"/>
    <w:rsid w:val="00894066"/>
    <w:rsid w:val="00897C57"/>
    <w:rsid w:val="008A75A2"/>
    <w:rsid w:val="008B09B7"/>
    <w:rsid w:val="008B354A"/>
    <w:rsid w:val="008B3D57"/>
    <w:rsid w:val="008B4A53"/>
    <w:rsid w:val="008C5D41"/>
    <w:rsid w:val="008C7B63"/>
    <w:rsid w:val="008D6839"/>
    <w:rsid w:val="008E1505"/>
    <w:rsid w:val="008E7938"/>
    <w:rsid w:val="008F5507"/>
    <w:rsid w:val="009027CB"/>
    <w:rsid w:val="009060D5"/>
    <w:rsid w:val="00915E9E"/>
    <w:rsid w:val="00920C7A"/>
    <w:rsid w:val="009214DE"/>
    <w:rsid w:val="00922E87"/>
    <w:rsid w:val="00925F0E"/>
    <w:rsid w:val="00927139"/>
    <w:rsid w:val="00963F78"/>
    <w:rsid w:val="00990141"/>
    <w:rsid w:val="0099600D"/>
    <w:rsid w:val="009A3139"/>
    <w:rsid w:val="009A3BBA"/>
    <w:rsid w:val="009A50BE"/>
    <w:rsid w:val="009B291B"/>
    <w:rsid w:val="009C2A9C"/>
    <w:rsid w:val="009C325C"/>
    <w:rsid w:val="009C7240"/>
    <w:rsid w:val="009D369C"/>
    <w:rsid w:val="009D55D1"/>
    <w:rsid w:val="009D782E"/>
    <w:rsid w:val="009E1007"/>
    <w:rsid w:val="009F000F"/>
    <w:rsid w:val="009F7111"/>
    <w:rsid w:val="00A04547"/>
    <w:rsid w:val="00A10BEA"/>
    <w:rsid w:val="00A42B3D"/>
    <w:rsid w:val="00A529ED"/>
    <w:rsid w:val="00A552A3"/>
    <w:rsid w:val="00A71387"/>
    <w:rsid w:val="00A77527"/>
    <w:rsid w:val="00A81EA2"/>
    <w:rsid w:val="00A90E7F"/>
    <w:rsid w:val="00A91F99"/>
    <w:rsid w:val="00A94221"/>
    <w:rsid w:val="00AB0DA0"/>
    <w:rsid w:val="00AB2390"/>
    <w:rsid w:val="00AB23EF"/>
    <w:rsid w:val="00AB3B1F"/>
    <w:rsid w:val="00AB4E3C"/>
    <w:rsid w:val="00AD3978"/>
    <w:rsid w:val="00AD489F"/>
    <w:rsid w:val="00AE09EF"/>
    <w:rsid w:val="00AE66FF"/>
    <w:rsid w:val="00AF1393"/>
    <w:rsid w:val="00AF2100"/>
    <w:rsid w:val="00AF5425"/>
    <w:rsid w:val="00B001DE"/>
    <w:rsid w:val="00B01E34"/>
    <w:rsid w:val="00B027DC"/>
    <w:rsid w:val="00B215EC"/>
    <w:rsid w:val="00B26055"/>
    <w:rsid w:val="00B30DB5"/>
    <w:rsid w:val="00B51B5B"/>
    <w:rsid w:val="00B53308"/>
    <w:rsid w:val="00B55F7B"/>
    <w:rsid w:val="00B65522"/>
    <w:rsid w:val="00B70F0F"/>
    <w:rsid w:val="00B73E5D"/>
    <w:rsid w:val="00B75A0C"/>
    <w:rsid w:val="00B83925"/>
    <w:rsid w:val="00B9148B"/>
    <w:rsid w:val="00B940CE"/>
    <w:rsid w:val="00BA2248"/>
    <w:rsid w:val="00BA5907"/>
    <w:rsid w:val="00BA6565"/>
    <w:rsid w:val="00BC0024"/>
    <w:rsid w:val="00BC2A55"/>
    <w:rsid w:val="00BC4E8D"/>
    <w:rsid w:val="00BD3BFE"/>
    <w:rsid w:val="00BD421B"/>
    <w:rsid w:val="00BD4819"/>
    <w:rsid w:val="00BD61CA"/>
    <w:rsid w:val="00BD7699"/>
    <w:rsid w:val="00BE216E"/>
    <w:rsid w:val="00BE7DD9"/>
    <w:rsid w:val="00BF424C"/>
    <w:rsid w:val="00C20D2D"/>
    <w:rsid w:val="00C2516A"/>
    <w:rsid w:val="00C2720B"/>
    <w:rsid w:val="00C368E0"/>
    <w:rsid w:val="00C54FEF"/>
    <w:rsid w:val="00C55985"/>
    <w:rsid w:val="00C81370"/>
    <w:rsid w:val="00CA61F2"/>
    <w:rsid w:val="00CA6280"/>
    <w:rsid w:val="00CC3E2B"/>
    <w:rsid w:val="00CC4D03"/>
    <w:rsid w:val="00CC5197"/>
    <w:rsid w:val="00CC77E1"/>
    <w:rsid w:val="00CD7F0B"/>
    <w:rsid w:val="00CE0193"/>
    <w:rsid w:val="00CE6F56"/>
    <w:rsid w:val="00CF201D"/>
    <w:rsid w:val="00CF2CF4"/>
    <w:rsid w:val="00CF3FBE"/>
    <w:rsid w:val="00CF68A9"/>
    <w:rsid w:val="00D0489B"/>
    <w:rsid w:val="00D07AE3"/>
    <w:rsid w:val="00D10496"/>
    <w:rsid w:val="00D10CB4"/>
    <w:rsid w:val="00D15E83"/>
    <w:rsid w:val="00D16871"/>
    <w:rsid w:val="00D16886"/>
    <w:rsid w:val="00D21335"/>
    <w:rsid w:val="00D458F6"/>
    <w:rsid w:val="00D55DF7"/>
    <w:rsid w:val="00D83356"/>
    <w:rsid w:val="00D86ACB"/>
    <w:rsid w:val="00D86BFB"/>
    <w:rsid w:val="00D96340"/>
    <w:rsid w:val="00DA2E43"/>
    <w:rsid w:val="00DD19E2"/>
    <w:rsid w:val="00DE769B"/>
    <w:rsid w:val="00DF06E0"/>
    <w:rsid w:val="00DF0980"/>
    <w:rsid w:val="00E00AFE"/>
    <w:rsid w:val="00E0601C"/>
    <w:rsid w:val="00E241DD"/>
    <w:rsid w:val="00E65439"/>
    <w:rsid w:val="00E75EC7"/>
    <w:rsid w:val="00E7636E"/>
    <w:rsid w:val="00E90CB9"/>
    <w:rsid w:val="00E966BD"/>
    <w:rsid w:val="00EA49AB"/>
    <w:rsid w:val="00EA50A8"/>
    <w:rsid w:val="00EA68EB"/>
    <w:rsid w:val="00EB0857"/>
    <w:rsid w:val="00EB4C37"/>
    <w:rsid w:val="00EB6EF5"/>
    <w:rsid w:val="00EC1FD1"/>
    <w:rsid w:val="00EC2FCD"/>
    <w:rsid w:val="00ED7845"/>
    <w:rsid w:val="00EF0349"/>
    <w:rsid w:val="00EF400E"/>
    <w:rsid w:val="00F01868"/>
    <w:rsid w:val="00F0274E"/>
    <w:rsid w:val="00F05D74"/>
    <w:rsid w:val="00F11079"/>
    <w:rsid w:val="00F25284"/>
    <w:rsid w:val="00F25E5C"/>
    <w:rsid w:val="00F30120"/>
    <w:rsid w:val="00F3124E"/>
    <w:rsid w:val="00F3497C"/>
    <w:rsid w:val="00F52531"/>
    <w:rsid w:val="00F543DD"/>
    <w:rsid w:val="00F63298"/>
    <w:rsid w:val="00F64266"/>
    <w:rsid w:val="00F65EF1"/>
    <w:rsid w:val="00F6770C"/>
    <w:rsid w:val="00F7306F"/>
    <w:rsid w:val="00F7678C"/>
    <w:rsid w:val="00F80774"/>
    <w:rsid w:val="00F90CC5"/>
    <w:rsid w:val="00F93297"/>
    <w:rsid w:val="00F95137"/>
    <w:rsid w:val="00FA0C61"/>
    <w:rsid w:val="00FA15E6"/>
    <w:rsid w:val="00FA365D"/>
    <w:rsid w:val="00FA4D33"/>
    <w:rsid w:val="00FA5637"/>
    <w:rsid w:val="00FA6577"/>
    <w:rsid w:val="00FB1C38"/>
    <w:rsid w:val="00FB6263"/>
    <w:rsid w:val="00FC31B0"/>
    <w:rsid w:val="00FC65AC"/>
    <w:rsid w:val="00FE3670"/>
    <w:rsid w:val="00FE59AA"/>
    <w:rsid w:val="00FE7C6D"/>
    <w:rsid w:val="00FF0B23"/>
    <w:rsid w:val="00FF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F28041A"/>
  <w14:defaultImageDpi w14:val="96"/>
  <w15:docId w15:val="{5EBF8BBF-23DC-49EE-B491-08DCA251E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583"/>
    <w:pPr>
      <w:widowControl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2797E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4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BE7D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BE7DD9"/>
    <w:rPr>
      <w:rFonts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BE7D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BE7DD9"/>
    <w:rPr>
      <w:rFonts w:cs="ＭＳ 明朝"/>
      <w:color w:val="000000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E7DD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BE7DD9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b">
    <w:name w:val="List Paragraph"/>
    <w:basedOn w:val="a"/>
    <w:uiPriority w:val="34"/>
    <w:qFormat/>
    <w:rsid w:val="00CE6F56"/>
    <w:pPr>
      <w:ind w:leftChars="400" w:left="840"/>
    </w:pPr>
  </w:style>
  <w:style w:type="paragraph" w:styleId="ac">
    <w:name w:val="Revision"/>
    <w:hidden/>
    <w:uiPriority w:val="99"/>
    <w:semiHidden/>
    <w:rsid w:val="00276543"/>
    <w:rPr>
      <w:rFonts w:cs="ＭＳ 明朝"/>
      <w:color w:val="000000"/>
      <w:kern w:val="0"/>
      <w:sz w:val="24"/>
      <w:szCs w:val="24"/>
    </w:rPr>
  </w:style>
  <w:style w:type="character" w:styleId="ad">
    <w:name w:val="annotation reference"/>
    <w:basedOn w:val="a0"/>
    <w:uiPriority w:val="99"/>
    <w:semiHidden/>
    <w:unhideWhenUsed/>
    <w:rsid w:val="000E65A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E65AC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0E65AC"/>
    <w:rPr>
      <w:rFonts w:cs="ＭＳ 明朝"/>
      <w:color w:val="000000"/>
      <w:kern w:val="0"/>
      <w:sz w:val="24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5AC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0E65AC"/>
    <w:rPr>
      <w:rFonts w:cs="ＭＳ 明朝"/>
      <w:b/>
      <w:bCs/>
      <w:color w:val="000000"/>
      <w:kern w:val="0"/>
      <w:sz w:val="24"/>
      <w:szCs w:val="24"/>
    </w:rPr>
  </w:style>
  <w:style w:type="character" w:styleId="af2">
    <w:name w:val="Hyperlink"/>
    <w:basedOn w:val="a0"/>
    <w:uiPriority w:val="99"/>
    <w:unhideWhenUsed/>
    <w:rsid w:val="00F65EF1"/>
    <w:rPr>
      <w:color w:val="0000FF" w:themeColor="hyperlink"/>
      <w:u w:val="single"/>
    </w:rPr>
  </w:style>
  <w:style w:type="table" w:styleId="af3">
    <w:name w:val="Table Grid"/>
    <w:basedOn w:val="a1"/>
    <w:uiPriority w:val="59"/>
    <w:rsid w:val="008256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62797E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paragraph" w:customStyle="1" w:styleId="af4">
    <w:name w:val="一太郎"/>
    <w:rsid w:val="002D08F5"/>
    <w:pPr>
      <w:widowControl w:val="0"/>
      <w:wordWrap w:val="0"/>
      <w:autoSpaceDE w:val="0"/>
      <w:autoSpaceDN w:val="0"/>
      <w:adjustRightInd w:val="0"/>
      <w:spacing w:line="210" w:lineRule="exact"/>
      <w:jc w:val="both"/>
    </w:pPr>
    <w:rPr>
      <w:rFonts w:ascii="ＭＳ 明朝" w:hAnsi="ＭＳ 明朝" w:cs="ＭＳ 明朝"/>
      <w:spacing w:val="-1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2FB71-7697-452D-9D3C-9AC26644E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3</Pages>
  <Words>1476</Words>
  <Characters>363</Characters>
  <Application>Microsoft Office Word</Application>
  <DocSecurity>0</DocSecurity>
  <Lines>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近藤 洋見(kondou-hiromi.pk6)</cp:lastModifiedBy>
  <cp:revision>14</cp:revision>
  <cp:lastPrinted>2018-02-14T09:39:00Z</cp:lastPrinted>
  <dcterms:created xsi:type="dcterms:W3CDTF">2022-01-28T10:30:00Z</dcterms:created>
  <dcterms:modified xsi:type="dcterms:W3CDTF">2022-04-22T06:10:00Z</dcterms:modified>
</cp:coreProperties>
</file>