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1B625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165962">
        <w:rPr>
          <w:rFonts w:hint="eastAsia"/>
        </w:rPr>
        <w:t>年金システム関連総括管理支援業務</w:t>
      </w:r>
      <w:r w:rsidR="00B15AEF">
        <w:rPr>
          <w:rFonts w:hint="eastAsia"/>
        </w:rPr>
        <w:t xml:space="preserve">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ar7OsWPhbBO0JxelbgA86cb2rWfFjGNswM6W5riH7wGS4yCmM1aIaC6wG34bklDefIVCBsc4e+uAXOLDmiMQ==" w:salt="WJfJtpEbSDVLAjM5MIOwH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962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F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28E9-09E4-409C-BACE-318ED7B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2021-04-13T11:15:00Z</dcterms:created>
  <dcterms:modified xsi:type="dcterms:W3CDTF">2022-04-06T07:03:00Z</dcterms:modified>
</cp:coreProperties>
</file>