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442" w:rsidRPr="00446442" w:rsidRDefault="00446442" w:rsidP="00446442">
      <w:pPr>
        <w:adjustRightInd/>
        <w:rPr>
          <w:rFonts w:ascii="ＭＳ 明朝" w:hAnsi="ＭＳ 明朝" w:cs="Times New Roman"/>
          <w:spacing w:val="2"/>
          <w:sz w:val="24"/>
          <w:szCs w:val="24"/>
        </w:rPr>
      </w:pPr>
    </w:p>
    <w:p w:rsidR="00446442" w:rsidRPr="00DD0242" w:rsidRDefault="00DD0242" w:rsidP="00DD0242">
      <w:pPr>
        <w:adjustRightInd/>
        <w:jc w:val="center"/>
        <w:rPr>
          <w:rFonts w:ascii="ＭＳ 明朝" w:hAnsi="ＭＳ 明朝" w:cs="Times New Roman"/>
          <w:spacing w:val="2"/>
          <w:sz w:val="22"/>
          <w:szCs w:val="24"/>
        </w:rPr>
      </w:pPr>
      <w:r w:rsidRPr="00DD0242">
        <w:rPr>
          <w:rFonts w:ascii="ＭＳ 明朝" w:hAnsi="ＭＳ 明朝" w:hint="eastAsia"/>
          <w:sz w:val="22"/>
          <w:szCs w:val="24"/>
        </w:rPr>
        <w:t>ハンセン病に係る偏見差別の解消のための施策検討</w:t>
      </w:r>
      <w:r w:rsidR="00EC6923" w:rsidRPr="00DD0242">
        <w:rPr>
          <w:rFonts w:ascii="ＭＳ 明朝" w:hAnsi="ＭＳ 明朝" w:hint="eastAsia"/>
          <w:sz w:val="22"/>
          <w:szCs w:val="24"/>
        </w:rPr>
        <w:t>調査</w:t>
      </w:r>
      <w:r w:rsidR="00D260B8" w:rsidRPr="00DD0242">
        <w:rPr>
          <w:rFonts w:ascii="ＭＳ 明朝" w:hAnsi="ＭＳ 明朝" w:hint="eastAsia"/>
          <w:sz w:val="22"/>
          <w:szCs w:val="24"/>
        </w:rPr>
        <w:t>等一式</w:t>
      </w:r>
      <w:r w:rsidR="008F7682" w:rsidRPr="00DD0242">
        <w:rPr>
          <w:rFonts w:ascii="ＭＳ 明朝" w:hAnsi="ＭＳ 明朝" w:hint="eastAsia"/>
          <w:sz w:val="22"/>
          <w:szCs w:val="24"/>
        </w:rPr>
        <w:t>実施要領</w:t>
      </w:r>
    </w:p>
    <w:p w:rsidR="00446442" w:rsidRDefault="00446442" w:rsidP="00446442">
      <w:pPr>
        <w:adjustRightInd/>
        <w:rPr>
          <w:rFonts w:ascii="ＭＳ 明朝" w:hAnsi="ＭＳ 明朝" w:cs="Times New Roman"/>
          <w:spacing w:val="2"/>
          <w:sz w:val="22"/>
          <w:szCs w:val="22"/>
        </w:rPr>
      </w:pPr>
    </w:p>
    <w:p w:rsidR="00446442" w:rsidRPr="00127614" w:rsidRDefault="00446442" w:rsidP="00446442">
      <w:pPr>
        <w:adjustRightInd/>
        <w:rPr>
          <w:rFonts w:ascii="ＭＳ 明朝" w:hAnsi="ＭＳ 明朝" w:cs="Times New Roman"/>
          <w:spacing w:val="2"/>
          <w:sz w:val="22"/>
          <w:szCs w:val="22"/>
        </w:rPr>
      </w:pPr>
      <w:r w:rsidRPr="00127614">
        <w:rPr>
          <w:rFonts w:ascii="ＭＳ 明朝" w:hAnsi="ＭＳ 明朝" w:hint="eastAsia"/>
          <w:sz w:val="22"/>
          <w:szCs w:val="22"/>
        </w:rPr>
        <w:t>１　事業の趣旨</w:t>
      </w:r>
    </w:p>
    <w:p w:rsidR="00B67A3D" w:rsidRPr="00B67A3D" w:rsidRDefault="00123FF1" w:rsidP="00B67A3D">
      <w:pPr>
        <w:adjustRightInd/>
        <w:ind w:leftChars="100" w:left="227" w:firstLineChars="100" w:firstLine="237"/>
        <w:rPr>
          <w:rFonts w:ascii="ＭＳ 明朝" w:hAnsi="ＭＳ 明朝"/>
          <w:sz w:val="22"/>
          <w:szCs w:val="22"/>
        </w:rPr>
      </w:pPr>
      <w:r>
        <w:rPr>
          <w:rFonts w:ascii="ＭＳ 明朝" w:hAnsi="ＭＳ 明朝" w:hint="eastAsia"/>
          <w:sz w:val="22"/>
          <w:szCs w:val="22"/>
        </w:rPr>
        <w:t>未だ残るハンセン病に対する偏見差別について、現在の状況</w:t>
      </w:r>
      <w:r w:rsidR="00DD0242" w:rsidRPr="00DD0242">
        <w:rPr>
          <w:rFonts w:ascii="ＭＳ 明朝" w:hAnsi="ＭＳ 明朝" w:hint="eastAsia"/>
          <w:sz w:val="22"/>
          <w:szCs w:val="22"/>
        </w:rPr>
        <w:t>とこれをもたらした要因</w:t>
      </w:r>
      <w:r>
        <w:rPr>
          <w:rFonts w:ascii="ＭＳ 明朝" w:hAnsi="ＭＳ 明朝" w:hint="eastAsia"/>
          <w:sz w:val="22"/>
          <w:szCs w:val="22"/>
        </w:rPr>
        <w:t>を</w:t>
      </w:r>
      <w:r w:rsidR="00DD0242" w:rsidRPr="00DD0242">
        <w:rPr>
          <w:rFonts w:ascii="ＭＳ 明朝" w:hAnsi="ＭＳ 明朝" w:hint="eastAsia"/>
          <w:sz w:val="22"/>
          <w:szCs w:val="22"/>
        </w:rPr>
        <w:t>分析</w:t>
      </w:r>
      <w:r w:rsidR="00734150">
        <w:rPr>
          <w:rFonts w:ascii="ＭＳ 明朝" w:hAnsi="ＭＳ 明朝" w:hint="eastAsia"/>
          <w:sz w:val="22"/>
          <w:szCs w:val="22"/>
        </w:rPr>
        <w:t>・解明</w:t>
      </w:r>
      <w:r>
        <w:rPr>
          <w:rFonts w:ascii="ＭＳ 明朝" w:hAnsi="ＭＳ 明朝" w:hint="eastAsia"/>
          <w:sz w:val="22"/>
          <w:szCs w:val="22"/>
        </w:rPr>
        <w:t>し</w:t>
      </w:r>
      <w:r w:rsidR="00DD0242" w:rsidRPr="00DD0242">
        <w:rPr>
          <w:rFonts w:ascii="ＭＳ 明朝" w:hAnsi="ＭＳ 明朝" w:hint="eastAsia"/>
          <w:sz w:val="22"/>
          <w:szCs w:val="22"/>
        </w:rPr>
        <w:t>、偏見差別の解消のために必要な</w:t>
      </w:r>
      <w:r w:rsidR="00DD0242">
        <w:rPr>
          <w:rFonts w:ascii="ＭＳ 明朝" w:hAnsi="ＭＳ 明朝" w:hint="eastAsia"/>
          <w:sz w:val="22"/>
          <w:szCs w:val="22"/>
        </w:rPr>
        <w:t>広報活動や人権教育、差別事案への対処の在り方についての提言を行</w:t>
      </w:r>
      <w:r>
        <w:rPr>
          <w:rFonts w:ascii="ＭＳ 明朝" w:hAnsi="ＭＳ 明朝" w:hint="eastAsia"/>
          <w:sz w:val="22"/>
          <w:szCs w:val="22"/>
        </w:rPr>
        <w:t>う「</w:t>
      </w:r>
      <w:r w:rsidRPr="00123FF1">
        <w:rPr>
          <w:rFonts w:ascii="ＭＳ 明朝" w:hAnsi="ＭＳ 明朝" w:hint="eastAsia"/>
          <w:sz w:val="22"/>
          <w:szCs w:val="22"/>
        </w:rPr>
        <w:t>ハンセン病に係る偏見差別の解消のための施策検討</w:t>
      </w:r>
      <w:r>
        <w:rPr>
          <w:rFonts w:ascii="ＭＳ 明朝" w:hAnsi="ＭＳ 明朝" w:hint="eastAsia"/>
          <w:sz w:val="22"/>
          <w:szCs w:val="22"/>
        </w:rPr>
        <w:t>会」</w:t>
      </w:r>
      <w:r w:rsidR="00734150">
        <w:rPr>
          <w:rFonts w:ascii="ＭＳ 明朝" w:hAnsi="ＭＳ 明朝" w:hint="eastAsia"/>
          <w:sz w:val="22"/>
          <w:szCs w:val="22"/>
        </w:rPr>
        <w:t>（以下「施策検討会」という。）</w:t>
      </w:r>
      <w:r>
        <w:rPr>
          <w:rFonts w:ascii="ＭＳ 明朝" w:hAnsi="ＭＳ 明朝" w:hint="eastAsia"/>
          <w:sz w:val="22"/>
          <w:szCs w:val="22"/>
        </w:rPr>
        <w:t>の開催等</w:t>
      </w:r>
      <w:r w:rsidR="00B67A3D" w:rsidRPr="00B67A3D">
        <w:rPr>
          <w:rFonts w:ascii="ＭＳ 明朝" w:hAnsi="ＭＳ 明朝" w:hint="eastAsia"/>
          <w:sz w:val="22"/>
          <w:szCs w:val="22"/>
        </w:rPr>
        <w:t>を行うとともに、</w:t>
      </w:r>
      <w:r w:rsidR="00251A99">
        <w:rPr>
          <w:rFonts w:ascii="ＭＳ 明朝" w:hAnsi="ＭＳ 明朝" w:hint="eastAsia"/>
          <w:sz w:val="22"/>
          <w:szCs w:val="22"/>
        </w:rPr>
        <w:t>同会議の円滑な運営のため、</w:t>
      </w:r>
      <w:r w:rsidR="00734150">
        <w:rPr>
          <w:rFonts w:ascii="ＭＳ 明朝" w:hAnsi="ＭＳ 明朝" w:hint="eastAsia"/>
          <w:sz w:val="22"/>
          <w:szCs w:val="22"/>
        </w:rPr>
        <w:t>国等の</w:t>
      </w:r>
      <w:r w:rsidR="00251A99">
        <w:rPr>
          <w:rFonts w:ascii="ＭＳ 明朝" w:hAnsi="ＭＳ 明朝" w:hint="eastAsia"/>
          <w:sz w:val="22"/>
          <w:szCs w:val="22"/>
        </w:rPr>
        <w:t>ハンセン病に関する普及啓発の取組や人権啓発・教育に関する調査研究</w:t>
      </w:r>
      <w:r w:rsidR="00B67A3D" w:rsidRPr="00B67A3D">
        <w:rPr>
          <w:rFonts w:ascii="ＭＳ 明朝" w:hAnsi="ＭＳ 明朝" w:hint="eastAsia"/>
          <w:sz w:val="22"/>
          <w:szCs w:val="22"/>
        </w:rPr>
        <w:t>等を</w:t>
      </w:r>
      <w:r w:rsidR="00251A99">
        <w:rPr>
          <w:rFonts w:ascii="ＭＳ 明朝" w:hAnsi="ＭＳ 明朝" w:hint="eastAsia"/>
          <w:sz w:val="22"/>
          <w:szCs w:val="22"/>
        </w:rPr>
        <w:t>実施</w:t>
      </w:r>
      <w:r w:rsidR="00B67A3D" w:rsidRPr="00B67A3D">
        <w:rPr>
          <w:rFonts w:ascii="ＭＳ 明朝" w:hAnsi="ＭＳ 明朝" w:hint="eastAsia"/>
          <w:sz w:val="22"/>
          <w:szCs w:val="22"/>
        </w:rPr>
        <w:t>する。</w:t>
      </w:r>
    </w:p>
    <w:p w:rsidR="00254B48" w:rsidRPr="00734150" w:rsidRDefault="00254B48" w:rsidP="00446442">
      <w:pPr>
        <w:adjustRightInd/>
        <w:rPr>
          <w:rFonts w:ascii="ＭＳ 明朝" w:hAnsi="ＭＳ 明朝" w:cs="Times New Roman"/>
          <w:spacing w:val="2"/>
          <w:sz w:val="22"/>
          <w:szCs w:val="22"/>
        </w:rPr>
      </w:pPr>
    </w:p>
    <w:p w:rsidR="00446442" w:rsidRPr="00127614" w:rsidRDefault="00446442" w:rsidP="00446442">
      <w:pPr>
        <w:adjustRightInd/>
        <w:rPr>
          <w:rFonts w:ascii="ＭＳ 明朝" w:hAnsi="ＭＳ 明朝" w:cs="Times New Roman"/>
          <w:spacing w:val="2"/>
          <w:sz w:val="22"/>
          <w:szCs w:val="22"/>
        </w:rPr>
      </w:pPr>
      <w:r w:rsidRPr="00127614">
        <w:rPr>
          <w:rFonts w:ascii="ＭＳ 明朝" w:hAnsi="ＭＳ 明朝" w:hint="eastAsia"/>
          <w:sz w:val="22"/>
          <w:szCs w:val="22"/>
        </w:rPr>
        <w:t>２　事業の内容</w:t>
      </w:r>
    </w:p>
    <w:p w:rsidR="00EF49A8" w:rsidRPr="00EF49A8" w:rsidRDefault="00734150" w:rsidP="00D601B1">
      <w:pPr>
        <w:adjustRightInd/>
        <w:ind w:leftChars="100" w:left="227" w:firstLineChars="100" w:firstLine="237"/>
        <w:rPr>
          <w:rFonts w:ascii="ＭＳ 明朝" w:hAnsi="ＭＳ 明朝"/>
          <w:sz w:val="22"/>
          <w:szCs w:val="22"/>
        </w:rPr>
      </w:pPr>
      <w:r>
        <w:rPr>
          <w:rFonts w:ascii="ＭＳ 明朝" w:hAnsi="ＭＳ 明朝" w:hint="eastAsia"/>
          <w:sz w:val="22"/>
          <w:szCs w:val="22"/>
        </w:rPr>
        <w:t>未だ残る</w:t>
      </w:r>
      <w:r w:rsidR="00251A99">
        <w:rPr>
          <w:rFonts w:ascii="ＭＳ 明朝" w:hAnsi="ＭＳ 明朝" w:hint="eastAsia"/>
          <w:sz w:val="22"/>
          <w:szCs w:val="22"/>
        </w:rPr>
        <w:t>ハンセン病に対する偏見差別の</w:t>
      </w:r>
      <w:r>
        <w:rPr>
          <w:rFonts w:ascii="ＭＳ 明朝" w:hAnsi="ＭＳ 明朝" w:hint="eastAsia"/>
          <w:sz w:val="22"/>
          <w:szCs w:val="22"/>
        </w:rPr>
        <w:t>解消を図るため</w:t>
      </w:r>
      <w:r w:rsidR="00251A99">
        <w:rPr>
          <w:rFonts w:ascii="ＭＳ 明朝" w:hAnsi="ＭＳ 明朝" w:hint="eastAsia"/>
          <w:sz w:val="22"/>
          <w:szCs w:val="22"/>
        </w:rPr>
        <w:t>、</w:t>
      </w:r>
      <w:r>
        <w:rPr>
          <w:rFonts w:ascii="ＭＳ 明朝" w:hAnsi="ＭＳ 明朝" w:hint="eastAsia"/>
          <w:sz w:val="22"/>
          <w:szCs w:val="22"/>
        </w:rPr>
        <w:t>以下の業務</w:t>
      </w:r>
      <w:r w:rsidR="00EF49A8" w:rsidRPr="00EF49A8">
        <w:rPr>
          <w:rFonts w:ascii="ＭＳ 明朝" w:hAnsi="ＭＳ 明朝" w:hint="eastAsia"/>
          <w:sz w:val="22"/>
          <w:szCs w:val="22"/>
        </w:rPr>
        <w:t>を行う。</w:t>
      </w:r>
    </w:p>
    <w:p w:rsidR="00446442" w:rsidRDefault="00446442" w:rsidP="00D601B1">
      <w:pPr>
        <w:adjustRightInd/>
        <w:rPr>
          <w:rFonts w:ascii="ＭＳ 明朝" w:hAnsi="ＭＳ 明朝"/>
          <w:sz w:val="22"/>
          <w:szCs w:val="22"/>
        </w:rPr>
      </w:pPr>
      <w:r w:rsidRPr="00127614">
        <w:rPr>
          <w:rFonts w:ascii="ＭＳ 明朝" w:hAnsi="ＭＳ 明朝" w:hint="eastAsia"/>
          <w:sz w:val="22"/>
          <w:szCs w:val="22"/>
        </w:rPr>
        <w:t>（１）</w:t>
      </w:r>
      <w:r w:rsidR="00734150">
        <w:rPr>
          <w:rFonts w:ascii="ＭＳ 明朝" w:hAnsi="ＭＳ 明朝" w:hint="eastAsia"/>
          <w:sz w:val="22"/>
          <w:szCs w:val="22"/>
        </w:rPr>
        <w:t>施策</w:t>
      </w:r>
      <w:r w:rsidRPr="00127614">
        <w:rPr>
          <w:rFonts w:ascii="ＭＳ 明朝" w:hAnsi="ＭＳ 明朝" w:hint="eastAsia"/>
          <w:sz w:val="22"/>
          <w:szCs w:val="22"/>
        </w:rPr>
        <w:t>検討会の開催及び議事運営</w:t>
      </w:r>
    </w:p>
    <w:p w:rsidR="00962F64" w:rsidRDefault="00962F64" w:rsidP="00962F64">
      <w:pPr>
        <w:adjustRightInd/>
        <w:ind w:leftChars="100" w:left="464" w:hangingChars="100" w:hanging="237"/>
        <w:rPr>
          <w:rFonts w:ascii="ＭＳ 明朝" w:hAnsi="ＭＳ 明朝"/>
          <w:color w:val="000000" w:themeColor="text1"/>
          <w:sz w:val="22"/>
          <w:szCs w:val="22"/>
        </w:rPr>
      </w:pPr>
      <w:r>
        <w:rPr>
          <w:rFonts w:ascii="ＭＳ 明朝" w:hAnsi="ＭＳ 明朝" w:hint="eastAsia"/>
          <w:color w:val="000000" w:themeColor="text1"/>
          <w:sz w:val="22"/>
          <w:szCs w:val="22"/>
        </w:rPr>
        <w:t>①基本的事項</w:t>
      </w:r>
    </w:p>
    <w:p w:rsidR="003E2D97" w:rsidRDefault="00C17409" w:rsidP="00D601B1">
      <w:pPr>
        <w:adjustRightInd/>
        <w:ind w:leftChars="200" w:left="453" w:firstLineChars="100" w:firstLine="237"/>
        <w:rPr>
          <w:rFonts w:ascii="ＭＳ 明朝" w:hAnsi="ＭＳ 明朝"/>
          <w:color w:val="000000" w:themeColor="text1"/>
          <w:sz w:val="22"/>
          <w:szCs w:val="22"/>
        </w:rPr>
      </w:pPr>
      <w:r w:rsidRPr="00C17409">
        <w:rPr>
          <w:rFonts w:ascii="ＭＳ 明朝" w:hAnsi="ＭＳ 明朝" w:hint="eastAsia"/>
          <w:color w:val="000000" w:themeColor="text1"/>
          <w:sz w:val="22"/>
          <w:szCs w:val="22"/>
        </w:rPr>
        <w:t>別紙「</w:t>
      </w:r>
      <w:r w:rsidR="006A6635" w:rsidRPr="006A6635">
        <w:rPr>
          <w:rFonts w:ascii="ＭＳ 明朝" w:hAnsi="ＭＳ 明朝" w:hint="eastAsia"/>
          <w:color w:val="000000" w:themeColor="text1"/>
          <w:sz w:val="22"/>
          <w:szCs w:val="22"/>
        </w:rPr>
        <w:t>ハンセン病に係る偏見差別の解消のための施策検討会運営要綱</w:t>
      </w:r>
      <w:r w:rsidR="000B563A">
        <w:rPr>
          <w:rFonts w:ascii="ＭＳ 明朝" w:hAnsi="ＭＳ 明朝" w:hint="eastAsia"/>
          <w:color w:val="000000" w:themeColor="text1"/>
          <w:sz w:val="22"/>
          <w:szCs w:val="22"/>
        </w:rPr>
        <w:t>（案）</w:t>
      </w:r>
      <w:r w:rsidRPr="00C17409">
        <w:rPr>
          <w:rFonts w:ascii="ＭＳ 明朝" w:hAnsi="ＭＳ 明朝" w:hint="eastAsia"/>
          <w:color w:val="000000" w:themeColor="text1"/>
          <w:sz w:val="22"/>
          <w:szCs w:val="22"/>
        </w:rPr>
        <w:t>」に基づき、</w:t>
      </w:r>
      <w:r w:rsidR="00D601B1">
        <w:rPr>
          <w:rFonts w:ascii="ＭＳ 明朝" w:hAnsi="ＭＳ 明朝" w:hint="eastAsia"/>
          <w:color w:val="000000" w:themeColor="text1"/>
          <w:sz w:val="22"/>
          <w:szCs w:val="22"/>
        </w:rPr>
        <w:t>施策</w:t>
      </w:r>
      <w:r w:rsidRPr="00C17409">
        <w:rPr>
          <w:rFonts w:ascii="ＭＳ 明朝" w:hAnsi="ＭＳ 明朝" w:hint="eastAsia"/>
          <w:color w:val="000000" w:themeColor="text1"/>
          <w:sz w:val="22"/>
          <w:szCs w:val="22"/>
        </w:rPr>
        <w:t>検討会</w:t>
      </w:r>
      <w:r w:rsidR="003E2D97">
        <w:rPr>
          <w:rFonts w:ascii="ＭＳ 明朝" w:hAnsi="ＭＳ 明朝" w:hint="eastAsia"/>
          <w:color w:val="000000" w:themeColor="text1"/>
          <w:sz w:val="22"/>
          <w:szCs w:val="22"/>
        </w:rPr>
        <w:t>の</w:t>
      </w:r>
      <w:r w:rsidRPr="00C17409">
        <w:rPr>
          <w:rFonts w:ascii="ＭＳ 明朝" w:hAnsi="ＭＳ 明朝" w:hint="eastAsia"/>
          <w:color w:val="000000" w:themeColor="text1"/>
          <w:sz w:val="22"/>
          <w:szCs w:val="22"/>
        </w:rPr>
        <w:t>開催</w:t>
      </w:r>
      <w:r w:rsidR="003E2D97">
        <w:rPr>
          <w:rFonts w:ascii="ＭＳ 明朝" w:hAnsi="ＭＳ 明朝" w:hint="eastAsia"/>
          <w:color w:val="000000" w:themeColor="text1"/>
          <w:sz w:val="22"/>
          <w:szCs w:val="22"/>
        </w:rPr>
        <w:t>・運営を行うこと</w:t>
      </w:r>
      <w:r w:rsidR="00962F64">
        <w:rPr>
          <w:rFonts w:ascii="ＭＳ 明朝" w:hAnsi="ＭＳ 明朝" w:hint="eastAsia"/>
          <w:color w:val="000000" w:themeColor="text1"/>
          <w:sz w:val="22"/>
          <w:szCs w:val="22"/>
        </w:rPr>
        <w:t>。</w:t>
      </w:r>
      <w:r w:rsidRPr="00C17409">
        <w:rPr>
          <w:rFonts w:ascii="ＭＳ 明朝" w:hAnsi="ＭＳ 明朝" w:hint="eastAsia"/>
          <w:color w:val="000000" w:themeColor="text1"/>
          <w:sz w:val="22"/>
          <w:szCs w:val="22"/>
        </w:rPr>
        <w:t>（</w:t>
      </w:r>
      <w:r w:rsidR="00962F64">
        <w:rPr>
          <w:rFonts w:ascii="ＭＳ 明朝" w:hAnsi="ＭＳ 明朝" w:hint="eastAsia"/>
          <w:color w:val="000000" w:themeColor="text1"/>
          <w:sz w:val="22"/>
          <w:szCs w:val="22"/>
        </w:rPr>
        <w:t>頻度は</w:t>
      </w:r>
      <w:r w:rsidR="00D601B1">
        <w:rPr>
          <w:rFonts w:ascii="ＭＳ 明朝" w:hAnsi="ＭＳ 明朝" w:hint="eastAsia"/>
          <w:color w:val="000000" w:themeColor="text1"/>
          <w:sz w:val="22"/>
          <w:szCs w:val="22"/>
        </w:rPr>
        <w:t>調査研究の進捗</w:t>
      </w:r>
      <w:r w:rsidR="005F2F9A">
        <w:rPr>
          <w:rFonts w:ascii="ＭＳ 明朝" w:hAnsi="ＭＳ 明朝" w:hint="eastAsia"/>
          <w:color w:val="000000" w:themeColor="text1"/>
          <w:sz w:val="22"/>
          <w:szCs w:val="22"/>
        </w:rPr>
        <w:t>によるが、オンラインによる開催を原則として年間10</w:t>
      </w:r>
      <w:r w:rsidR="00962F64">
        <w:rPr>
          <w:rFonts w:ascii="ＭＳ 明朝" w:hAnsi="ＭＳ 明朝" w:hint="eastAsia"/>
          <w:color w:val="000000" w:themeColor="text1"/>
          <w:sz w:val="22"/>
          <w:szCs w:val="22"/>
        </w:rPr>
        <w:t>回</w:t>
      </w:r>
      <w:r w:rsidR="005F2F9A">
        <w:rPr>
          <w:rFonts w:ascii="ＭＳ 明朝" w:hAnsi="ＭＳ 明朝" w:hint="eastAsia"/>
          <w:color w:val="000000" w:themeColor="text1"/>
          <w:sz w:val="22"/>
          <w:szCs w:val="22"/>
        </w:rPr>
        <w:t>（有識者会議6回、専門家会議4回）</w:t>
      </w:r>
      <w:r w:rsidR="00962F64">
        <w:rPr>
          <w:rFonts w:ascii="ＭＳ 明朝" w:hAnsi="ＭＳ 明朝" w:hint="eastAsia"/>
          <w:color w:val="000000" w:themeColor="text1"/>
          <w:sz w:val="22"/>
          <w:szCs w:val="22"/>
        </w:rPr>
        <w:t>程度、１回２</w:t>
      </w:r>
      <w:r w:rsidR="00F8224D">
        <w:rPr>
          <w:rFonts w:ascii="ＭＳ 明朝" w:hAnsi="ＭＳ 明朝" w:hint="eastAsia"/>
          <w:color w:val="000000" w:themeColor="text1"/>
          <w:sz w:val="22"/>
          <w:szCs w:val="22"/>
        </w:rPr>
        <w:t>時間程度</w:t>
      </w:r>
      <w:r w:rsidR="00962F64">
        <w:rPr>
          <w:rFonts w:ascii="ＭＳ 明朝" w:hAnsi="ＭＳ 明朝" w:hint="eastAsia"/>
          <w:color w:val="000000" w:themeColor="text1"/>
          <w:sz w:val="22"/>
          <w:szCs w:val="22"/>
        </w:rPr>
        <w:t>を予定</w:t>
      </w:r>
      <w:r w:rsidRPr="00C17409">
        <w:rPr>
          <w:rFonts w:ascii="ＭＳ 明朝" w:hAnsi="ＭＳ 明朝" w:hint="eastAsia"/>
          <w:color w:val="000000" w:themeColor="text1"/>
          <w:sz w:val="22"/>
          <w:szCs w:val="22"/>
        </w:rPr>
        <w:t>）</w:t>
      </w:r>
    </w:p>
    <w:p w:rsidR="00962F64" w:rsidRDefault="00962F64" w:rsidP="00D601B1">
      <w:pPr>
        <w:adjustRightInd/>
        <w:ind w:leftChars="200" w:left="453" w:firstLineChars="100" w:firstLine="237"/>
        <w:rPr>
          <w:rFonts w:ascii="ＭＳ 明朝" w:hAnsi="ＭＳ 明朝"/>
          <w:color w:val="000000" w:themeColor="text1"/>
          <w:sz w:val="22"/>
          <w:szCs w:val="22"/>
        </w:rPr>
      </w:pPr>
      <w:r w:rsidRPr="00962F64">
        <w:rPr>
          <w:rFonts w:ascii="ＭＳ 明朝" w:hAnsi="ＭＳ 明朝" w:hint="eastAsia"/>
          <w:color w:val="000000" w:themeColor="text1"/>
          <w:sz w:val="22"/>
          <w:szCs w:val="22"/>
        </w:rPr>
        <w:t>開催案内を各委員及び関係省庁に通知すること。</w:t>
      </w:r>
    </w:p>
    <w:p w:rsidR="00962F64" w:rsidRDefault="00962F64" w:rsidP="00962F64">
      <w:pPr>
        <w:adjustRightInd/>
        <w:ind w:leftChars="100" w:left="464" w:hangingChars="100" w:hanging="237"/>
        <w:rPr>
          <w:rFonts w:ascii="ＭＳ 明朝" w:hAnsi="ＭＳ 明朝"/>
          <w:color w:val="000000" w:themeColor="text1"/>
          <w:sz w:val="22"/>
          <w:szCs w:val="22"/>
        </w:rPr>
      </w:pPr>
      <w:r>
        <w:rPr>
          <w:rFonts w:ascii="ＭＳ 明朝" w:hAnsi="ＭＳ 明朝" w:hint="eastAsia"/>
          <w:color w:val="000000" w:themeColor="text1"/>
          <w:sz w:val="22"/>
          <w:szCs w:val="22"/>
        </w:rPr>
        <w:t>②検討会委員</w:t>
      </w:r>
      <w:r w:rsidR="003E2D97">
        <w:rPr>
          <w:rFonts w:ascii="ＭＳ 明朝" w:hAnsi="ＭＳ 明朝" w:hint="eastAsia"/>
          <w:color w:val="000000" w:themeColor="text1"/>
          <w:sz w:val="22"/>
          <w:szCs w:val="22"/>
        </w:rPr>
        <w:t>の任命等</w:t>
      </w:r>
    </w:p>
    <w:p w:rsidR="00962F64" w:rsidRDefault="00962F64" w:rsidP="00D601B1">
      <w:pPr>
        <w:adjustRightInd/>
        <w:ind w:leftChars="200" w:left="453" w:firstLineChars="100" w:firstLine="237"/>
        <w:rPr>
          <w:rFonts w:ascii="ＭＳ 明朝" w:hAnsi="ＭＳ 明朝"/>
          <w:color w:val="000000" w:themeColor="text1"/>
          <w:sz w:val="22"/>
          <w:szCs w:val="22"/>
        </w:rPr>
      </w:pPr>
      <w:r w:rsidRPr="00BF6768">
        <w:rPr>
          <w:rFonts w:ascii="ＭＳ 明朝" w:hAnsi="ＭＳ 明朝" w:hint="eastAsia"/>
          <w:color w:val="000000" w:themeColor="text1"/>
          <w:sz w:val="22"/>
          <w:szCs w:val="22"/>
        </w:rPr>
        <w:t>委員</w:t>
      </w:r>
      <w:r>
        <w:rPr>
          <w:rFonts w:ascii="ＭＳ 明朝" w:hAnsi="ＭＳ 明朝" w:hint="eastAsia"/>
          <w:color w:val="000000" w:themeColor="text1"/>
          <w:sz w:val="22"/>
          <w:szCs w:val="22"/>
        </w:rPr>
        <w:t>の候補者</w:t>
      </w:r>
      <w:r w:rsidR="003E2D97">
        <w:rPr>
          <w:rFonts w:ascii="ＭＳ 明朝" w:hAnsi="ＭＳ 明朝" w:hint="eastAsia"/>
          <w:color w:val="000000" w:themeColor="text1"/>
          <w:sz w:val="22"/>
          <w:szCs w:val="22"/>
        </w:rPr>
        <w:t>（</w:t>
      </w:r>
      <w:r>
        <w:rPr>
          <w:rFonts w:ascii="ＭＳ 明朝" w:hAnsi="ＭＳ 明朝" w:hint="eastAsia"/>
          <w:color w:val="000000" w:themeColor="text1"/>
          <w:sz w:val="22"/>
          <w:szCs w:val="22"/>
        </w:rPr>
        <w:t>厚生労働省が別途示す者</w:t>
      </w:r>
      <w:r w:rsidR="003E2D97">
        <w:rPr>
          <w:rFonts w:ascii="ＭＳ 明朝" w:hAnsi="ＭＳ 明朝" w:hint="eastAsia"/>
          <w:color w:val="000000" w:themeColor="text1"/>
          <w:sz w:val="22"/>
          <w:szCs w:val="22"/>
        </w:rPr>
        <w:t>。</w:t>
      </w:r>
      <w:r>
        <w:rPr>
          <w:rFonts w:ascii="ＭＳ 明朝" w:hAnsi="ＭＳ 明朝" w:hint="eastAsia"/>
          <w:color w:val="000000" w:themeColor="text1"/>
          <w:sz w:val="22"/>
          <w:szCs w:val="22"/>
        </w:rPr>
        <w:t>有識者会議</w:t>
      </w:r>
      <w:r w:rsidRPr="00C8556B">
        <w:rPr>
          <w:rFonts w:ascii="ＭＳ 明朝" w:hAnsi="ＭＳ 明朝" w:hint="eastAsia"/>
          <w:color w:val="auto"/>
          <w:sz w:val="22"/>
          <w:szCs w:val="22"/>
        </w:rPr>
        <w:t>10名</w:t>
      </w:r>
      <w:r w:rsidR="00C8556B">
        <w:rPr>
          <w:rFonts w:ascii="ＭＳ 明朝" w:hAnsi="ＭＳ 明朝" w:hint="eastAsia"/>
          <w:color w:val="000000" w:themeColor="text1"/>
          <w:sz w:val="22"/>
          <w:szCs w:val="22"/>
        </w:rPr>
        <w:t>以内</w:t>
      </w:r>
      <w:r w:rsidRPr="00BF6768">
        <w:rPr>
          <w:rFonts w:ascii="ＭＳ 明朝" w:hAnsi="ＭＳ 明朝" w:hint="eastAsia"/>
          <w:color w:val="000000" w:themeColor="text1"/>
          <w:sz w:val="22"/>
          <w:szCs w:val="22"/>
        </w:rPr>
        <w:t>、</w:t>
      </w:r>
      <w:r>
        <w:rPr>
          <w:rFonts w:ascii="ＭＳ 明朝" w:hAnsi="ＭＳ 明朝" w:hint="eastAsia"/>
          <w:color w:val="000000" w:themeColor="text1"/>
          <w:sz w:val="22"/>
          <w:szCs w:val="22"/>
        </w:rPr>
        <w:t>当事者市民部会</w:t>
      </w:r>
      <w:r w:rsidR="00C8556B" w:rsidRPr="00C8556B">
        <w:rPr>
          <w:rFonts w:ascii="ＭＳ 明朝" w:hAnsi="ＭＳ 明朝" w:hint="eastAsia"/>
          <w:color w:val="auto"/>
          <w:sz w:val="22"/>
          <w:szCs w:val="22"/>
        </w:rPr>
        <w:t>20</w:t>
      </w:r>
      <w:r w:rsidRPr="00C8556B">
        <w:rPr>
          <w:rFonts w:ascii="ＭＳ 明朝" w:hAnsi="ＭＳ 明朝" w:hint="eastAsia"/>
          <w:color w:val="auto"/>
          <w:sz w:val="22"/>
          <w:szCs w:val="22"/>
        </w:rPr>
        <w:t>名</w:t>
      </w:r>
      <w:r w:rsidR="00C8556B">
        <w:rPr>
          <w:rFonts w:ascii="ＭＳ 明朝" w:hAnsi="ＭＳ 明朝" w:hint="eastAsia"/>
          <w:color w:val="auto"/>
          <w:sz w:val="22"/>
          <w:szCs w:val="22"/>
        </w:rPr>
        <w:t>以内</w:t>
      </w:r>
      <w:r>
        <w:rPr>
          <w:rFonts w:ascii="ＭＳ 明朝" w:hAnsi="ＭＳ 明朝" w:hint="eastAsia"/>
          <w:color w:val="000000" w:themeColor="text1"/>
          <w:sz w:val="22"/>
          <w:szCs w:val="22"/>
        </w:rPr>
        <w:t>とする</w:t>
      </w:r>
      <w:r w:rsidRPr="00C06B4B">
        <w:rPr>
          <w:rFonts w:ascii="ＭＳ 明朝" w:hAnsi="ＭＳ 明朝" w:hint="eastAsia"/>
          <w:color w:val="000000" w:themeColor="text1"/>
          <w:sz w:val="22"/>
          <w:szCs w:val="22"/>
        </w:rPr>
        <w:t>。</w:t>
      </w:r>
      <w:r w:rsidR="003E2D97">
        <w:rPr>
          <w:rFonts w:ascii="ＭＳ 明朝" w:hAnsi="ＭＳ 明朝" w:hint="eastAsia"/>
          <w:color w:val="000000" w:themeColor="text1"/>
          <w:sz w:val="22"/>
          <w:szCs w:val="22"/>
        </w:rPr>
        <w:t>）に対して</w:t>
      </w:r>
      <w:r w:rsidR="002C14F4">
        <w:rPr>
          <w:rFonts w:ascii="ＭＳ 明朝" w:hAnsi="ＭＳ 明朝" w:hint="eastAsia"/>
          <w:color w:val="000000" w:themeColor="text1"/>
          <w:sz w:val="22"/>
          <w:szCs w:val="22"/>
        </w:rPr>
        <w:t>委嘱状を送付し、</w:t>
      </w:r>
      <w:r w:rsidR="00CB481F">
        <w:rPr>
          <w:rFonts w:ascii="ＭＳ 明朝" w:hAnsi="ＭＳ 明朝" w:hint="eastAsia"/>
          <w:color w:val="000000" w:themeColor="text1"/>
          <w:sz w:val="22"/>
          <w:szCs w:val="22"/>
        </w:rPr>
        <w:t>委員として任命する旨の通知を行う</w:t>
      </w:r>
      <w:r w:rsidR="0012218F" w:rsidRPr="008607F2">
        <w:rPr>
          <w:rFonts w:ascii="ＭＳ 明朝" w:hAnsi="ＭＳ 明朝" w:hint="eastAsia"/>
          <w:color w:val="000000" w:themeColor="text1"/>
          <w:sz w:val="22"/>
          <w:szCs w:val="22"/>
        </w:rPr>
        <w:t>こと。</w:t>
      </w:r>
    </w:p>
    <w:p w:rsidR="00962F64" w:rsidRDefault="00962F64" w:rsidP="00962F64">
      <w:pPr>
        <w:adjustRightInd/>
        <w:ind w:leftChars="100" w:left="464" w:hangingChars="100" w:hanging="237"/>
        <w:rPr>
          <w:rFonts w:ascii="ＭＳ 明朝" w:hAnsi="ＭＳ 明朝"/>
          <w:color w:val="000000" w:themeColor="text1"/>
          <w:sz w:val="22"/>
          <w:szCs w:val="22"/>
        </w:rPr>
      </w:pPr>
      <w:r>
        <w:rPr>
          <w:rFonts w:ascii="ＭＳ 明朝" w:hAnsi="ＭＳ 明朝" w:hint="eastAsia"/>
          <w:color w:val="000000" w:themeColor="text1"/>
          <w:sz w:val="22"/>
          <w:szCs w:val="22"/>
        </w:rPr>
        <w:t>③</w:t>
      </w:r>
      <w:r w:rsidR="003E2D97">
        <w:rPr>
          <w:rFonts w:ascii="ＭＳ 明朝" w:hAnsi="ＭＳ 明朝" w:hint="eastAsia"/>
          <w:color w:val="000000" w:themeColor="text1"/>
          <w:sz w:val="22"/>
          <w:szCs w:val="22"/>
        </w:rPr>
        <w:t>その他運営事務</w:t>
      </w:r>
    </w:p>
    <w:p w:rsidR="00962F64" w:rsidRDefault="00E320C1" w:rsidP="00D601B1">
      <w:pPr>
        <w:adjustRightInd/>
        <w:ind w:leftChars="200" w:left="453" w:firstLineChars="100" w:firstLine="237"/>
        <w:rPr>
          <w:rFonts w:ascii="ＭＳ 明朝" w:hAnsi="ＭＳ 明朝"/>
          <w:color w:val="000000" w:themeColor="text1"/>
          <w:sz w:val="22"/>
          <w:szCs w:val="22"/>
        </w:rPr>
      </w:pPr>
      <w:r>
        <w:rPr>
          <w:rFonts w:ascii="ＭＳ 明朝" w:hAnsi="ＭＳ 明朝" w:hint="eastAsia"/>
          <w:color w:val="000000" w:themeColor="text1"/>
          <w:sz w:val="22"/>
          <w:szCs w:val="22"/>
        </w:rPr>
        <w:t>施策検討会に</w:t>
      </w:r>
      <w:r w:rsidR="00C17409" w:rsidRPr="00BF6768">
        <w:rPr>
          <w:rFonts w:ascii="ＭＳ 明朝" w:hAnsi="ＭＳ 明朝" w:hint="eastAsia"/>
          <w:color w:val="000000" w:themeColor="text1"/>
          <w:sz w:val="22"/>
          <w:szCs w:val="22"/>
        </w:rPr>
        <w:t>出席した委員に</w:t>
      </w:r>
      <w:r w:rsidR="003E2D97">
        <w:rPr>
          <w:rFonts w:ascii="ＭＳ 明朝" w:hAnsi="ＭＳ 明朝" w:hint="eastAsia"/>
          <w:color w:val="000000" w:themeColor="text1"/>
          <w:sz w:val="22"/>
          <w:szCs w:val="22"/>
        </w:rPr>
        <w:t>対し、</w:t>
      </w:r>
      <w:r w:rsidR="00C17409" w:rsidRPr="00BF6768">
        <w:rPr>
          <w:rFonts w:ascii="ＭＳ 明朝" w:hAnsi="ＭＳ 明朝" w:hint="eastAsia"/>
          <w:color w:val="000000" w:themeColor="text1"/>
          <w:sz w:val="22"/>
          <w:szCs w:val="22"/>
        </w:rPr>
        <w:t>謝金（座長2</w:t>
      </w:r>
      <w:r w:rsidR="00BF6768" w:rsidRPr="00BF6768">
        <w:rPr>
          <w:rFonts w:ascii="ＭＳ 明朝" w:hAnsi="ＭＳ 明朝" w:hint="eastAsia"/>
          <w:color w:val="000000" w:themeColor="text1"/>
          <w:sz w:val="22"/>
          <w:szCs w:val="22"/>
        </w:rPr>
        <w:t>2,700</w:t>
      </w:r>
      <w:r w:rsidR="00C17409" w:rsidRPr="00BF6768">
        <w:rPr>
          <w:rFonts w:ascii="ＭＳ 明朝" w:hAnsi="ＭＳ 明朝" w:hint="eastAsia"/>
          <w:color w:val="000000" w:themeColor="text1"/>
          <w:sz w:val="22"/>
          <w:szCs w:val="22"/>
        </w:rPr>
        <w:t>円、委員</w:t>
      </w:r>
      <w:r w:rsidR="00BF6768" w:rsidRPr="00BF6768">
        <w:rPr>
          <w:rFonts w:ascii="ＭＳ 明朝" w:hAnsi="ＭＳ 明朝" w:hint="eastAsia"/>
          <w:color w:val="000000" w:themeColor="text1"/>
          <w:sz w:val="22"/>
          <w:szCs w:val="22"/>
        </w:rPr>
        <w:t>19,600</w:t>
      </w:r>
      <w:r w:rsidR="00F8224D">
        <w:rPr>
          <w:rFonts w:ascii="ＭＳ 明朝" w:hAnsi="ＭＳ 明朝" w:hint="eastAsia"/>
          <w:color w:val="000000" w:themeColor="text1"/>
          <w:sz w:val="22"/>
          <w:szCs w:val="22"/>
        </w:rPr>
        <w:t>円／回程度</w:t>
      </w:r>
      <w:r w:rsidR="00C17409" w:rsidRPr="00BF6768">
        <w:rPr>
          <w:rFonts w:ascii="ＭＳ 明朝" w:hAnsi="ＭＳ 明朝" w:hint="eastAsia"/>
          <w:color w:val="000000" w:themeColor="text1"/>
          <w:sz w:val="22"/>
          <w:szCs w:val="22"/>
        </w:rPr>
        <w:t>）及び旅費（国家公務員等の旅費に関する法律に準ずること。）を支払うこと。</w:t>
      </w:r>
    </w:p>
    <w:p w:rsidR="005F2F9A" w:rsidRDefault="005F2F9A" w:rsidP="00C17409">
      <w:pPr>
        <w:adjustRightInd/>
        <w:ind w:leftChars="200" w:left="453" w:firstLineChars="100" w:firstLine="237"/>
        <w:rPr>
          <w:rFonts w:ascii="ＭＳ 明朝" w:hAnsi="ＭＳ 明朝"/>
          <w:color w:val="000000" w:themeColor="text1"/>
          <w:sz w:val="22"/>
          <w:szCs w:val="22"/>
        </w:rPr>
      </w:pPr>
      <w:r>
        <w:rPr>
          <w:rFonts w:ascii="ＭＳ 明朝" w:hAnsi="ＭＳ 明朝" w:hint="eastAsia"/>
          <w:color w:val="000000" w:themeColor="text1"/>
          <w:sz w:val="22"/>
          <w:szCs w:val="22"/>
        </w:rPr>
        <w:t>オンライン開催については、「zoom」による接続とし、また、会議の様子をリアルタイムで一般公開（配信）すること、</w:t>
      </w:r>
    </w:p>
    <w:p w:rsidR="00C11018" w:rsidRDefault="005F2F9A" w:rsidP="00C17409">
      <w:pPr>
        <w:adjustRightInd/>
        <w:ind w:leftChars="200" w:left="453" w:firstLineChars="100" w:firstLine="237"/>
        <w:rPr>
          <w:rFonts w:ascii="ＭＳ 明朝" w:hAnsi="ＭＳ 明朝"/>
          <w:color w:val="000000" w:themeColor="text1"/>
          <w:sz w:val="22"/>
          <w:szCs w:val="22"/>
        </w:rPr>
      </w:pPr>
      <w:r>
        <w:rPr>
          <w:rFonts w:ascii="ＭＳ 明朝" w:hAnsi="ＭＳ 明朝" w:hint="eastAsia"/>
          <w:color w:val="000000" w:themeColor="text1"/>
          <w:sz w:val="22"/>
          <w:szCs w:val="22"/>
        </w:rPr>
        <w:t>座長等の判断により会場参集形式により開催する場合には、</w:t>
      </w:r>
      <w:r w:rsidR="00C17409" w:rsidRPr="00BF6768">
        <w:rPr>
          <w:rFonts w:ascii="ＭＳ 明朝" w:hAnsi="ＭＳ 明朝" w:hint="eastAsia"/>
          <w:color w:val="000000" w:themeColor="text1"/>
          <w:sz w:val="22"/>
          <w:szCs w:val="22"/>
        </w:rPr>
        <w:t>会場を霞ヶ関周辺に確保すること。</w:t>
      </w:r>
      <w:r w:rsidR="00B475E5">
        <w:rPr>
          <w:rFonts w:ascii="ＭＳ 明朝" w:hAnsi="ＭＳ 明朝" w:hint="eastAsia"/>
          <w:color w:val="000000" w:themeColor="text1"/>
          <w:sz w:val="22"/>
          <w:szCs w:val="22"/>
        </w:rPr>
        <w:t>（検討会委員、関係省庁担当者15名、報道関係者、一般傍聴者</w:t>
      </w:r>
      <w:r w:rsidR="00C11018">
        <w:rPr>
          <w:rFonts w:ascii="ＭＳ 明朝" w:hAnsi="ＭＳ 明朝" w:hint="eastAsia"/>
          <w:color w:val="000000" w:themeColor="text1"/>
          <w:sz w:val="22"/>
          <w:szCs w:val="22"/>
        </w:rPr>
        <w:t>30</w:t>
      </w:r>
      <w:r w:rsidR="00B475E5">
        <w:rPr>
          <w:rFonts w:ascii="ＭＳ 明朝" w:hAnsi="ＭＳ 明朝" w:hint="eastAsia"/>
          <w:color w:val="000000" w:themeColor="text1"/>
          <w:sz w:val="22"/>
          <w:szCs w:val="22"/>
        </w:rPr>
        <w:t>名程度の</w:t>
      </w:r>
      <w:r w:rsidR="00EA2396">
        <w:rPr>
          <w:rFonts w:ascii="ＭＳ 明朝" w:hAnsi="ＭＳ 明朝" w:hint="eastAsia"/>
          <w:color w:val="000000" w:themeColor="text1"/>
          <w:sz w:val="22"/>
          <w:szCs w:val="22"/>
        </w:rPr>
        <w:t>計</w:t>
      </w:r>
      <w:r w:rsidR="00B475E5">
        <w:rPr>
          <w:rFonts w:ascii="ＭＳ 明朝" w:hAnsi="ＭＳ 明朝" w:hint="eastAsia"/>
          <w:color w:val="000000" w:themeColor="text1"/>
          <w:sz w:val="22"/>
          <w:szCs w:val="22"/>
        </w:rPr>
        <w:t>約</w:t>
      </w:r>
      <w:r w:rsidR="009A44E8">
        <w:rPr>
          <w:rFonts w:ascii="ＭＳ 明朝" w:hAnsi="ＭＳ 明朝" w:hint="eastAsia"/>
          <w:color w:val="000000" w:themeColor="text1"/>
          <w:sz w:val="22"/>
          <w:szCs w:val="22"/>
        </w:rPr>
        <w:t>70</w:t>
      </w:r>
      <w:r w:rsidR="00EA2396">
        <w:rPr>
          <w:rFonts w:ascii="ＭＳ 明朝" w:hAnsi="ＭＳ 明朝" w:hint="eastAsia"/>
          <w:color w:val="000000" w:themeColor="text1"/>
          <w:sz w:val="22"/>
          <w:szCs w:val="22"/>
        </w:rPr>
        <w:t>～80</w:t>
      </w:r>
      <w:r w:rsidR="00A23663">
        <w:rPr>
          <w:rFonts w:ascii="ＭＳ 明朝" w:hAnsi="ＭＳ 明朝" w:hint="eastAsia"/>
          <w:color w:val="000000" w:themeColor="text1"/>
          <w:sz w:val="22"/>
          <w:szCs w:val="22"/>
        </w:rPr>
        <w:t>名定員の</w:t>
      </w:r>
      <w:r w:rsidR="00B475E5">
        <w:rPr>
          <w:rFonts w:ascii="ＭＳ 明朝" w:hAnsi="ＭＳ 明朝" w:hint="eastAsia"/>
          <w:color w:val="000000" w:themeColor="text1"/>
          <w:sz w:val="22"/>
          <w:szCs w:val="22"/>
        </w:rPr>
        <w:t>規模とする</w:t>
      </w:r>
      <w:r w:rsidR="00C11018">
        <w:rPr>
          <w:rFonts w:ascii="ＭＳ 明朝" w:hAnsi="ＭＳ 明朝" w:hint="eastAsia"/>
          <w:color w:val="000000" w:themeColor="text1"/>
          <w:sz w:val="22"/>
          <w:szCs w:val="22"/>
        </w:rPr>
        <w:t>。</w:t>
      </w:r>
      <w:r w:rsidR="00B475E5">
        <w:rPr>
          <w:rFonts w:ascii="ＭＳ 明朝" w:hAnsi="ＭＳ 明朝" w:hint="eastAsia"/>
          <w:color w:val="000000" w:themeColor="text1"/>
          <w:sz w:val="22"/>
          <w:szCs w:val="22"/>
        </w:rPr>
        <w:t>）</w:t>
      </w:r>
    </w:p>
    <w:p w:rsidR="00C17409" w:rsidRDefault="00E320C1" w:rsidP="00C17409">
      <w:pPr>
        <w:adjustRightInd/>
        <w:ind w:leftChars="200" w:left="453" w:firstLineChars="100" w:firstLine="237"/>
        <w:rPr>
          <w:rFonts w:ascii="ＭＳ 明朝" w:hAnsi="ＭＳ 明朝"/>
          <w:color w:val="000000" w:themeColor="text1"/>
          <w:sz w:val="22"/>
          <w:szCs w:val="22"/>
        </w:rPr>
      </w:pPr>
      <w:r>
        <w:rPr>
          <w:rFonts w:ascii="ＭＳ 明朝" w:hAnsi="ＭＳ 明朝" w:hint="eastAsia"/>
          <w:color w:val="000000" w:themeColor="text1"/>
          <w:sz w:val="22"/>
          <w:szCs w:val="22"/>
        </w:rPr>
        <w:t>施策</w:t>
      </w:r>
      <w:r w:rsidR="00C17409" w:rsidRPr="00BF6768">
        <w:rPr>
          <w:rFonts w:ascii="ＭＳ 明朝" w:hAnsi="ＭＳ 明朝" w:hint="eastAsia"/>
          <w:color w:val="000000" w:themeColor="text1"/>
          <w:sz w:val="22"/>
          <w:szCs w:val="22"/>
        </w:rPr>
        <w:t>検討会</w:t>
      </w:r>
      <w:r>
        <w:rPr>
          <w:rFonts w:ascii="ＭＳ 明朝" w:hAnsi="ＭＳ 明朝" w:hint="eastAsia"/>
          <w:color w:val="000000" w:themeColor="text1"/>
          <w:sz w:val="22"/>
          <w:szCs w:val="22"/>
        </w:rPr>
        <w:t>の</w:t>
      </w:r>
      <w:r w:rsidR="00C17409" w:rsidRPr="00BF6768">
        <w:rPr>
          <w:rFonts w:ascii="ＭＳ 明朝" w:hAnsi="ＭＳ 明朝" w:hint="eastAsia"/>
          <w:color w:val="000000" w:themeColor="text1"/>
          <w:sz w:val="22"/>
          <w:szCs w:val="22"/>
        </w:rPr>
        <w:t>議事録を作成すること。</w:t>
      </w:r>
      <w:r w:rsidR="00B475E5">
        <w:rPr>
          <w:rFonts w:ascii="ＭＳ 明朝" w:hAnsi="ＭＳ 明朝" w:hint="eastAsia"/>
          <w:color w:val="000000" w:themeColor="text1"/>
          <w:sz w:val="22"/>
          <w:szCs w:val="22"/>
        </w:rPr>
        <w:t>議事録は</w:t>
      </w:r>
      <w:r w:rsidR="00F64C21">
        <w:rPr>
          <w:rFonts w:ascii="ＭＳ 明朝" w:hAnsi="ＭＳ 明朝" w:hint="eastAsia"/>
          <w:color w:val="000000" w:themeColor="text1"/>
          <w:sz w:val="22"/>
          <w:szCs w:val="22"/>
        </w:rPr>
        <w:t>、</w:t>
      </w:r>
      <w:r w:rsidR="001303DF">
        <w:rPr>
          <w:rFonts w:ascii="ＭＳ 明朝" w:hAnsi="ＭＳ 明朝" w:hint="eastAsia"/>
          <w:color w:val="000000" w:themeColor="text1"/>
          <w:sz w:val="22"/>
          <w:szCs w:val="22"/>
        </w:rPr>
        <w:t>厚生労働省ホームページの「ハンセン病に関する情報ページ」</w:t>
      </w:r>
      <w:r w:rsidR="00B475E5">
        <w:rPr>
          <w:rFonts w:ascii="ＭＳ 明朝" w:hAnsi="ＭＳ 明朝" w:hint="eastAsia"/>
          <w:color w:val="000000" w:themeColor="text1"/>
          <w:sz w:val="22"/>
          <w:szCs w:val="22"/>
        </w:rPr>
        <w:t>に</w:t>
      </w:r>
      <w:r w:rsidR="001303DF">
        <w:rPr>
          <w:rFonts w:ascii="ＭＳ 明朝" w:hAnsi="ＭＳ 明朝" w:hint="eastAsia"/>
          <w:color w:val="000000" w:themeColor="text1"/>
          <w:sz w:val="22"/>
          <w:szCs w:val="22"/>
        </w:rPr>
        <w:t>リンク先を設けられるように、</w:t>
      </w:r>
      <w:r w:rsidR="00F64C21">
        <w:rPr>
          <w:rFonts w:ascii="ＭＳ 明朝" w:hAnsi="ＭＳ 明朝" w:hint="eastAsia"/>
          <w:color w:val="000000" w:themeColor="text1"/>
          <w:sz w:val="22"/>
          <w:szCs w:val="22"/>
        </w:rPr>
        <w:t>受託者の</w:t>
      </w:r>
      <w:r w:rsidR="001303DF">
        <w:rPr>
          <w:rFonts w:ascii="ＭＳ 明朝" w:hAnsi="ＭＳ 明朝" w:hint="eastAsia"/>
          <w:color w:val="000000" w:themeColor="text1"/>
          <w:sz w:val="22"/>
          <w:szCs w:val="22"/>
        </w:rPr>
        <w:t>ホームページに</w:t>
      </w:r>
      <w:r w:rsidR="00B475E5">
        <w:rPr>
          <w:rFonts w:ascii="ＭＳ 明朝" w:hAnsi="ＭＳ 明朝" w:hint="eastAsia"/>
          <w:color w:val="000000" w:themeColor="text1"/>
          <w:sz w:val="22"/>
          <w:szCs w:val="22"/>
        </w:rPr>
        <w:t>掲載し公開すること。</w:t>
      </w:r>
    </w:p>
    <w:p w:rsidR="00F64C21" w:rsidRDefault="000B563A" w:rsidP="00C35D5D">
      <w:pPr>
        <w:adjustRightInd/>
        <w:ind w:firstLineChars="200" w:firstLine="473"/>
        <w:rPr>
          <w:rFonts w:ascii="ＭＳ 明朝" w:hAnsi="ＭＳ 明朝"/>
          <w:color w:val="000000" w:themeColor="text1"/>
          <w:sz w:val="22"/>
          <w:szCs w:val="22"/>
        </w:rPr>
      </w:pPr>
      <w:r>
        <w:rPr>
          <w:rFonts w:ascii="ＭＳ ゴシック" w:eastAsia="ＭＳ ゴシック" w:hAnsi="ＭＳ ゴシック" w:hint="eastAsia"/>
          <w:color w:val="000000" w:themeColor="text1"/>
          <w:sz w:val="22"/>
          <w:szCs w:val="22"/>
        </w:rPr>
        <w:t>➢</w:t>
      </w:r>
      <w:r w:rsidR="00F64C21">
        <w:rPr>
          <w:rFonts w:ascii="ＭＳ 明朝" w:hAnsi="ＭＳ 明朝" w:hint="eastAsia"/>
          <w:color w:val="000000" w:themeColor="text1"/>
          <w:sz w:val="22"/>
          <w:szCs w:val="22"/>
        </w:rPr>
        <w:t>厚生労働省「ハンセン病に関する情報ページ」</w:t>
      </w:r>
    </w:p>
    <w:p w:rsidR="001303DF" w:rsidRDefault="00215294" w:rsidP="008F3C0E">
      <w:pPr>
        <w:adjustRightInd/>
        <w:ind w:leftChars="200" w:left="453" w:firstLineChars="100" w:firstLine="227"/>
        <w:rPr>
          <w:rFonts w:ascii="ＭＳ 明朝" w:hAnsi="ＭＳ 明朝"/>
          <w:color w:val="000000" w:themeColor="text1"/>
          <w:sz w:val="22"/>
          <w:szCs w:val="22"/>
        </w:rPr>
      </w:pPr>
      <w:hyperlink r:id="rId8" w:history="1">
        <w:r w:rsidR="00F64C21" w:rsidRPr="00105BA5">
          <w:rPr>
            <w:rStyle w:val="a9"/>
            <w:rFonts w:ascii="ＭＳ 明朝" w:hAnsi="ＭＳ 明朝"/>
            <w:sz w:val="22"/>
            <w:szCs w:val="22"/>
          </w:rPr>
          <w:t>http://www.mhlw.go.jp/stf/seisakunitsuite/bunya/kenkou_iryou/kenkou/hansen/index.html</w:t>
        </w:r>
      </w:hyperlink>
    </w:p>
    <w:p w:rsidR="00C17409" w:rsidRPr="00BF6768" w:rsidRDefault="00C17409" w:rsidP="00C17409">
      <w:pPr>
        <w:adjustRightInd/>
        <w:ind w:leftChars="200" w:left="453" w:firstLineChars="100" w:firstLine="237"/>
        <w:rPr>
          <w:rFonts w:ascii="ＭＳ 明朝" w:hAnsi="ＭＳ 明朝"/>
          <w:color w:val="000000" w:themeColor="text1"/>
          <w:sz w:val="22"/>
          <w:szCs w:val="22"/>
        </w:rPr>
      </w:pPr>
      <w:r w:rsidRPr="00BF6768">
        <w:rPr>
          <w:rFonts w:ascii="ＭＳ 明朝" w:hAnsi="ＭＳ 明朝" w:hint="eastAsia"/>
          <w:color w:val="000000" w:themeColor="text1"/>
          <w:sz w:val="22"/>
          <w:szCs w:val="22"/>
        </w:rPr>
        <w:lastRenderedPageBreak/>
        <w:t>委員</w:t>
      </w:r>
      <w:r w:rsidR="001303DF">
        <w:rPr>
          <w:rFonts w:ascii="ＭＳ 明朝" w:hAnsi="ＭＳ 明朝" w:hint="eastAsia"/>
          <w:color w:val="000000" w:themeColor="text1"/>
          <w:sz w:val="22"/>
          <w:szCs w:val="22"/>
        </w:rPr>
        <w:t>から</w:t>
      </w:r>
      <w:r w:rsidR="00F64C21">
        <w:rPr>
          <w:rFonts w:ascii="ＭＳ 明朝" w:hAnsi="ＭＳ 明朝" w:hint="eastAsia"/>
          <w:color w:val="000000" w:themeColor="text1"/>
          <w:sz w:val="22"/>
          <w:szCs w:val="22"/>
        </w:rPr>
        <w:t>の求めに応じて、</w:t>
      </w:r>
      <w:r w:rsidR="005F2F9A">
        <w:rPr>
          <w:rFonts w:ascii="ＭＳ 明朝" w:hAnsi="ＭＳ 明朝" w:hint="eastAsia"/>
          <w:color w:val="000000" w:themeColor="text1"/>
          <w:sz w:val="22"/>
          <w:szCs w:val="22"/>
        </w:rPr>
        <w:t>施策</w:t>
      </w:r>
      <w:r w:rsidR="001303DF">
        <w:rPr>
          <w:rFonts w:ascii="ＭＳ 明朝" w:hAnsi="ＭＳ 明朝" w:hint="eastAsia"/>
          <w:color w:val="000000" w:themeColor="text1"/>
          <w:sz w:val="22"/>
          <w:szCs w:val="22"/>
        </w:rPr>
        <w:t>検討会について事前</w:t>
      </w:r>
      <w:r w:rsidR="00F64C21">
        <w:rPr>
          <w:rFonts w:ascii="ＭＳ 明朝" w:hAnsi="ＭＳ 明朝" w:hint="eastAsia"/>
          <w:color w:val="000000" w:themeColor="text1"/>
          <w:sz w:val="22"/>
          <w:szCs w:val="22"/>
        </w:rPr>
        <w:t>説明を行うこと</w:t>
      </w:r>
      <w:r w:rsidRPr="00BF6768">
        <w:rPr>
          <w:rFonts w:ascii="ＭＳ 明朝" w:hAnsi="ＭＳ 明朝" w:hint="eastAsia"/>
          <w:color w:val="000000" w:themeColor="text1"/>
          <w:sz w:val="22"/>
          <w:szCs w:val="22"/>
        </w:rPr>
        <w:t>。</w:t>
      </w:r>
    </w:p>
    <w:p w:rsidR="00C17409" w:rsidRPr="00BF6768" w:rsidRDefault="00C17409" w:rsidP="00C17409">
      <w:pPr>
        <w:adjustRightInd/>
        <w:ind w:leftChars="200" w:left="453" w:firstLineChars="100" w:firstLine="237"/>
        <w:rPr>
          <w:rFonts w:ascii="ＭＳ 明朝" w:hAnsi="ＭＳ 明朝"/>
          <w:color w:val="000000" w:themeColor="text1"/>
          <w:sz w:val="22"/>
          <w:szCs w:val="22"/>
        </w:rPr>
      </w:pPr>
      <w:r w:rsidRPr="00BF6768">
        <w:rPr>
          <w:rFonts w:ascii="ＭＳ 明朝" w:hAnsi="ＭＳ 明朝" w:hint="eastAsia"/>
          <w:color w:val="000000" w:themeColor="text1"/>
          <w:sz w:val="22"/>
          <w:szCs w:val="22"/>
        </w:rPr>
        <w:t>また、検討会の開催前に座長と事前打ち合わせを行うこ</w:t>
      </w:r>
      <w:bookmarkStart w:id="0" w:name="_GoBack"/>
      <w:bookmarkEnd w:id="0"/>
      <w:r w:rsidRPr="00BF6768">
        <w:rPr>
          <w:rFonts w:ascii="ＭＳ 明朝" w:hAnsi="ＭＳ 明朝" w:hint="eastAsia"/>
          <w:color w:val="000000" w:themeColor="text1"/>
          <w:sz w:val="22"/>
          <w:szCs w:val="22"/>
        </w:rPr>
        <w:t>と。事前打ち合わせは座長、受託者、</w:t>
      </w:r>
      <w:r w:rsidR="006A5640">
        <w:rPr>
          <w:rFonts w:ascii="ＭＳ 明朝" w:hAnsi="ＭＳ 明朝" w:hint="eastAsia"/>
          <w:color w:val="000000" w:themeColor="text1"/>
          <w:sz w:val="22"/>
          <w:szCs w:val="22"/>
        </w:rPr>
        <w:t>厚生労働省健康局難病対策課担当者</w:t>
      </w:r>
      <w:r w:rsidRPr="00BF6768">
        <w:rPr>
          <w:rFonts w:ascii="ＭＳ 明朝" w:hAnsi="ＭＳ 明朝" w:hint="eastAsia"/>
          <w:color w:val="000000" w:themeColor="text1"/>
          <w:sz w:val="22"/>
          <w:szCs w:val="22"/>
        </w:rPr>
        <w:t>で2</w:t>
      </w:r>
      <w:r w:rsidR="00A23663">
        <w:rPr>
          <w:rFonts w:ascii="ＭＳ 明朝" w:hAnsi="ＭＳ 明朝" w:hint="eastAsia"/>
          <w:color w:val="000000" w:themeColor="text1"/>
          <w:sz w:val="22"/>
          <w:szCs w:val="22"/>
        </w:rPr>
        <w:t>時間以内を予定</w:t>
      </w:r>
      <w:r w:rsidR="002C14F4">
        <w:rPr>
          <w:rFonts w:ascii="ＭＳ 明朝" w:hAnsi="ＭＳ 明朝" w:hint="eastAsia"/>
          <w:color w:val="000000" w:themeColor="text1"/>
          <w:sz w:val="22"/>
          <w:szCs w:val="22"/>
        </w:rPr>
        <w:t>している</w:t>
      </w:r>
      <w:r w:rsidRPr="00BF6768">
        <w:rPr>
          <w:rFonts w:ascii="ＭＳ 明朝" w:hAnsi="ＭＳ 明朝" w:hint="eastAsia"/>
          <w:color w:val="000000" w:themeColor="text1"/>
          <w:sz w:val="22"/>
          <w:szCs w:val="22"/>
        </w:rPr>
        <w:t>。その際にも座長には謝金及び旅費を支払うこと。</w:t>
      </w:r>
    </w:p>
    <w:p w:rsidR="00446442" w:rsidRPr="00127614" w:rsidRDefault="00446442" w:rsidP="00446442">
      <w:pPr>
        <w:adjustRightInd/>
        <w:rPr>
          <w:rFonts w:ascii="ＭＳ 明朝" w:hAnsi="ＭＳ 明朝" w:cs="Times New Roman"/>
          <w:spacing w:val="2"/>
          <w:sz w:val="22"/>
          <w:szCs w:val="22"/>
        </w:rPr>
      </w:pPr>
      <w:r w:rsidRPr="00127614">
        <w:rPr>
          <w:rFonts w:ascii="ＭＳ 明朝" w:hAnsi="ＭＳ 明朝" w:hint="eastAsia"/>
          <w:sz w:val="22"/>
          <w:szCs w:val="22"/>
        </w:rPr>
        <w:t>（２）事務局機能</w:t>
      </w:r>
    </w:p>
    <w:p w:rsidR="00446442" w:rsidRDefault="00446442" w:rsidP="0086370D">
      <w:pPr>
        <w:adjustRightInd/>
        <w:ind w:leftChars="200" w:left="453" w:firstLineChars="100" w:firstLine="237"/>
        <w:rPr>
          <w:rFonts w:ascii="ＭＳ 明朝" w:hAnsi="ＭＳ 明朝"/>
          <w:color w:val="000000" w:themeColor="text1"/>
          <w:sz w:val="22"/>
          <w:szCs w:val="22"/>
        </w:rPr>
      </w:pPr>
      <w:r w:rsidRPr="008607F2">
        <w:rPr>
          <w:rFonts w:ascii="ＭＳ 明朝" w:hAnsi="ＭＳ 明朝" w:hint="eastAsia"/>
          <w:color w:val="000000" w:themeColor="text1"/>
          <w:sz w:val="22"/>
          <w:szCs w:val="22"/>
        </w:rPr>
        <w:t>本事業に</w:t>
      </w:r>
      <w:r w:rsidR="00C268F2" w:rsidRPr="008607F2">
        <w:rPr>
          <w:rFonts w:ascii="ＭＳ 明朝" w:hAnsi="ＭＳ 明朝" w:hint="eastAsia"/>
          <w:color w:val="000000" w:themeColor="text1"/>
          <w:sz w:val="22"/>
          <w:szCs w:val="22"/>
        </w:rPr>
        <w:t>おける</w:t>
      </w:r>
      <w:r w:rsidRPr="008607F2">
        <w:rPr>
          <w:rFonts w:ascii="ＭＳ 明朝" w:hAnsi="ＭＳ 明朝" w:hint="eastAsia"/>
          <w:color w:val="000000" w:themeColor="text1"/>
          <w:sz w:val="22"/>
          <w:szCs w:val="22"/>
        </w:rPr>
        <w:t>事務局機能を</w:t>
      </w:r>
      <w:r w:rsidR="00C268F2" w:rsidRPr="008607F2">
        <w:rPr>
          <w:rFonts w:ascii="ＭＳ 明朝" w:hAnsi="ＭＳ 明朝" w:hint="eastAsia"/>
          <w:color w:val="000000" w:themeColor="text1"/>
          <w:sz w:val="22"/>
          <w:szCs w:val="22"/>
        </w:rPr>
        <w:t>継続的に</w:t>
      </w:r>
      <w:r w:rsidRPr="008607F2">
        <w:rPr>
          <w:rFonts w:ascii="ＭＳ 明朝" w:hAnsi="ＭＳ 明朝" w:hint="eastAsia"/>
          <w:color w:val="000000" w:themeColor="text1"/>
          <w:sz w:val="22"/>
          <w:szCs w:val="22"/>
        </w:rPr>
        <w:t>維持する</w:t>
      </w:r>
      <w:r w:rsidR="00C268F2" w:rsidRPr="008607F2">
        <w:rPr>
          <w:rFonts w:ascii="ＭＳ 明朝" w:hAnsi="ＭＳ 明朝" w:hint="eastAsia"/>
          <w:color w:val="000000" w:themeColor="text1"/>
          <w:sz w:val="22"/>
          <w:szCs w:val="22"/>
        </w:rPr>
        <w:t>こと</w:t>
      </w:r>
      <w:r w:rsidRPr="008607F2">
        <w:rPr>
          <w:rFonts w:ascii="ＭＳ 明朝" w:hAnsi="ＭＳ 明朝" w:hint="eastAsia"/>
          <w:color w:val="000000" w:themeColor="text1"/>
          <w:sz w:val="22"/>
          <w:szCs w:val="22"/>
        </w:rPr>
        <w:t>。</w:t>
      </w:r>
    </w:p>
    <w:p w:rsidR="0012218F" w:rsidRPr="0012218F" w:rsidRDefault="00E03F70" w:rsidP="00E03F70">
      <w:pPr>
        <w:adjustRightInd/>
        <w:ind w:leftChars="200" w:left="453" w:firstLineChars="100" w:firstLine="237"/>
        <w:rPr>
          <w:rFonts w:ascii="ＭＳ 明朝" w:hAnsi="ＭＳ 明朝"/>
          <w:color w:val="000000" w:themeColor="text1"/>
          <w:sz w:val="22"/>
          <w:szCs w:val="22"/>
        </w:rPr>
      </w:pPr>
      <w:r>
        <w:rPr>
          <w:rFonts w:ascii="ＭＳ 明朝" w:hAnsi="ＭＳ 明朝" w:hint="eastAsia"/>
          <w:color w:val="000000" w:themeColor="text1"/>
          <w:sz w:val="22"/>
          <w:szCs w:val="22"/>
        </w:rPr>
        <w:t>施策</w:t>
      </w:r>
      <w:r w:rsidR="00A3154A">
        <w:rPr>
          <w:rFonts w:ascii="ＭＳ 明朝" w:hAnsi="ＭＳ 明朝" w:hint="eastAsia"/>
          <w:color w:val="000000" w:themeColor="text1"/>
          <w:sz w:val="22"/>
          <w:szCs w:val="22"/>
        </w:rPr>
        <w:t>検討会での決定や求めに応じ調査・分析、資料収集及び報告書等のとりまとめを行う必要があることから、事務局として、</w:t>
      </w:r>
      <w:r w:rsidR="00B475E5">
        <w:rPr>
          <w:rFonts w:ascii="ＭＳ 明朝" w:hAnsi="ＭＳ 明朝" w:hint="eastAsia"/>
          <w:color w:val="000000" w:themeColor="text1"/>
          <w:sz w:val="22"/>
          <w:szCs w:val="22"/>
        </w:rPr>
        <w:t>調査・分析業務の知識</w:t>
      </w:r>
      <w:r w:rsidR="00386FF6">
        <w:rPr>
          <w:rFonts w:ascii="ＭＳ 明朝" w:hAnsi="ＭＳ 明朝" w:hint="eastAsia"/>
          <w:color w:val="000000" w:themeColor="text1"/>
          <w:sz w:val="22"/>
          <w:szCs w:val="22"/>
        </w:rPr>
        <w:t>・経験</w:t>
      </w:r>
      <w:r w:rsidR="00B475E5">
        <w:rPr>
          <w:rFonts w:ascii="ＭＳ 明朝" w:hAnsi="ＭＳ 明朝" w:hint="eastAsia"/>
          <w:color w:val="000000" w:themeColor="text1"/>
          <w:sz w:val="22"/>
          <w:szCs w:val="22"/>
        </w:rPr>
        <w:t>を有する</w:t>
      </w:r>
      <w:r w:rsidR="00370B09">
        <w:rPr>
          <w:rFonts w:ascii="ＭＳ 明朝" w:hAnsi="ＭＳ 明朝" w:hint="eastAsia"/>
          <w:color w:val="000000" w:themeColor="text1"/>
          <w:sz w:val="22"/>
          <w:szCs w:val="22"/>
        </w:rPr>
        <w:t>常勤職員</w:t>
      </w:r>
      <w:r w:rsidR="00EA2396">
        <w:rPr>
          <w:rFonts w:ascii="ＭＳ 明朝" w:hAnsi="ＭＳ 明朝" w:hint="eastAsia"/>
          <w:color w:val="000000" w:themeColor="text1"/>
          <w:sz w:val="22"/>
          <w:szCs w:val="22"/>
        </w:rPr>
        <w:t>を１名以上</w:t>
      </w:r>
      <w:r w:rsidR="00B475E5">
        <w:rPr>
          <w:rFonts w:ascii="ＭＳ 明朝" w:hAnsi="ＭＳ 明朝" w:hint="eastAsia"/>
          <w:color w:val="000000" w:themeColor="text1"/>
          <w:sz w:val="22"/>
          <w:szCs w:val="22"/>
        </w:rPr>
        <w:t>確保する</w:t>
      </w:r>
      <w:r w:rsidR="00F14554">
        <w:rPr>
          <w:rFonts w:ascii="ＭＳ 明朝" w:hAnsi="ＭＳ 明朝" w:hint="eastAsia"/>
          <w:color w:val="000000" w:themeColor="text1"/>
          <w:sz w:val="22"/>
          <w:szCs w:val="22"/>
        </w:rPr>
        <w:t>とともに、必要に応じて事務職員を配置すること</w:t>
      </w:r>
      <w:r w:rsidR="00B475E5">
        <w:rPr>
          <w:rFonts w:ascii="ＭＳ 明朝" w:hAnsi="ＭＳ 明朝" w:hint="eastAsia"/>
          <w:color w:val="000000" w:themeColor="text1"/>
          <w:sz w:val="22"/>
          <w:szCs w:val="22"/>
        </w:rPr>
        <w:t>。</w:t>
      </w:r>
    </w:p>
    <w:p w:rsidR="00446442" w:rsidRPr="00127614" w:rsidRDefault="00446442" w:rsidP="00446442">
      <w:pPr>
        <w:adjustRightInd/>
        <w:rPr>
          <w:rFonts w:ascii="ＭＳ 明朝" w:hAnsi="ＭＳ 明朝" w:cs="Times New Roman"/>
          <w:spacing w:val="2"/>
          <w:sz w:val="22"/>
          <w:szCs w:val="22"/>
        </w:rPr>
      </w:pPr>
      <w:r w:rsidRPr="00127614">
        <w:rPr>
          <w:rFonts w:ascii="ＭＳ 明朝" w:hAnsi="ＭＳ 明朝" w:hint="eastAsia"/>
          <w:sz w:val="22"/>
          <w:szCs w:val="22"/>
        </w:rPr>
        <w:t>（３）調査</w:t>
      </w:r>
      <w:r w:rsidR="003E2D97">
        <w:rPr>
          <w:rFonts w:ascii="ＭＳ 明朝" w:hAnsi="ＭＳ 明朝" w:hint="eastAsia"/>
          <w:sz w:val="22"/>
          <w:szCs w:val="22"/>
        </w:rPr>
        <w:t>研究等</w:t>
      </w:r>
    </w:p>
    <w:p w:rsidR="008F6D8E" w:rsidRDefault="008F6D8E" w:rsidP="008607F2">
      <w:pPr>
        <w:adjustRightInd/>
        <w:ind w:leftChars="200" w:left="453" w:firstLineChars="100" w:firstLine="237"/>
        <w:rPr>
          <w:rFonts w:ascii="ＭＳ 明朝" w:hAnsi="ＭＳ 明朝"/>
          <w:color w:val="000000" w:themeColor="text1"/>
          <w:sz w:val="22"/>
          <w:szCs w:val="22"/>
        </w:rPr>
      </w:pPr>
      <w:r>
        <w:rPr>
          <w:rFonts w:ascii="ＭＳ 明朝" w:hAnsi="ＭＳ 明朝" w:hint="eastAsia"/>
          <w:color w:val="000000" w:themeColor="text1"/>
          <w:sz w:val="22"/>
          <w:szCs w:val="22"/>
        </w:rPr>
        <w:t>施策</w:t>
      </w:r>
      <w:r w:rsidRPr="008F6D8E">
        <w:rPr>
          <w:rFonts w:ascii="ＭＳ 明朝" w:hAnsi="ＭＳ 明朝" w:hint="eastAsia"/>
          <w:color w:val="000000" w:themeColor="text1"/>
          <w:sz w:val="22"/>
          <w:szCs w:val="22"/>
        </w:rPr>
        <w:t>検討会の求めに応じ、本事業に関する調査・分析、資料の収集</w:t>
      </w:r>
      <w:r w:rsidR="00C8556B">
        <w:rPr>
          <w:rFonts w:ascii="ＭＳ 明朝" w:hAnsi="ＭＳ 明朝" w:hint="eastAsia"/>
          <w:color w:val="000000" w:themeColor="text1"/>
          <w:sz w:val="22"/>
          <w:szCs w:val="22"/>
        </w:rPr>
        <w:t>、報告書のとりまとめ</w:t>
      </w:r>
      <w:r>
        <w:rPr>
          <w:rFonts w:ascii="ＭＳ 明朝" w:hAnsi="ＭＳ 明朝" w:hint="eastAsia"/>
          <w:color w:val="000000" w:themeColor="text1"/>
          <w:sz w:val="22"/>
          <w:szCs w:val="22"/>
        </w:rPr>
        <w:t>等</w:t>
      </w:r>
      <w:r w:rsidRPr="008F6D8E">
        <w:rPr>
          <w:rFonts w:ascii="ＭＳ 明朝" w:hAnsi="ＭＳ 明朝" w:hint="eastAsia"/>
          <w:color w:val="000000" w:themeColor="text1"/>
          <w:sz w:val="22"/>
          <w:szCs w:val="22"/>
        </w:rPr>
        <w:t>を行う</w:t>
      </w:r>
      <w:r>
        <w:rPr>
          <w:rFonts w:ascii="ＭＳ 明朝" w:hAnsi="ＭＳ 明朝" w:hint="eastAsia"/>
          <w:color w:val="000000" w:themeColor="text1"/>
          <w:sz w:val="22"/>
          <w:szCs w:val="22"/>
        </w:rPr>
        <w:t>。</w:t>
      </w:r>
    </w:p>
    <w:p w:rsidR="008607F2" w:rsidRPr="008607F2" w:rsidRDefault="00093DDF" w:rsidP="00B12E22">
      <w:pPr>
        <w:adjustRightInd/>
        <w:ind w:leftChars="200" w:left="453" w:firstLineChars="100" w:firstLine="237"/>
        <w:rPr>
          <w:rFonts w:ascii="ＭＳ 明朝" w:hAnsi="ＭＳ 明朝"/>
          <w:color w:val="000000" w:themeColor="text1"/>
          <w:sz w:val="22"/>
          <w:szCs w:val="22"/>
        </w:rPr>
      </w:pPr>
      <w:r>
        <w:rPr>
          <w:rFonts w:ascii="ＭＳ 明朝" w:hAnsi="ＭＳ 明朝" w:hint="eastAsia"/>
          <w:color w:val="000000" w:themeColor="text1"/>
          <w:sz w:val="22"/>
          <w:szCs w:val="22"/>
        </w:rPr>
        <w:t>施策検討会における議論等を踏まえ</w:t>
      </w:r>
      <w:r w:rsidR="008607F2" w:rsidRPr="008607F2">
        <w:rPr>
          <w:rFonts w:ascii="ＭＳ 明朝" w:hAnsi="ＭＳ 明朝" w:hint="eastAsia"/>
          <w:color w:val="000000" w:themeColor="text1"/>
          <w:sz w:val="22"/>
          <w:szCs w:val="22"/>
        </w:rPr>
        <w:t>、</w:t>
      </w:r>
      <w:r>
        <w:rPr>
          <w:rFonts w:ascii="ＭＳ 明朝" w:hAnsi="ＭＳ 明朝" w:hint="eastAsia"/>
          <w:color w:val="000000" w:themeColor="text1"/>
          <w:sz w:val="22"/>
          <w:szCs w:val="22"/>
        </w:rPr>
        <w:t>ハンセン病に関する偏見差別の現状や</w:t>
      </w:r>
      <w:r w:rsidR="00EA2396">
        <w:rPr>
          <w:rFonts w:ascii="ＭＳ 明朝" w:hAnsi="ＭＳ 明朝" w:hint="eastAsia"/>
          <w:color w:val="000000" w:themeColor="text1"/>
          <w:sz w:val="22"/>
          <w:szCs w:val="22"/>
        </w:rPr>
        <w:t>国等の行ってきた普及啓発の実績や評価に関する</w:t>
      </w:r>
      <w:r w:rsidR="00F14554">
        <w:rPr>
          <w:rFonts w:ascii="ＭＳ 明朝" w:hAnsi="ＭＳ 明朝" w:hint="eastAsia"/>
          <w:color w:val="000000" w:themeColor="text1"/>
          <w:sz w:val="22"/>
          <w:szCs w:val="22"/>
        </w:rPr>
        <w:t>調査を行うこととし、ヒアリング等による調査</w:t>
      </w:r>
      <w:r w:rsidR="00AA54BC">
        <w:rPr>
          <w:rFonts w:ascii="ＭＳ 明朝" w:hAnsi="ＭＳ 明朝" w:hint="eastAsia"/>
          <w:color w:val="000000" w:themeColor="text1"/>
          <w:sz w:val="22"/>
          <w:szCs w:val="22"/>
        </w:rPr>
        <w:t>に基づき分析し</w:t>
      </w:r>
      <w:r w:rsidR="0012218F">
        <w:rPr>
          <w:rFonts w:ascii="ＭＳ 明朝" w:hAnsi="ＭＳ 明朝" w:hint="eastAsia"/>
          <w:color w:val="000000" w:themeColor="text1"/>
          <w:sz w:val="22"/>
          <w:szCs w:val="22"/>
        </w:rPr>
        <w:t>た結果を、関連資料を付した上で、報告書として取りまとめを行うこと。</w:t>
      </w:r>
    </w:p>
    <w:p w:rsidR="008F7682" w:rsidRDefault="00D250E8" w:rsidP="00B12E22">
      <w:pPr>
        <w:adjustRightInd/>
        <w:ind w:leftChars="200" w:left="453" w:firstLineChars="100" w:firstLine="237"/>
        <w:rPr>
          <w:rFonts w:ascii="ＭＳ 明朝" w:hAnsi="ＭＳ 明朝"/>
          <w:color w:val="000000" w:themeColor="text1"/>
          <w:sz w:val="22"/>
          <w:szCs w:val="22"/>
        </w:rPr>
      </w:pPr>
      <w:r>
        <w:rPr>
          <w:rFonts w:ascii="ＭＳ 明朝" w:hAnsi="ＭＳ 明朝" w:hint="eastAsia"/>
          <w:color w:val="000000" w:themeColor="text1"/>
          <w:sz w:val="22"/>
          <w:szCs w:val="22"/>
        </w:rPr>
        <w:t>調査</w:t>
      </w:r>
      <w:r w:rsidR="00286749">
        <w:rPr>
          <w:rFonts w:ascii="ＭＳ 明朝" w:hAnsi="ＭＳ 明朝" w:hint="eastAsia"/>
          <w:color w:val="000000" w:themeColor="text1"/>
          <w:sz w:val="22"/>
          <w:szCs w:val="22"/>
        </w:rPr>
        <w:t>の内容及び実施方法</w:t>
      </w:r>
      <w:r>
        <w:rPr>
          <w:rFonts w:ascii="ＭＳ 明朝" w:hAnsi="ＭＳ 明朝" w:hint="eastAsia"/>
          <w:color w:val="000000" w:themeColor="text1"/>
          <w:sz w:val="22"/>
          <w:szCs w:val="22"/>
        </w:rPr>
        <w:t>は</w:t>
      </w:r>
      <w:r w:rsidR="00286749">
        <w:rPr>
          <w:rFonts w:ascii="ＭＳ 明朝" w:hAnsi="ＭＳ 明朝" w:hint="eastAsia"/>
          <w:color w:val="000000" w:themeColor="text1"/>
          <w:sz w:val="22"/>
          <w:szCs w:val="22"/>
        </w:rPr>
        <w:t>施策検討会</w:t>
      </w:r>
      <w:r w:rsidR="00B12E22">
        <w:rPr>
          <w:rFonts w:ascii="ＭＳ 明朝" w:hAnsi="ＭＳ 明朝" w:hint="eastAsia"/>
          <w:color w:val="000000" w:themeColor="text1"/>
          <w:sz w:val="22"/>
          <w:szCs w:val="22"/>
        </w:rPr>
        <w:t>における議論を踏まえ決定されるが</w:t>
      </w:r>
      <w:r w:rsidR="00286749">
        <w:rPr>
          <w:rFonts w:ascii="ＭＳ 明朝" w:hAnsi="ＭＳ 明朝" w:hint="eastAsia"/>
          <w:color w:val="000000" w:themeColor="text1"/>
          <w:sz w:val="22"/>
          <w:szCs w:val="22"/>
        </w:rPr>
        <w:t>、</w:t>
      </w:r>
      <w:r w:rsidR="00B12E22">
        <w:rPr>
          <w:rFonts w:ascii="ＭＳ 明朝" w:hAnsi="ＭＳ 明朝" w:hint="eastAsia"/>
          <w:color w:val="000000" w:themeColor="text1"/>
          <w:sz w:val="22"/>
          <w:szCs w:val="22"/>
        </w:rPr>
        <w:t>必要に応じ現地調査も行える体制を用意すること。</w:t>
      </w:r>
    </w:p>
    <w:p w:rsidR="00113675" w:rsidRDefault="00113675" w:rsidP="000F5F99">
      <w:pPr>
        <w:adjustRightInd/>
        <w:ind w:leftChars="200" w:left="453"/>
        <w:rPr>
          <w:rFonts w:ascii="ＭＳ 明朝" w:hAnsi="ＭＳ 明朝"/>
          <w:color w:val="000000" w:themeColor="text1"/>
          <w:sz w:val="22"/>
          <w:szCs w:val="22"/>
        </w:rPr>
      </w:pPr>
      <w:r>
        <w:rPr>
          <w:rFonts w:ascii="ＭＳ 明朝" w:hAnsi="ＭＳ 明朝" w:hint="eastAsia"/>
          <w:color w:val="000000" w:themeColor="text1"/>
          <w:sz w:val="22"/>
          <w:szCs w:val="22"/>
        </w:rPr>
        <w:t xml:space="preserve">　聞き取り</w:t>
      </w:r>
      <w:r w:rsidR="00B12E22">
        <w:rPr>
          <w:rFonts w:ascii="ＭＳ 明朝" w:hAnsi="ＭＳ 明朝" w:hint="eastAsia"/>
          <w:color w:val="000000" w:themeColor="text1"/>
          <w:sz w:val="22"/>
          <w:szCs w:val="22"/>
        </w:rPr>
        <w:t>調査を</w:t>
      </w:r>
      <w:r>
        <w:rPr>
          <w:rFonts w:ascii="ＭＳ 明朝" w:hAnsi="ＭＳ 明朝" w:hint="eastAsia"/>
          <w:color w:val="000000" w:themeColor="text1"/>
          <w:sz w:val="22"/>
          <w:szCs w:val="22"/>
        </w:rPr>
        <w:t>行う</w:t>
      </w:r>
      <w:r w:rsidR="00B12E22">
        <w:rPr>
          <w:rFonts w:ascii="ＭＳ 明朝" w:hAnsi="ＭＳ 明朝" w:hint="eastAsia"/>
          <w:color w:val="000000" w:themeColor="text1"/>
          <w:sz w:val="22"/>
          <w:szCs w:val="22"/>
        </w:rPr>
        <w:t>こととなった</w:t>
      </w:r>
      <w:r w:rsidR="00845F68">
        <w:rPr>
          <w:rFonts w:ascii="ＭＳ 明朝" w:hAnsi="ＭＳ 明朝" w:hint="eastAsia"/>
          <w:color w:val="000000" w:themeColor="text1"/>
          <w:sz w:val="22"/>
          <w:szCs w:val="22"/>
        </w:rPr>
        <w:t>場合</w:t>
      </w:r>
      <w:r w:rsidR="00B12E22">
        <w:rPr>
          <w:rFonts w:ascii="ＭＳ 明朝" w:hAnsi="ＭＳ 明朝" w:hint="eastAsia"/>
          <w:color w:val="000000" w:themeColor="text1"/>
          <w:sz w:val="22"/>
          <w:szCs w:val="22"/>
        </w:rPr>
        <w:t>、</w:t>
      </w:r>
      <w:r w:rsidR="00845F68">
        <w:rPr>
          <w:rFonts w:ascii="ＭＳ 明朝" w:hAnsi="ＭＳ 明朝" w:hint="eastAsia"/>
          <w:color w:val="000000" w:themeColor="text1"/>
          <w:sz w:val="22"/>
          <w:szCs w:val="22"/>
        </w:rPr>
        <w:t>調査方法や委員</w:t>
      </w:r>
      <w:r w:rsidR="00B12E22">
        <w:rPr>
          <w:rFonts w:ascii="ＭＳ 明朝" w:hAnsi="ＭＳ 明朝" w:hint="eastAsia"/>
          <w:color w:val="000000" w:themeColor="text1"/>
          <w:sz w:val="22"/>
          <w:szCs w:val="22"/>
        </w:rPr>
        <w:t>同席</w:t>
      </w:r>
      <w:r w:rsidR="00845F68">
        <w:rPr>
          <w:rFonts w:ascii="ＭＳ 明朝" w:hAnsi="ＭＳ 明朝" w:hint="eastAsia"/>
          <w:color w:val="000000" w:themeColor="text1"/>
          <w:sz w:val="22"/>
          <w:szCs w:val="22"/>
        </w:rPr>
        <w:t>の要否、</w:t>
      </w:r>
      <w:r>
        <w:rPr>
          <w:rFonts w:ascii="ＭＳ 明朝" w:hAnsi="ＭＳ 明朝" w:hint="eastAsia"/>
          <w:color w:val="000000" w:themeColor="text1"/>
          <w:sz w:val="22"/>
          <w:szCs w:val="22"/>
        </w:rPr>
        <w:t>選定</w:t>
      </w:r>
      <w:r w:rsidR="00845F68">
        <w:rPr>
          <w:rFonts w:ascii="ＭＳ 明朝" w:hAnsi="ＭＳ 明朝" w:hint="eastAsia"/>
          <w:color w:val="000000" w:themeColor="text1"/>
          <w:sz w:val="22"/>
          <w:szCs w:val="22"/>
        </w:rPr>
        <w:t>等</w:t>
      </w:r>
      <w:r>
        <w:rPr>
          <w:rFonts w:ascii="ＭＳ 明朝" w:hAnsi="ＭＳ 明朝" w:hint="eastAsia"/>
          <w:color w:val="000000" w:themeColor="text1"/>
          <w:sz w:val="22"/>
          <w:szCs w:val="22"/>
        </w:rPr>
        <w:t>については、</w:t>
      </w:r>
      <w:r w:rsidR="00845F68">
        <w:rPr>
          <w:rFonts w:ascii="ＭＳ 明朝" w:hAnsi="ＭＳ 明朝" w:hint="eastAsia"/>
          <w:color w:val="000000" w:themeColor="text1"/>
          <w:sz w:val="22"/>
          <w:szCs w:val="22"/>
        </w:rPr>
        <w:t>座長及び</w:t>
      </w:r>
      <w:r>
        <w:rPr>
          <w:rFonts w:ascii="ＭＳ 明朝" w:hAnsi="ＭＳ 明朝" w:hint="eastAsia"/>
          <w:color w:val="000000" w:themeColor="text1"/>
          <w:sz w:val="22"/>
          <w:szCs w:val="22"/>
        </w:rPr>
        <w:t>厚生労働省</w:t>
      </w:r>
      <w:r w:rsidR="00845F68">
        <w:rPr>
          <w:rFonts w:ascii="ＭＳ 明朝" w:hAnsi="ＭＳ 明朝" w:hint="eastAsia"/>
          <w:color w:val="000000" w:themeColor="text1"/>
          <w:sz w:val="22"/>
          <w:szCs w:val="22"/>
        </w:rPr>
        <w:t>に相談すること</w:t>
      </w:r>
      <w:r>
        <w:rPr>
          <w:rFonts w:ascii="ＭＳ 明朝" w:hAnsi="ＭＳ 明朝" w:hint="eastAsia"/>
          <w:color w:val="000000" w:themeColor="text1"/>
          <w:sz w:val="22"/>
          <w:szCs w:val="22"/>
        </w:rPr>
        <w:t>。</w:t>
      </w:r>
    </w:p>
    <w:p w:rsidR="00D250E8" w:rsidRDefault="00D250E8" w:rsidP="00D250E8">
      <w:pPr>
        <w:adjustRightInd/>
        <w:ind w:leftChars="200" w:left="453" w:firstLineChars="100" w:firstLine="237"/>
        <w:rPr>
          <w:rFonts w:ascii="ＭＳ 明朝" w:hAnsi="ＭＳ 明朝"/>
          <w:color w:val="000000" w:themeColor="text1"/>
          <w:sz w:val="22"/>
          <w:szCs w:val="22"/>
        </w:rPr>
      </w:pPr>
      <w:r>
        <w:rPr>
          <w:rFonts w:ascii="ＭＳ 明朝" w:hAnsi="ＭＳ 明朝" w:hint="eastAsia"/>
          <w:color w:val="000000" w:themeColor="text1"/>
          <w:sz w:val="22"/>
          <w:szCs w:val="22"/>
        </w:rPr>
        <w:t>また、聞き取り</w:t>
      </w:r>
      <w:r w:rsidR="00845F68">
        <w:rPr>
          <w:rFonts w:ascii="ＭＳ 明朝" w:hAnsi="ＭＳ 明朝" w:hint="eastAsia"/>
          <w:color w:val="000000" w:themeColor="text1"/>
          <w:sz w:val="22"/>
          <w:szCs w:val="22"/>
        </w:rPr>
        <w:t>に同席する</w:t>
      </w:r>
      <w:r>
        <w:rPr>
          <w:rFonts w:ascii="ＭＳ 明朝" w:hAnsi="ＭＳ 明朝" w:hint="eastAsia"/>
          <w:color w:val="000000" w:themeColor="text1"/>
          <w:sz w:val="22"/>
          <w:szCs w:val="22"/>
        </w:rPr>
        <w:t>委員に謝金（座長22,700円、委員19,600円／回程度を想定）及び旅費（国家公務員等の旅費に関する法律に準ずること。）を支払うこと。</w:t>
      </w:r>
    </w:p>
    <w:p w:rsidR="00446442" w:rsidRDefault="00D250E8" w:rsidP="00C35D5D">
      <w:pPr>
        <w:adjustRightInd/>
        <w:ind w:leftChars="200" w:left="453" w:firstLineChars="100" w:firstLine="237"/>
      </w:pPr>
      <w:r>
        <w:rPr>
          <w:rFonts w:ascii="ＭＳ 明朝" w:hAnsi="ＭＳ 明朝" w:hint="eastAsia"/>
          <w:color w:val="000000" w:themeColor="text1"/>
          <w:sz w:val="22"/>
          <w:szCs w:val="22"/>
        </w:rPr>
        <w:t>その他調査実施に必要な経費（事務局職員の旅費、通信運搬費、印刷製本費等）を支払うこと。</w:t>
      </w:r>
    </w:p>
    <w:p w:rsidR="00F417F7" w:rsidRDefault="00F417F7" w:rsidP="00B07D29">
      <w:pPr>
        <w:adjustRightInd/>
        <w:rPr>
          <w:rFonts w:ascii="ＭＳ 明朝" w:hAnsi="ＭＳ 明朝"/>
          <w:sz w:val="22"/>
          <w:szCs w:val="22"/>
        </w:rPr>
      </w:pPr>
    </w:p>
    <w:p w:rsidR="00B07D29" w:rsidRPr="00127614" w:rsidRDefault="00B07D29" w:rsidP="00B07D29">
      <w:pPr>
        <w:adjustRightInd/>
        <w:rPr>
          <w:rFonts w:ascii="ＭＳ 明朝" w:hAnsi="ＭＳ 明朝" w:cs="Times New Roman"/>
          <w:spacing w:val="2"/>
          <w:sz w:val="22"/>
          <w:szCs w:val="22"/>
        </w:rPr>
      </w:pPr>
      <w:r>
        <w:rPr>
          <w:rFonts w:ascii="ＭＳ 明朝" w:hAnsi="ＭＳ 明朝" w:hint="eastAsia"/>
          <w:sz w:val="22"/>
          <w:szCs w:val="22"/>
        </w:rPr>
        <w:t>３</w:t>
      </w:r>
      <w:r w:rsidR="00E120C9">
        <w:rPr>
          <w:rFonts w:ascii="ＭＳ 明朝" w:hAnsi="ＭＳ 明朝" w:hint="eastAsia"/>
          <w:sz w:val="22"/>
          <w:szCs w:val="22"/>
        </w:rPr>
        <w:t xml:space="preserve">　</w:t>
      </w:r>
      <w:r w:rsidRPr="00127614">
        <w:rPr>
          <w:rFonts w:ascii="ＭＳ 明朝" w:hAnsi="ＭＳ 明朝" w:hint="eastAsia"/>
          <w:sz w:val="22"/>
          <w:szCs w:val="22"/>
        </w:rPr>
        <w:t>事業の実施期間</w:t>
      </w:r>
    </w:p>
    <w:p w:rsidR="00B07D29" w:rsidRPr="00127614" w:rsidRDefault="00544951" w:rsidP="0086370D">
      <w:pPr>
        <w:adjustRightInd/>
        <w:ind w:firstLineChars="300" w:firstLine="710"/>
        <w:rPr>
          <w:rFonts w:ascii="ＭＳ 明朝" w:hAnsi="ＭＳ 明朝" w:cs="Times New Roman"/>
          <w:spacing w:val="2"/>
          <w:sz w:val="22"/>
          <w:szCs w:val="22"/>
        </w:rPr>
      </w:pPr>
      <w:r>
        <w:rPr>
          <w:rFonts w:ascii="ＭＳ 明朝" w:hAnsi="ＭＳ 明朝" w:hint="eastAsia"/>
          <w:sz w:val="22"/>
          <w:szCs w:val="22"/>
        </w:rPr>
        <w:t>契約日</w:t>
      </w:r>
      <w:r w:rsidR="00CD53B4">
        <w:rPr>
          <w:rFonts w:ascii="ＭＳ 明朝" w:hAnsi="ＭＳ 明朝" w:hint="eastAsia"/>
          <w:sz w:val="22"/>
          <w:szCs w:val="22"/>
        </w:rPr>
        <w:t>から</w:t>
      </w:r>
      <w:r w:rsidR="00E320C1">
        <w:rPr>
          <w:rFonts w:ascii="ＭＳ 明朝" w:hAnsi="ＭＳ 明朝" w:hint="eastAsia"/>
          <w:sz w:val="22"/>
          <w:szCs w:val="22"/>
        </w:rPr>
        <w:t>令和</w:t>
      </w:r>
      <w:r w:rsidR="00845F68">
        <w:rPr>
          <w:rFonts w:ascii="ＭＳ 明朝" w:hAnsi="ＭＳ 明朝" w:hint="eastAsia"/>
          <w:sz w:val="22"/>
          <w:szCs w:val="22"/>
        </w:rPr>
        <w:t>４</w:t>
      </w:r>
      <w:r w:rsidR="008F7682">
        <w:rPr>
          <w:rFonts w:ascii="ＭＳ 明朝" w:hAnsi="ＭＳ 明朝" w:hint="eastAsia"/>
          <w:sz w:val="22"/>
          <w:szCs w:val="22"/>
        </w:rPr>
        <w:t>年３月３１</w:t>
      </w:r>
      <w:r w:rsidR="00B07D29" w:rsidRPr="00127614">
        <w:rPr>
          <w:rFonts w:ascii="ＭＳ 明朝" w:hAnsi="ＭＳ 明朝" w:hint="eastAsia"/>
          <w:sz w:val="22"/>
          <w:szCs w:val="22"/>
        </w:rPr>
        <w:t>日</w:t>
      </w:r>
      <w:r w:rsidR="00332F47">
        <w:rPr>
          <w:rFonts w:ascii="ＭＳ 明朝" w:hAnsi="ＭＳ 明朝" w:hint="eastAsia"/>
          <w:sz w:val="22"/>
          <w:szCs w:val="22"/>
        </w:rPr>
        <w:t>まで</w:t>
      </w:r>
    </w:p>
    <w:p w:rsidR="00F417F7" w:rsidRPr="00B07D29" w:rsidRDefault="00F417F7" w:rsidP="00B07D29">
      <w:pPr>
        <w:adjustRightInd/>
        <w:rPr>
          <w:rFonts w:ascii="ＭＳ 明朝" w:hAnsi="ＭＳ 明朝" w:cs="Times New Roman"/>
          <w:spacing w:val="2"/>
          <w:sz w:val="22"/>
          <w:szCs w:val="22"/>
        </w:rPr>
      </w:pPr>
    </w:p>
    <w:p w:rsidR="00446442" w:rsidRDefault="00995A13" w:rsidP="00446442">
      <w:pPr>
        <w:adjustRightInd/>
        <w:rPr>
          <w:rFonts w:ascii="ＭＳ 明朝" w:hAnsi="ＭＳ 明朝"/>
          <w:sz w:val="22"/>
          <w:szCs w:val="22"/>
        </w:rPr>
      </w:pPr>
      <w:r>
        <w:rPr>
          <w:rFonts w:ascii="ＭＳ 明朝" w:hAnsi="ＭＳ 明朝" w:hint="eastAsia"/>
          <w:sz w:val="22"/>
          <w:szCs w:val="22"/>
        </w:rPr>
        <w:t>４</w:t>
      </w:r>
      <w:r w:rsidR="00127614">
        <w:rPr>
          <w:rFonts w:ascii="ＭＳ 明朝" w:hAnsi="ＭＳ 明朝" w:hint="eastAsia"/>
          <w:sz w:val="22"/>
          <w:szCs w:val="22"/>
        </w:rPr>
        <w:t xml:space="preserve">　</w:t>
      </w:r>
      <w:r w:rsidR="00446442" w:rsidRPr="00127614">
        <w:rPr>
          <w:rFonts w:ascii="ＭＳ 明朝" w:hAnsi="ＭＳ 明朝" w:hint="eastAsia"/>
          <w:sz w:val="22"/>
          <w:szCs w:val="22"/>
        </w:rPr>
        <w:t>留意</w:t>
      </w:r>
      <w:r>
        <w:rPr>
          <w:rFonts w:ascii="ＭＳ 明朝" w:hAnsi="ＭＳ 明朝" w:hint="eastAsia"/>
          <w:sz w:val="22"/>
          <w:szCs w:val="22"/>
        </w:rPr>
        <w:t>事項</w:t>
      </w:r>
    </w:p>
    <w:p w:rsidR="00995A13" w:rsidRDefault="00995A13" w:rsidP="00446442">
      <w:pPr>
        <w:adjustRightInd/>
        <w:rPr>
          <w:rFonts w:ascii="ＭＳ 明朝" w:hAnsi="ＭＳ 明朝"/>
          <w:sz w:val="22"/>
          <w:szCs w:val="22"/>
        </w:rPr>
      </w:pPr>
      <w:r>
        <w:rPr>
          <w:rFonts w:ascii="ＭＳ 明朝" w:hAnsi="ＭＳ 明朝" w:hint="eastAsia"/>
          <w:sz w:val="22"/>
          <w:szCs w:val="22"/>
        </w:rPr>
        <w:t xml:space="preserve">　　受託者は、下記の項目について留意しなければならない。</w:t>
      </w:r>
    </w:p>
    <w:p w:rsidR="00C86C61" w:rsidRPr="00C86C61" w:rsidRDefault="00C86C61" w:rsidP="00C86C61">
      <w:pPr>
        <w:adjustRightInd/>
        <w:ind w:left="473" w:hangingChars="200" w:hanging="473"/>
        <w:rPr>
          <w:rFonts w:ascii="ＭＳ 明朝" w:hAnsi="ＭＳ 明朝"/>
          <w:sz w:val="22"/>
          <w:szCs w:val="22"/>
        </w:rPr>
      </w:pPr>
      <w:r>
        <w:rPr>
          <w:rFonts w:ascii="ＭＳ 明朝" w:hAnsi="ＭＳ 明朝" w:hint="eastAsia"/>
          <w:sz w:val="22"/>
          <w:szCs w:val="22"/>
        </w:rPr>
        <w:t>（１）事業内容及び議事内容</w:t>
      </w:r>
      <w:r w:rsidRPr="00C86C61">
        <w:rPr>
          <w:rFonts w:ascii="ＭＳ 明朝" w:hAnsi="ＭＳ 明朝" w:hint="eastAsia"/>
          <w:sz w:val="22"/>
          <w:szCs w:val="22"/>
        </w:rPr>
        <w:t>は、再発防止検討会が非公開とする特段の事情がある場合を除き、個人のプライバシーの保護等に配慮しつつ、その所管にある関係書類を全て公開とする。</w:t>
      </w:r>
    </w:p>
    <w:p w:rsidR="00C86C61" w:rsidRPr="00C86C61" w:rsidRDefault="00C86C61" w:rsidP="00C86C61">
      <w:pPr>
        <w:adjustRightInd/>
        <w:ind w:left="473" w:hangingChars="200" w:hanging="473"/>
        <w:rPr>
          <w:rFonts w:ascii="ＭＳ 明朝" w:hAnsi="ＭＳ 明朝"/>
          <w:sz w:val="22"/>
          <w:szCs w:val="22"/>
        </w:rPr>
      </w:pPr>
      <w:r w:rsidRPr="00C86C61">
        <w:rPr>
          <w:rFonts w:ascii="ＭＳ 明朝" w:hAnsi="ＭＳ 明朝" w:hint="eastAsia"/>
          <w:sz w:val="22"/>
          <w:szCs w:val="22"/>
        </w:rPr>
        <w:t>（２）本事業により知り得た情報については、講演、著書等、本事業以外の活動において個人のプライバシーへの保護等に配慮し、再発防止検討会の範囲を超えて公にしないこと。</w:t>
      </w:r>
    </w:p>
    <w:p w:rsidR="00C86C61" w:rsidRPr="00C86C61" w:rsidRDefault="00C86C61" w:rsidP="00C86C61">
      <w:pPr>
        <w:adjustRightInd/>
        <w:rPr>
          <w:rFonts w:ascii="ＭＳ 明朝" w:hAnsi="ＭＳ 明朝"/>
          <w:sz w:val="22"/>
          <w:szCs w:val="22"/>
        </w:rPr>
      </w:pPr>
      <w:r w:rsidRPr="00C86C61">
        <w:rPr>
          <w:rFonts w:ascii="ＭＳ 明朝" w:hAnsi="ＭＳ 明朝" w:hint="eastAsia"/>
          <w:sz w:val="22"/>
          <w:szCs w:val="22"/>
        </w:rPr>
        <w:t>（３）（２）は、再発防止検討事業が終了した後も同様であること。</w:t>
      </w:r>
    </w:p>
    <w:p w:rsidR="00446442" w:rsidRPr="00127614" w:rsidRDefault="00446442" w:rsidP="0086370D">
      <w:pPr>
        <w:adjustRightInd/>
        <w:ind w:left="473" w:hangingChars="200" w:hanging="473"/>
        <w:rPr>
          <w:rFonts w:ascii="ＭＳ 明朝" w:hAnsi="ＭＳ 明朝" w:cs="Times New Roman"/>
          <w:spacing w:val="2"/>
          <w:sz w:val="22"/>
          <w:szCs w:val="22"/>
        </w:rPr>
      </w:pPr>
      <w:r w:rsidRPr="00127614">
        <w:rPr>
          <w:rFonts w:ascii="ＭＳ 明朝" w:hAnsi="ＭＳ 明朝" w:hint="eastAsia"/>
          <w:sz w:val="22"/>
          <w:szCs w:val="22"/>
        </w:rPr>
        <w:lastRenderedPageBreak/>
        <w:t>（</w:t>
      </w:r>
      <w:r w:rsidR="00C86C61">
        <w:rPr>
          <w:rFonts w:ascii="ＭＳ 明朝" w:hAnsi="ＭＳ 明朝" w:hint="eastAsia"/>
          <w:sz w:val="22"/>
          <w:szCs w:val="22"/>
        </w:rPr>
        <w:t>４</w:t>
      </w:r>
      <w:r w:rsidRPr="00127614">
        <w:rPr>
          <w:rFonts w:ascii="ＭＳ 明朝" w:hAnsi="ＭＳ 明朝" w:hint="eastAsia"/>
          <w:sz w:val="22"/>
          <w:szCs w:val="22"/>
        </w:rPr>
        <w:t>）受託者は事業の実施に当たって委託者と緊密に連絡を取ることとし、疑義が生じた場合は委託者と協議すること。</w:t>
      </w:r>
    </w:p>
    <w:p w:rsidR="00446442" w:rsidRPr="00127614" w:rsidRDefault="00C86C61" w:rsidP="00446442">
      <w:pPr>
        <w:adjustRightInd/>
        <w:rPr>
          <w:rFonts w:ascii="ＭＳ 明朝" w:hAnsi="ＭＳ 明朝" w:cs="Times New Roman"/>
          <w:spacing w:val="2"/>
          <w:sz w:val="22"/>
          <w:szCs w:val="22"/>
          <w:lang w:eastAsia="zh-CN"/>
        </w:rPr>
      </w:pPr>
      <w:r>
        <w:rPr>
          <w:rFonts w:ascii="ＭＳ 明朝" w:hAnsi="ＭＳ 明朝" w:hint="eastAsia"/>
          <w:sz w:val="22"/>
          <w:szCs w:val="22"/>
          <w:lang w:eastAsia="zh-CN"/>
        </w:rPr>
        <w:t>（５</w:t>
      </w:r>
      <w:r w:rsidR="00446442" w:rsidRPr="00127614">
        <w:rPr>
          <w:rFonts w:ascii="ＭＳ 明朝" w:hAnsi="ＭＳ 明朝" w:hint="eastAsia"/>
          <w:sz w:val="22"/>
          <w:szCs w:val="22"/>
          <w:lang w:eastAsia="zh-CN"/>
        </w:rPr>
        <w:t>）委託事業実施計画書</w:t>
      </w:r>
    </w:p>
    <w:p w:rsidR="00446442" w:rsidRPr="00B07D29" w:rsidRDefault="00446442" w:rsidP="0086370D">
      <w:pPr>
        <w:adjustRightInd/>
        <w:ind w:leftChars="200" w:left="453" w:firstLineChars="100" w:firstLine="237"/>
        <w:rPr>
          <w:rFonts w:ascii="ＭＳ 明朝" w:hAnsi="ＭＳ 明朝"/>
          <w:sz w:val="22"/>
          <w:szCs w:val="22"/>
        </w:rPr>
      </w:pPr>
      <w:r w:rsidRPr="00127614">
        <w:rPr>
          <w:rFonts w:ascii="ＭＳ 明朝" w:hAnsi="ＭＳ 明朝" w:hint="eastAsia"/>
          <w:sz w:val="22"/>
          <w:szCs w:val="22"/>
        </w:rPr>
        <w:t>受託者は委託者の定める様式に従い、契約締結時に委託者に対して委託事業実施計画書を提出するものとする。委託事業の実施に</w:t>
      </w:r>
      <w:r w:rsidR="00291248">
        <w:rPr>
          <w:rFonts w:ascii="ＭＳ 明朝" w:hAnsi="ＭＳ 明朝" w:hint="eastAsia"/>
          <w:sz w:val="22"/>
          <w:szCs w:val="22"/>
        </w:rPr>
        <w:t>当たり</w:t>
      </w:r>
      <w:r w:rsidRPr="00127614">
        <w:rPr>
          <w:rFonts w:ascii="ＭＳ 明朝" w:hAnsi="ＭＳ 明朝" w:hint="eastAsia"/>
          <w:sz w:val="22"/>
          <w:szCs w:val="22"/>
        </w:rPr>
        <w:t>計画書に記載した事項を変更する必要があると判断したときには、委託者に対してその旨届出を行い、委託者の指示に従わなければならない。</w:t>
      </w:r>
    </w:p>
    <w:p w:rsidR="00446442" w:rsidRPr="00127614" w:rsidRDefault="00C86C61" w:rsidP="00446442">
      <w:pPr>
        <w:adjustRightInd/>
        <w:rPr>
          <w:rFonts w:ascii="ＭＳ 明朝" w:hAnsi="ＭＳ 明朝" w:cs="Times New Roman"/>
          <w:spacing w:val="2"/>
          <w:sz w:val="22"/>
          <w:szCs w:val="22"/>
        </w:rPr>
      </w:pPr>
      <w:r>
        <w:rPr>
          <w:rFonts w:ascii="ＭＳ 明朝" w:hAnsi="ＭＳ 明朝" w:hint="eastAsia"/>
          <w:sz w:val="22"/>
          <w:szCs w:val="22"/>
        </w:rPr>
        <w:t>（６</w:t>
      </w:r>
      <w:r w:rsidR="00446442" w:rsidRPr="00127614">
        <w:rPr>
          <w:rFonts w:ascii="ＭＳ 明朝" w:hAnsi="ＭＳ 明朝" w:hint="eastAsia"/>
          <w:sz w:val="22"/>
          <w:szCs w:val="22"/>
        </w:rPr>
        <w:t>）事故等の報告</w:t>
      </w:r>
    </w:p>
    <w:p w:rsidR="00446442" w:rsidRPr="00B07D29" w:rsidRDefault="00446442" w:rsidP="0086370D">
      <w:pPr>
        <w:adjustRightInd/>
        <w:ind w:leftChars="200" w:left="453" w:firstLineChars="100" w:firstLine="237"/>
        <w:rPr>
          <w:rFonts w:ascii="ＭＳ 明朝" w:hAnsi="ＭＳ 明朝"/>
          <w:sz w:val="22"/>
          <w:szCs w:val="22"/>
        </w:rPr>
      </w:pPr>
      <w:r w:rsidRPr="00127614">
        <w:rPr>
          <w:rFonts w:ascii="ＭＳ 明朝" w:hAnsi="ＭＳ 明朝" w:hint="eastAsia"/>
          <w:sz w:val="22"/>
          <w:szCs w:val="22"/>
        </w:rPr>
        <w:t>委託事業の実施に重大な影響を及ぼす事故その他重大な事件、人命に損傷を与える事故等が発生した</w:t>
      </w:r>
      <w:r w:rsidR="00291248">
        <w:rPr>
          <w:rFonts w:ascii="ＭＳ 明朝" w:hAnsi="ＭＳ 明朝" w:hint="eastAsia"/>
          <w:sz w:val="22"/>
          <w:szCs w:val="22"/>
        </w:rPr>
        <w:t>とき</w:t>
      </w:r>
      <w:r w:rsidRPr="00127614">
        <w:rPr>
          <w:rFonts w:ascii="ＭＳ 明朝" w:hAnsi="ＭＳ 明朝" w:hint="eastAsia"/>
          <w:sz w:val="22"/>
          <w:szCs w:val="22"/>
        </w:rPr>
        <w:t>は、受託者は、臨機の措置を講ずるとともに、遅滞なくその状況を委託者に報告することとする。</w:t>
      </w:r>
    </w:p>
    <w:p w:rsidR="00C11018" w:rsidRPr="00127614" w:rsidRDefault="00C11018" w:rsidP="00C11018">
      <w:pPr>
        <w:adjustRightInd/>
        <w:rPr>
          <w:rFonts w:ascii="ＭＳ 明朝" w:hAnsi="ＭＳ 明朝" w:cs="Times New Roman"/>
          <w:spacing w:val="2"/>
          <w:sz w:val="22"/>
          <w:szCs w:val="22"/>
        </w:rPr>
      </w:pPr>
      <w:r>
        <w:rPr>
          <w:rFonts w:ascii="ＭＳ 明朝" w:hAnsi="ＭＳ 明朝" w:hint="eastAsia"/>
          <w:sz w:val="22"/>
          <w:szCs w:val="22"/>
        </w:rPr>
        <w:t>（７</w:t>
      </w:r>
      <w:r w:rsidRPr="00127614">
        <w:rPr>
          <w:rFonts w:ascii="ＭＳ 明朝" w:hAnsi="ＭＳ 明朝" w:hint="eastAsia"/>
          <w:sz w:val="22"/>
          <w:szCs w:val="22"/>
        </w:rPr>
        <w:t>）</w:t>
      </w:r>
      <w:r>
        <w:rPr>
          <w:rFonts w:ascii="ＭＳ 明朝" w:hAnsi="ＭＳ 明朝" w:hint="eastAsia"/>
          <w:sz w:val="22"/>
          <w:szCs w:val="22"/>
        </w:rPr>
        <w:t>新型コロナウイルス感染症予防対策について</w:t>
      </w:r>
    </w:p>
    <w:p w:rsidR="00C11018" w:rsidRPr="00B07D29" w:rsidRDefault="00C11018" w:rsidP="00C11018">
      <w:pPr>
        <w:adjustRightInd/>
        <w:ind w:leftChars="200" w:left="453" w:firstLineChars="100" w:firstLine="237"/>
        <w:rPr>
          <w:rFonts w:ascii="ＭＳ 明朝" w:hAnsi="ＭＳ 明朝"/>
          <w:sz w:val="22"/>
          <w:szCs w:val="22"/>
        </w:rPr>
      </w:pPr>
      <w:r>
        <w:rPr>
          <w:rFonts w:ascii="ＭＳ 明朝" w:hAnsi="ＭＳ 明朝" w:hint="eastAsia"/>
          <w:sz w:val="22"/>
          <w:szCs w:val="22"/>
        </w:rPr>
        <w:t>施策検討会の開催や調査研究等における</w:t>
      </w:r>
      <w:r w:rsidR="00E850A5">
        <w:rPr>
          <w:rFonts w:ascii="ＭＳ 明朝" w:hAnsi="ＭＳ 明朝" w:hint="eastAsia"/>
          <w:color w:val="000000" w:themeColor="text1"/>
          <w:sz w:val="22"/>
          <w:szCs w:val="22"/>
        </w:rPr>
        <w:t>聞き取り</w:t>
      </w:r>
      <w:r>
        <w:rPr>
          <w:rFonts w:ascii="ＭＳ 明朝" w:hAnsi="ＭＳ 明朝" w:hint="eastAsia"/>
          <w:sz w:val="22"/>
          <w:szCs w:val="22"/>
        </w:rPr>
        <w:t>調査等の実施に当たっては、新型コロナウイルス感染症の感染予防に必要な措置（十分な規模の会場</w:t>
      </w:r>
      <w:r w:rsidR="009A44E8">
        <w:rPr>
          <w:rFonts w:ascii="ＭＳ 明朝" w:hAnsi="ＭＳ 明朝" w:hint="eastAsia"/>
          <w:sz w:val="22"/>
          <w:szCs w:val="22"/>
        </w:rPr>
        <w:t>や</w:t>
      </w:r>
      <w:r w:rsidR="00E850A5">
        <w:rPr>
          <w:rFonts w:ascii="ＭＳ 明朝" w:hAnsi="ＭＳ 明朝" w:hint="eastAsia"/>
          <w:color w:val="000000" w:themeColor="text1"/>
          <w:sz w:val="22"/>
          <w:szCs w:val="22"/>
        </w:rPr>
        <w:t>聞き取り</w:t>
      </w:r>
      <w:r w:rsidR="009A44E8">
        <w:rPr>
          <w:rFonts w:ascii="ＭＳ 明朝" w:hAnsi="ＭＳ 明朝" w:hint="eastAsia"/>
          <w:sz w:val="22"/>
          <w:szCs w:val="22"/>
        </w:rPr>
        <w:t>対象者との十分な距離の</w:t>
      </w:r>
      <w:r>
        <w:rPr>
          <w:rFonts w:ascii="ＭＳ 明朝" w:hAnsi="ＭＳ 明朝" w:hint="eastAsia"/>
          <w:sz w:val="22"/>
          <w:szCs w:val="22"/>
        </w:rPr>
        <w:t>確保</w:t>
      </w:r>
      <w:r w:rsidR="009A44E8">
        <w:rPr>
          <w:rFonts w:ascii="ＭＳ 明朝" w:hAnsi="ＭＳ 明朝" w:hint="eastAsia"/>
          <w:sz w:val="22"/>
          <w:szCs w:val="22"/>
        </w:rPr>
        <w:t>、</w:t>
      </w:r>
      <w:r>
        <w:rPr>
          <w:rFonts w:ascii="ＭＳ 明朝" w:hAnsi="ＭＳ 明朝" w:hint="eastAsia"/>
          <w:sz w:val="22"/>
          <w:szCs w:val="22"/>
        </w:rPr>
        <w:t>オンラインの活用等）を講じること。</w:t>
      </w:r>
    </w:p>
    <w:p w:rsidR="00446442" w:rsidRPr="00127614" w:rsidRDefault="00C86C61" w:rsidP="00446442">
      <w:pPr>
        <w:adjustRightInd/>
        <w:rPr>
          <w:rFonts w:ascii="ＭＳ 明朝" w:hAnsi="ＭＳ 明朝" w:cs="Times New Roman"/>
          <w:spacing w:val="2"/>
          <w:sz w:val="22"/>
          <w:szCs w:val="22"/>
        </w:rPr>
      </w:pPr>
      <w:r>
        <w:rPr>
          <w:rFonts w:ascii="ＭＳ 明朝" w:hAnsi="ＭＳ 明朝" w:hint="eastAsia"/>
          <w:sz w:val="22"/>
          <w:szCs w:val="22"/>
        </w:rPr>
        <w:t>（</w:t>
      </w:r>
      <w:r w:rsidR="009A44E8">
        <w:rPr>
          <w:rFonts w:ascii="ＭＳ 明朝" w:hAnsi="ＭＳ 明朝" w:hint="eastAsia"/>
          <w:sz w:val="22"/>
          <w:szCs w:val="22"/>
        </w:rPr>
        <w:t>８</w:t>
      </w:r>
      <w:r w:rsidR="00446442" w:rsidRPr="00127614">
        <w:rPr>
          <w:rFonts w:ascii="ＭＳ 明朝" w:hAnsi="ＭＳ 明朝" w:hint="eastAsia"/>
          <w:sz w:val="22"/>
          <w:szCs w:val="22"/>
        </w:rPr>
        <w:t>）個人情報の取扱い</w:t>
      </w:r>
    </w:p>
    <w:p w:rsidR="00446442" w:rsidRPr="00B07D29" w:rsidRDefault="00446442" w:rsidP="0086370D">
      <w:pPr>
        <w:adjustRightInd/>
        <w:ind w:leftChars="200" w:left="453" w:firstLineChars="100" w:firstLine="237"/>
        <w:rPr>
          <w:rFonts w:ascii="ＭＳ 明朝" w:hAnsi="ＭＳ 明朝"/>
          <w:sz w:val="22"/>
          <w:szCs w:val="22"/>
        </w:rPr>
      </w:pPr>
      <w:r w:rsidRPr="00127614">
        <w:rPr>
          <w:rFonts w:ascii="ＭＳ 明朝" w:hAnsi="ＭＳ 明朝" w:hint="eastAsia"/>
          <w:sz w:val="22"/>
          <w:szCs w:val="22"/>
        </w:rPr>
        <w:t>本事業によって知り得た個人情報は、次に掲げるとおり取り扱うこと。</w:t>
      </w:r>
    </w:p>
    <w:p w:rsidR="00446442" w:rsidRPr="00127614" w:rsidRDefault="00446442" w:rsidP="0086370D">
      <w:pPr>
        <w:adjustRightInd/>
        <w:ind w:leftChars="200" w:left="690" w:hangingChars="100" w:hanging="237"/>
        <w:rPr>
          <w:rFonts w:ascii="ＭＳ 明朝" w:hAnsi="ＭＳ 明朝"/>
          <w:sz w:val="22"/>
          <w:szCs w:val="22"/>
        </w:rPr>
      </w:pPr>
      <w:r w:rsidRPr="00127614">
        <w:rPr>
          <w:rFonts w:ascii="ＭＳ 明朝" w:hAnsi="ＭＳ 明朝" w:hint="eastAsia"/>
          <w:sz w:val="22"/>
          <w:szCs w:val="22"/>
        </w:rPr>
        <w:t>①　委託者の承認なしに第三者に提供してはならないこと。</w:t>
      </w:r>
    </w:p>
    <w:p w:rsidR="00446442" w:rsidRPr="00127614" w:rsidRDefault="00446442" w:rsidP="0086370D">
      <w:pPr>
        <w:adjustRightInd/>
        <w:ind w:leftChars="200" w:left="690" w:hangingChars="100" w:hanging="237"/>
        <w:rPr>
          <w:rFonts w:ascii="ＭＳ 明朝" w:hAnsi="ＭＳ 明朝"/>
          <w:sz w:val="22"/>
          <w:szCs w:val="22"/>
        </w:rPr>
      </w:pPr>
      <w:r w:rsidRPr="00127614">
        <w:rPr>
          <w:rFonts w:ascii="ＭＳ 明朝" w:hAnsi="ＭＳ 明朝" w:hint="eastAsia"/>
          <w:sz w:val="22"/>
          <w:szCs w:val="22"/>
        </w:rPr>
        <w:t>②　個人情報が記された資料を事業実施以外の目的で複写又は複製してはならないこと。作業の必要上、複写又は複製した場合は、作業終了後、適切な方法で破棄しなければならないこと。</w:t>
      </w:r>
    </w:p>
    <w:p w:rsidR="00446442" w:rsidRPr="00B07D29" w:rsidRDefault="00446442" w:rsidP="0086370D">
      <w:pPr>
        <w:adjustRightInd/>
        <w:ind w:leftChars="200" w:left="690" w:hangingChars="100" w:hanging="237"/>
        <w:rPr>
          <w:rFonts w:ascii="ＭＳ 明朝" w:hAnsi="ＭＳ 明朝"/>
          <w:sz w:val="22"/>
          <w:szCs w:val="22"/>
        </w:rPr>
      </w:pPr>
      <w:r w:rsidRPr="00127614">
        <w:rPr>
          <w:rFonts w:ascii="ＭＳ 明朝" w:hAnsi="ＭＳ 明朝" w:hint="eastAsia"/>
          <w:sz w:val="22"/>
          <w:szCs w:val="22"/>
        </w:rPr>
        <w:t>③　個人情報が記された資料は</w:t>
      </w:r>
      <w:r w:rsidR="00291248">
        <w:rPr>
          <w:rFonts w:ascii="ＭＳ 明朝" w:hAnsi="ＭＳ 明朝" w:hint="eastAsia"/>
          <w:sz w:val="22"/>
          <w:szCs w:val="22"/>
        </w:rPr>
        <w:t>、</w:t>
      </w:r>
      <w:r w:rsidRPr="00127614">
        <w:rPr>
          <w:rFonts w:ascii="ＭＳ 明朝" w:hAnsi="ＭＳ 明朝" w:hint="eastAsia"/>
          <w:sz w:val="22"/>
          <w:szCs w:val="22"/>
        </w:rPr>
        <w:t>事業完了の日の属する年度の終了後５年間保存するものとし、保存期間経過後、適切な方法で破棄すること。</w:t>
      </w:r>
      <w:r w:rsidR="00291248">
        <w:rPr>
          <w:rFonts w:ascii="ＭＳ 明朝" w:hAnsi="ＭＳ 明朝" w:hint="eastAsia"/>
          <w:sz w:val="22"/>
          <w:szCs w:val="22"/>
        </w:rPr>
        <w:t>ただ</w:t>
      </w:r>
      <w:r w:rsidRPr="00127614">
        <w:rPr>
          <w:rFonts w:ascii="ＭＳ 明朝" w:hAnsi="ＭＳ 明朝" w:hint="eastAsia"/>
          <w:sz w:val="22"/>
          <w:szCs w:val="22"/>
        </w:rPr>
        <w:t>し、委託者が別に指示したときは、その指示によること。</w:t>
      </w:r>
    </w:p>
    <w:p w:rsidR="00446442" w:rsidRPr="00B07D29" w:rsidRDefault="00446442" w:rsidP="0086370D">
      <w:pPr>
        <w:adjustRightInd/>
        <w:ind w:leftChars="200" w:left="690" w:hangingChars="100" w:hanging="237"/>
        <w:rPr>
          <w:rFonts w:ascii="ＭＳ 明朝" w:hAnsi="ＭＳ 明朝"/>
          <w:sz w:val="22"/>
          <w:szCs w:val="22"/>
        </w:rPr>
      </w:pPr>
      <w:r w:rsidRPr="00127614">
        <w:rPr>
          <w:rFonts w:ascii="ＭＳ 明朝" w:hAnsi="ＭＳ 明朝" w:hint="eastAsia"/>
          <w:sz w:val="22"/>
          <w:szCs w:val="22"/>
        </w:rPr>
        <w:t>④　個人情報漏洩等問題となる事案が発生した場合には、事案の発生した経緯</w:t>
      </w:r>
      <w:r w:rsidR="00291248">
        <w:rPr>
          <w:rFonts w:ascii="ＭＳ 明朝" w:hAnsi="ＭＳ 明朝" w:hint="eastAsia"/>
          <w:sz w:val="22"/>
          <w:szCs w:val="22"/>
        </w:rPr>
        <w:t>、</w:t>
      </w:r>
      <w:r w:rsidRPr="00127614">
        <w:rPr>
          <w:rFonts w:ascii="ＭＳ 明朝" w:hAnsi="ＭＳ 明朝" w:hint="eastAsia"/>
          <w:sz w:val="22"/>
          <w:szCs w:val="22"/>
        </w:rPr>
        <w:t>被害状況等について委託者に報告するとともに、委託者の指示に基づき、被害の拡大の防止及び復旧等のために必要な措置を講ずること。</w:t>
      </w:r>
    </w:p>
    <w:p w:rsidR="00647995" w:rsidRPr="00647995" w:rsidRDefault="00C86C61" w:rsidP="00647995">
      <w:pPr>
        <w:adjustRightInd/>
        <w:ind w:left="473" w:hangingChars="200" w:hanging="473"/>
        <w:rPr>
          <w:rFonts w:ascii="ＭＳ 明朝" w:hAnsi="ＭＳ 明朝"/>
          <w:sz w:val="22"/>
          <w:szCs w:val="22"/>
        </w:rPr>
      </w:pPr>
      <w:r>
        <w:rPr>
          <w:rFonts w:ascii="ＭＳ 明朝" w:hAnsi="ＭＳ 明朝" w:hint="eastAsia"/>
          <w:sz w:val="22"/>
          <w:szCs w:val="22"/>
        </w:rPr>
        <w:t>（</w:t>
      </w:r>
      <w:r w:rsidR="009A44E8">
        <w:rPr>
          <w:rFonts w:ascii="ＭＳ 明朝" w:hAnsi="ＭＳ 明朝" w:hint="eastAsia"/>
          <w:sz w:val="22"/>
          <w:szCs w:val="22"/>
        </w:rPr>
        <w:t>９</w:t>
      </w:r>
      <w:r w:rsidR="00647995" w:rsidRPr="00647995">
        <w:rPr>
          <w:rFonts w:ascii="ＭＳ 明朝" w:hAnsi="ＭＳ 明朝" w:hint="eastAsia"/>
          <w:sz w:val="22"/>
          <w:szCs w:val="22"/>
        </w:rPr>
        <w:t>）再委託</w:t>
      </w:r>
    </w:p>
    <w:p w:rsidR="00647995" w:rsidRPr="00647995" w:rsidRDefault="00647995" w:rsidP="00647995">
      <w:pPr>
        <w:adjustRightInd/>
        <w:ind w:leftChars="200" w:left="690" w:hangingChars="100" w:hanging="237"/>
        <w:rPr>
          <w:rFonts w:ascii="ＭＳ 明朝" w:hAnsi="ＭＳ 明朝"/>
          <w:sz w:val="22"/>
          <w:szCs w:val="22"/>
        </w:rPr>
      </w:pPr>
      <w:r w:rsidRPr="00647995">
        <w:rPr>
          <w:rFonts w:ascii="ＭＳ 明朝" w:hAnsi="ＭＳ 明朝" w:hint="eastAsia"/>
          <w:sz w:val="22"/>
          <w:szCs w:val="22"/>
        </w:rPr>
        <w:t>①　受託者が本契約に係る事務又は事業の全部を一括して第三者</w:t>
      </w:r>
      <w:r w:rsidR="0002131B">
        <w:rPr>
          <w:rFonts w:ascii="ＭＳ 明朝" w:hAnsi="ＭＳ 明朝" w:hint="eastAsia"/>
          <w:sz w:val="22"/>
          <w:szCs w:val="22"/>
        </w:rPr>
        <w:t>（受託者の子会社（会社法第２条</w:t>
      </w:r>
      <w:r w:rsidR="00CD53B4" w:rsidRPr="00CD53B4">
        <w:rPr>
          <w:rFonts w:ascii="ＭＳ 明朝" w:hAnsi="ＭＳ 明朝" w:hint="eastAsia"/>
          <w:sz w:val="22"/>
          <w:szCs w:val="22"/>
        </w:rPr>
        <w:t>第３号に規定する子会社をいう。）を含む）</w:t>
      </w:r>
      <w:r w:rsidRPr="00647995">
        <w:rPr>
          <w:rFonts w:ascii="ＭＳ 明朝" w:hAnsi="ＭＳ 明朝" w:hint="eastAsia"/>
          <w:sz w:val="22"/>
          <w:szCs w:val="22"/>
        </w:rPr>
        <w:t>に委託することは禁止する。また、総合的な企画及び判断並びに業務遂行管理部分は再委託してはならない。</w:t>
      </w:r>
    </w:p>
    <w:p w:rsidR="00647995" w:rsidRPr="00647995" w:rsidRDefault="00647995" w:rsidP="00647995">
      <w:pPr>
        <w:adjustRightInd/>
        <w:ind w:leftChars="200" w:left="690" w:hangingChars="100" w:hanging="237"/>
        <w:rPr>
          <w:rFonts w:ascii="ＭＳ 明朝" w:hAnsi="ＭＳ 明朝"/>
          <w:sz w:val="22"/>
          <w:szCs w:val="22"/>
        </w:rPr>
      </w:pPr>
      <w:r w:rsidRPr="00647995">
        <w:rPr>
          <w:rFonts w:ascii="ＭＳ 明朝" w:hAnsi="ＭＳ 明朝" w:hint="eastAsia"/>
          <w:sz w:val="22"/>
          <w:szCs w:val="22"/>
        </w:rPr>
        <w:t>②　受託事務又は事業の一部を再委託する場合は、あらかじめ再委託の相手方の商号又は名称及び住所並びに再委託を行う事務又は事業の範囲、再委託の必要性及び契約金額について記載した「再委託に係る承認申請書」を支出負担行為担当官に提出し、承認を受けること。また、受託事務又は事業の一部を再委託する場合は、受託契約金額に占める割合は、原則２分の１未満とすること。</w:t>
      </w:r>
    </w:p>
    <w:p w:rsidR="00647995" w:rsidRPr="00647995" w:rsidRDefault="00647995" w:rsidP="00647995">
      <w:pPr>
        <w:adjustRightInd/>
        <w:ind w:leftChars="200" w:left="690" w:hangingChars="100" w:hanging="237"/>
        <w:rPr>
          <w:rFonts w:ascii="ＭＳ 明朝" w:hAnsi="ＭＳ 明朝"/>
          <w:sz w:val="22"/>
          <w:szCs w:val="22"/>
        </w:rPr>
      </w:pPr>
      <w:r w:rsidRPr="00647995">
        <w:rPr>
          <w:rFonts w:ascii="ＭＳ 明朝" w:hAnsi="ＭＳ 明朝" w:hint="eastAsia"/>
          <w:sz w:val="22"/>
          <w:szCs w:val="22"/>
        </w:rPr>
        <w:t>③　再委託に関する内容に変更が生じた場合には、受託者は「再委託に係る変更承</w:t>
      </w:r>
      <w:r w:rsidRPr="00647995">
        <w:rPr>
          <w:rFonts w:ascii="ＭＳ 明朝" w:hAnsi="ＭＳ 明朝" w:hint="eastAsia"/>
          <w:sz w:val="22"/>
          <w:szCs w:val="22"/>
        </w:rPr>
        <w:lastRenderedPageBreak/>
        <w:t>認申請書」を支出負担行為担当官に提出し、承認を受けること。</w:t>
      </w:r>
    </w:p>
    <w:p w:rsidR="00647995" w:rsidRPr="00647995" w:rsidRDefault="00647995" w:rsidP="00647995">
      <w:pPr>
        <w:adjustRightInd/>
        <w:ind w:leftChars="200" w:left="690" w:hangingChars="100" w:hanging="237"/>
        <w:rPr>
          <w:rFonts w:ascii="ＭＳ 明朝" w:hAnsi="ＭＳ 明朝"/>
          <w:sz w:val="22"/>
          <w:szCs w:val="22"/>
        </w:rPr>
      </w:pPr>
      <w:r w:rsidRPr="00647995">
        <w:rPr>
          <w:rFonts w:ascii="ＭＳ 明朝" w:hAnsi="ＭＳ 明朝" w:hint="eastAsia"/>
          <w:sz w:val="22"/>
          <w:szCs w:val="22"/>
        </w:rPr>
        <w:t>④　再委託の相手方から</w:t>
      </w:r>
      <w:r w:rsidR="00291248">
        <w:rPr>
          <w:rFonts w:ascii="ＭＳ 明朝" w:hAnsi="ＭＳ 明朝" w:hint="eastAsia"/>
          <w:sz w:val="22"/>
          <w:szCs w:val="22"/>
        </w:rPr>
        <w:t>更に</w:t>
      </w:r>
      <w:r w:rsidRPr="00647995">
        <w:rPr>
          <w:rFonts w:ascii="ＭＳ 明朝" w:hAnsi="ＭＳ 明朝" w:hint="eastAsia"/>
          <w:sz w:val="22"/>
          <w:szCs w:val="22"/>
        </w:rPr>
        <w:t>第三者に委託が行われる場合には、当該第三者の商号又は名称及び住所並びに委託を行う事務又は事業の範囲を記載した「履行体制図」を支出負担行為担当官に提出し、履行体制の把握に努めること。</w:t>
      </w:r>
    </w:p>
    <w:p w:rsidR="00647995" w:rsidRPr="00647995" w:rsidRDefault="00647995" w:rsidP="00647995">
      <w:pPr>
        <w:adjustRightInd/>
        <w:ind w:leftChars="200" w:left="690" w:hangingChars="100" w:hanging="237"/>
        <w:rPr>
          <w:rFonts w:ascii="ＭＳ 明朝" w:hAnsi="ＭＳ 明朝"/>
          <w:sz w:val="22"/>
          <w:szCs w:val="22"/>
        </w:rPr>
      </w:pPr>
      <w:r w:rsidRPr="00647995">
        <w:rPr>
          <w:rFonts w:ascii="ＭＳ 明朝" w:hAnsi="ＭＳ 明朝" w:hint="eastAsia"/>
          <w:sz w:val="22"/>
          <w:szCs w:val="22"/>
        </w:rPr>
        <w:t>⑤　受託者は、秘密保持、知的財産権等に関して本仕様書が定める受託者の責務を再委託先業者も負うよう、必要な処置を実施し、支出負担行為担当官に提出し、承認を受けること。</w:t>
      </w:r>
    </w:p>
    <w:p w:rsidR="00647995" w:rsidRDefault="00647995" w:rsidP="00647995">
      <w:pPr>
        <w:adjustRightInd/>
        <w:ind w:leftChars="200" w:left="690" w:hangingChars="100" w:hanging="237"/>
        <w:rPr>
          <w:rFonts w:ascii="ＭＳ 明朝" w:hAnsi="ＭＳ 明朝"/>
          <w:sz w:val="22"/>
          <w:szCs w:val="22"/>
        </w:rPr>
      </w:pPr>
      <w:r w:rsidRPr="00647995">
        <w:rPr>
          <w:rFonts w:ascii="ＭＳ 明朝" w:hAnsi="ＭＳ 明朝" w:hint="eastAsia"/>
          <w:sz w:val="22"/>
          <w:szCs w:val="22"/>
        </w:rPr>
        <w:t>⑥　なお、第三者に再委託する場合は、その最終的な責任を受託者が負うこと。</w:t>
      </w:r>
    </w:p>
    <w:p w:rsidR="00B53DD8" w:rsidRDefault="00C86C61" w:rsidP="00B53DD8">
      <w:pPr>
        <w:adjustRightInd/>
        <w:rPr>
          <w:rFonts w:ascii="ＭＳ 明朝" w:hAnsi="ＭＳ 明朝"/>
          <w:sz w:val="22"/>
          <w:szCs w:val="22"/>
        </w:rPr>
      </w:pPr>
      <w:r>
        <w:rPr>
          <w:rFonts w:ascii="ＭＳ 明朝" w:hAnsi="ＭＳ 明朝" w:hint="eastAsia"/>
          <w:sz w:val="22"/>
          <w:szCs w:val="22"/>
        </w:rPr>
        <w:t>（</w:t>
      </w:r>
      <w:r w:rsidR="009A44E8">
        <w:rPr>
          <w:rFonts w:ascii="ＭＳ 明朝" w:hAnsi="ＭＳ 明朝" w:hint="eastAsia"/>
          <w:sz w:val="22"/>
          <w:szCs w:val="22"/>
        </w:rPr>
        <w:t>10</w:t>
      </w:r>
      <w:r w:rsidR="00B53DD8">
        <w:rPr>
          <w:rFonts w:ascii="ＭＳ 明朝" w:hAnsi="ＭＳ 明朝" w:hint="eastAsia"/>
          <w:sz w:val="22"/>
          <w:szCs w:val="22"/>
        </w:rPr>
        <w:t>）業務の引継ぎ</w:t>
      </w:r>
    </w:p>
    <w:p w:rsidR="00B53DD8" w:rsidRDefault="00B53DD8" w:rsidP="005A6484">
      <w:pPr>
        <w:adjustRightInd/>
        <w:ind w:leftChars="200" w:left="690" w:hangingChars="100" w:hanging="237"/>
        <w:rPr>
          <w:rFonts w:ascii="ＭＳ 明朝" w:hAnsi="ＭＳ 明朝"/>
          <w:sz w:val="22"/>
          <w:szCs w:val="22"/>
        </w:rPr>
      </w:pPr>
      <w:r>
        <w:rPr>
          <w:rFonts w:ascii="ＭＳ 明朝" w:hAnsi="ＭＳ 明朝" w:hint="eastAsia"/>
          <w:sz w:val="22"/>
          <w:szCs w:val="22"/>
        </w:rPr>
        <w:t>①　受託者は、</w:t>
      </w:r>
      <w:r w:rsidR="0083484A">
        <w:rPr>
          <w:rFonts w:ascii="ＭＳ 明朝" w:hAnsi="ＭＳ 明朝" w:hint="eastAsia"/>
          <w:sz w:val="22"/>
          <w:szCs w:val="22"/>
        </w:rPr>
        <w:t>次年度の</w:t>
      </w:r>
      <w:r w:rsidR="00E850A5">
        <w:rPr>
          <w:rFonts w:ascii="ＭＳ 明朝" w:hAnsi="ＭＳ 明朝" w:hint="eastAsia"/>
          <w:sz w:val="22"/>
          <w:szCs w:val="22"/>
        </w:rPr>
        <w:t>本事業</w:t>
      </w:r>
      <w:r w:rsidR="005A6484">
        <w:rPr>
          <w:rFonts w:ascii="ＭＳ 明朝" w:hAnsi="ＭＳ 明朝" w:hint="eastAsia"/>
          <w:sz w:val="22"/>
          <w:szCs w:val="22"/>
        </w:rPr>
        <w:t>受託者に対し引継ぎを行うこと。</w:t>
      </w:r>
    </w:p>
    <w:p w:rsidR="005A6484" w:rsidRDefault="005A6484" w:rsidP="005A6484">
      <w:pPr>
        <w:adjustRightInd/>
        <w:ind w:leftChars="200" w:left="690" w:hangingChars="100" w:hanging="237"/>
        <w:rPr>
          <w:rFonts w:ascii="ＭＳ 明朝" w:hAnsi="ＭＳ 明朝"/>
          <w:sz w:val="22"/>
          <w:szCs w:val="22"/>
        </w:rPr>
      </w:pPr>
      <w:r>
        <w:rPr>
          <w:rFonts w:ascii="ＭＳ 明朝" w:hAnsi="ＭＳ 明朝" w:hint="eastAsia"/>
          <w:sz w:val="22"/>
          <w:szCs w:val="22"/>
        </w:rPr>
        <w:t>②　引継ぎに要する経費は、両受託者の負担とする。</w:t>
      </w:r>
    </w:p>
    <w:p w:rsidR="00995A13" w:rsidRDefault="00995A13" w:rsidP="00995A13">
      <w:pPr>
        <w:adjustRightInd/>
        <w:rPr>
          <w:rFonts w:ascii="ＭＳ 明朝" w:hAnsi="ＭＳ 明朝"/>
          <w:sz w:val="22"/>
          <w:szCs w:val="22"/>
        </w:rPr>
      </w:pPr>
    </w:p>
    <w:p w:rsidR="00C86C61" w:rsidRDefault="00C86C61" w:rsidP="00995A13">
      <w:pPr>
        <w:adjustRightInd/>
        <w:rPr>
          <w:rFonts w:ascii="ＭＳ 明朝" w:hAnsi="ＭＳ 明朝"/>
          <w:sz w:val="22"/>
          <w:szCs w:val="22"/>
        </w:rPr>
      </w:pPr>
      <w:r>
        <w:rPr>
          <w:rFonts w:ascii="ＭＳ 明朝" w:hAnsi="ＭＳ 明朝" w:hint="eastAsia"/>
          <w:sz w:val="22"/>
          <w:szCs w:val="22"/>
        </w:rPr>
        <w:t>５　成果物</w:t>
      </w:r>
    </w:p>
    <w:p w:rsidR="00C86C61" w:rsidRDefault="00C86C61" w:rsidP="00E56FF4">
      <w:pPr>
        <w:adjustRightInd/>
        <w:ind w:leftChars="100" w:left="227" w:firstLineChars="100" w:firstLine="237"/>
        <w:rPr>
          <w:rFonts w:ascii="ＭＳ 明朝" w:hAnsi="ＭＳ 明朝"/>
          <w:sz w:val="22"/>
          <w:szCs w:val="22"/>
        </w:rPr>
      </w:pPr>
      <w:r>
        <w:rPr>
          <w:rFonts w:ascii="ＭＳ 明朝" w:hAnsi="ＭＳ 明朝" w:hint="eastAsia"/>
          <w:sz w:val="22"/>
          <w:szCs w:val="22"/>
        </w:rPr>
        <w:t>本事業完了後、以下の成果物を納品すること。</w:t>
      </w:r>
    </w:p>
    <w:p w:rsidR="00C86C61" w:rsidRPr="00E56FF4" w:rsidRDefault="00E56FF4" w:rsidP="00E56FF4">
      <w:pPr>
        <w:adjustRightInd/>
        <w:ind w:leftChars="200" w:left="690" w:hangingChars="100" w:hanging="237"/>
        <w:rPr>
          <w:rFonts w:ascii="ＭＳ 明朝" w:hAnsi="ＭＳ 明朝"/>
          <w:sz w:val="22"/>
          <w:szCs w:val="22"/>
        </w:rPr>
      </w:pPr>
      <w:r>
        <w:rPr>
          <w:rFonts w:ascii="ＭＳ 明朝" w:hAnsi="ＭＳ 明朝" w:hint="eastAsia"/>
          <w:sz w:val="22"/>
          <w:szCs w:val="22"/>
        </w:rPr>
        <w:t>①</w:t>
      </w:r>
      <w:r w:rsidR="00CD53B4" w:rsidRPr="00E56FF4">
        <w:rPr>
          <w:rFonts w:ascii="ＭＳ 明朝" w:hAnsi="ＭＳ 明朝" w:hint="eastAsia"/>
          <w:sz w:val="22"/>
          <w:szCs w:val="22"/>
        </w:rPr>
        <w:t>委</w:t>
      </w:r>
      <w:r w:rsidR="00E9752B" w:rsidRPr="00E56FF4">
        <w:rPr>
          <w:rFonts w:ascii="ＭＳ 明朝" w:hAnsi="ＭＳ 明朝" w:hint="eastAsia"/>
          <w:sz w:val="22"/>
          <w:szCs w:val="22"/>
        </w:rPr>
        <w:t>員会開催経過、調査結果</w:t>
      </w:r>
      <w:r w:rsidR="00C86C61" w:rsidRPr="00E56FF4">
        <w:rPr>
          <w:rFonts w:ascii="ＭＳ 明朝" w:hAnsi="ＭＳ 明朝" w:hint="eastAsia"/>
          <w:sz w:val="22"/>
          <w:szCs w:val="22"/>
        </w:rPr>
        <w:t>等をまとめた報告書</w:t>
      </w:r>
      <w:r w:rsidRPr="00E56FF4">
        <w:rPr>
          <w:rFonts w:ascii="ＭＳ 明朝" w:hAnsi="ＭＳ 明朝" w:hint="eastAsia"/>
          <w:sz w:val="22"/>
          <w:szCs w:val="22"/>
        </w:rPr>
        <w:t>100</w:t>
      </w:r>
      <w:r w:rsidR="00C86C61" w:rsidRPr="00E56FF4">
        <w:rPr>
          <w:rFonts w:ascii="ＭＳ 明朝" w:hAnsi="ＭＳ 明朝" w:hint="eastAsia"/>
          <w:sz w:val="22"/>
          <w:szCs w:val="22"/>
        </w:rPr>
        <w:t>部（A4</w:t>
      </w:r>
      <w:r w:rsidRPr="00E56FF4">
        <w:rPr>
          <w:rFonts w:ascii="ＭＳ 明朝" w:hAnsi="ＭＳ 明朝" w:hint="eastAsia"/>
          <w:sz w:val="22"/>
          <w:szCs w:val="22"/>
        </w:rPr>
        <w:t>サイズ、</w:t>
      </w:r>
      <w:r w:rsidR="00C86C61" w:rsidRPr="00E56FF4">
        <w:rPr>
          <w:rFonts w:ascii="ＭＳ 明朝" w:hAnsi="ＭＳ 明朝" w:hint="eastAsia"/>
          <w:sz w:val="22"/>
          <w:szCs w:val="22"/>
        </w:rPr>
        <w:t>１色刷り、簡易製本）（</w:t>
      </w:r>
      <w:r w:rsidRPr="00E56FF4">
        <w:rPr>
          <w:rFonts w:ascii="ＭＳ 明朝" w:hAnsi="ＭＳ 明朝" w:hint="eastAsia"/>
          <w:sz w:val="22"/>
          <w:szCs w:val="22"/>
        </w:rPr>
        <w:t>施策</w:t>
      </w:r>
      <w:r w:rsidR="00C86C61" w:rsidRPr="00E56FF4">
        <w:rPr>
          <w:rFonts w:ascii="ＭＳ 明朝" w:hAnsi="ＭＳ 明朝" w:hint="eastAsia"/>
          <w:sz w:val="22"/>
          <w:szCs w:val="22"/>
        </w:rPr>
        <w:t>検討会委員へ1部ずつ送付する分も含む。）</w:t>
      </w:r>
    </w:p>
    <w:p w:rsidR="00C86C61" w:rsidRPr="00E56FF4" w:rsidRDefault="00E56FF4" w:rsidP="00E56FF4">
      <w:pPr>
        <w:adjustRightInd/>
        <w:ind w:leftChars="200" w:left="690" w:hangingChars="100" w:hanging="237"/>
        <w:rPr>
          <w:rFonts w:ascii="ＭＳ 明朝" w:hAnsi="ＭＳ 明朝"/>
          <w:sz w:val="22"/>
          <w:szCs w:val="22"/>
        </w:rPr>
      </w:pPr>
      <w:r>
        <w:rPr>
          <w:rFonts w:ascii="ＭＳ 明朝" w:hAnsi="ＭＳ 明朝" w:hint="eastAsia"/>
          <w:sz w:val="22"/>
          <w:szCs w:val="22"/>
        </w:rPr>
        <w:t>②</w:t>
      </w:r>
      <w:r w:rsidR="00CD53B4" w:rsidRPr="00E56FF4">
        <w:rPr>
          <w:rFonts w:ascii="ＭＳ 明朝" w:hAnsi="ＭＳ 明朝" w:hint="eastAsia"/>
          <w:sz w:val="22"/>
          <w:szCs w:val="22"/>
        </w:rPr>
        <w:t>報</w:t>
      </w:r>
      <w:r w:rsidR="00E9752B" w:rsidRPr="00E56FF4">
        <w:rPr>
          <w:rFonts w:ascii="ＭＳ 明朝" w:hAnsi="ＭＳ 明朝" w:hint="eastAsia"/>
          <w:sz w:val="22"/>
          <w:szCs w:val="22"/>
        </w:rPr>
        <w:t>告書の原稿、調査結果データ</w:t>
      </w:r>
      <w:r w:rsidR="00C86C61" w:rsidRPr="00E56FF4">
        <w:rPr>
          <w:rFonts w:ascii="ＭＳ 明朝" w:hAnsi="ＭＳ 明朝" w:hint="eastAsia"/>
          <w:sz w:val="22"/>
          <w:szCs w:val="22"/>
        </w:rPr>
        <w:t>等は、電子媒体（CD-ROM</w:t>
      </w:r>
      <w:r>
        <w:rPr>
          <w:rFonts w:ascii="ＭＳ 明朝" w:hAnsi="ＭＳ 明朝" w:hint="eastAsia"/>
          <w:sz w:val="22"/>
          <w:szCs w:val="22"/>
        </w:rPr>
        <w:t>等</w:t>
      </w:r>
      <w:r w:rsidR="00C86C61" w:rsidRPr="00E56FF4">
        <w:rPr>
          <w:rFonts w:ascii="ＭＳ 明朝" w:hAnsi="ＭＳ 明朝" w:hint="eastAsia"/>
          <w:sz w:val="22"/>
          <w:szCs w:val="22"/>
        </w:rPr>
        <w:t>）でも1部提出すること。</w:t>
      </w:r>
    </w:p>
    <w:p w:rsidR="00C86C61" w:rsidRPr="00CD53B4" w:rsidRDefault="00CD53B4" w:rsidP="00E56FF4">
      <w:pPr>
        <w:adjustRightInd/>
        <w:ind w:leftChars="100" w:left="227" w:firstLineChars="100" w:firstLine="237"/>
        <w:rPr>
          <w:rFonts w:ascii="ＭＳ 明朝" w:hAnsi="ＭＳ 明朝"/>
          <w:sz w:val="22"/>
          <w:szCs w:val="22"/>
        </w:rPr>
      </w:pPr>
      <w:r>
        <w:rPr>
          <w:rFonts w:ascii="ＭＳ 明朝" w:hAnsi="ＭＳ 明朝" w:hint="eastAsia"/>
          <w:sz w:val="22"/>
          <w:szCs w:val="22"/>
        </w:rPr>
        <w:t>納入期限は</w:t>
      </w:r>
      <w:r w:rsidR="00E56FF4">
        <w:rPr>
          <w:rFonts w:ascii="ＭＳ 明朝" w:hAnsi="ＭＳ 明朝" w:hint="eastAsia"/>
          <w:sz w:val="22"/>
          <w:szCs w:val="22"/>
        </w:rPr>
        <w:t>令和４年</w:t>
      </w:r>
      <w:r>
        <w:rPr>
          <w:rFonts w:ascii="ＭＳ 明朝" w:hAnsi="ＭＳ 明朝" w:hint="eastAsia"/>
          <w:sz w:val="22"/>
          <w:szCs w:val="22"/>
        </w:rPr>
        <w:t>３月３１日とする。</w:t>
      </w:r>
    </w:p>
    <w:p w:rsidR="00C86C61" w:rsidRDefault="00C86C61" w:rsidP="00C86C61">
      <w:pPr>
        <w:adjustRightInd/>
        <w:ind w:left="473" w:hangingChars="200" w:hanging="473"/>
        <w:rPr>
          <w:rFonts w:ascii="ＭＳ 明朝" w:hAnsi="ＭＳ 明朝"/>
          <w:sz w:val="22"/>
          <w:szCs w:val="22"/>
        </w:rPr>
      </w:pPr>
    </w:p>
    <w:p w:rsidR="00C86C61" w:rsidRDefault="00C86C61" w:rsidP="00C86C61">
      <w:pPr>
        <w:adjustRightInd/>
        <w:ind w:left="473" w:hangingChars="200" w:hanging="473"/>
        <w:rPr>
          <w:rFonts w:ascii="ＭＳ 明朝" w:hAnsi="ＭＳ 明朝"/>
          <w:sz w:val="22"/>
          <w:szCs w:val="22"/>
        </w:rPr>
      </w:pPr>
      <w:r>
        <w:rPr>
          <w:rFonts w:ascii="ＭＳ 明朝" w:hAnsi="ＭＳ 明朝" w:hint="eastAsia"/>
          <w:sz w:val="22"/>
          <w:szCs w:val="22"/>
        </w:rPr>
        <w:t>６　その他</w:t>
      </w:r>
    </w:p>
    <w:p w:rsidR="00EC6923" w:rsidRDefault="00EC6923" w:rsidP="00C86C61">
      <w:pPr>
        <w:adjustRightInd/>
        <w:ind w:left="473" w:hangingChars="200" w:hanging="473"/>
        <w:rPr>
          <w:rFonts w:ascii="ＭＳ 明朝" w:hAnsi="ＭＳ 明朝"/>
          <w:sz w:val="22"/>
          <w:szCs w:val="22"/>
        </w:rPr>
      </w:pPr>
      <w:r>
        <w:rPr>
          <w:rFonts w:ascii="ＭＳ 明朝" w:hAnsi="ＭＳ 明朝" w:hint="eastAsia"/>
          <w:sz w:val="22"/>
          <w:szCs w:val="22"/>
        </w:rPr>
        <w:t>（１）事業の実施によって得られるすべてに係る著作権、その他の諸権利は厚生労働省に帰属するものであること。</w:t>
      </w:r>
    </w:p>
    <w:p w:rsidR="00C86C61" w:rsidRDefault="00EC6923" w:rsidP="00EC6923">
      <w:pPr>
        <w:adjustRightInd/>
        <w:ind w:left="473" w:hangingChars="200" w:hanging="473"/>
        <w:rPr>
          <w:rFonts w:ascii="ＭＳ 明朝" w:hAnsi="ＭＳ 明朝"/>
          <w:sz w:val="22"/>
          <w:szCs w:val="22"/>
        </w:rPr>
      </w:pPr>
      <w:r>
        <w:rPr>
          <w:rFonts w:ascii="ＭＳ 明朝" w:hAnsi="ＭＳ 明朝" w:hint="eastAsia"/>
          <w:sz w:val="22"/>
          <w:szCs w:val="22"/>
        </w:rPr>
        <w:t>（２）</w:t>
      </w:r>
      <w:r w:rsidR="00C86C61">
        <w:rPr>
          <w:rFonts w:ascii="ＭＳ 明朝" w:hAnsi="ＭＳ 明朝" w:hint="eastAsia"/>
          <w:sz w:val="22"/>
          <w:szCs w:val="22"/>
        </w:rPr>
        <w:t>本</w:t>
      </w:r>
      <w:r w:rsidR="000B563A">
        <w:rPr>
          <w:rFonts w:ascii="ＭＳ 明朝" w:hAnsi="ＭＳ 明朝" w:hint="eastAsia"/>
          <w:sz w:val="22"/>
          <w:szCs w:val="22"/>
        </w:rPr>
        <w:t>実施要領</w:t>
      </w:r>
      <w:r w:rsidR="00C86C61">
        <w:rPr>
          <w:rFonts w:ascii="ＭＳ 明朝" w:hAnsi="ＭＳ 明朝" w:hint="eastAsia"/>
          <w:sz w:val="22"/>
          <w:szCs w:val="22"/>
        </w:rPr>
        <w:t>に定めのない事項及び疑義が生じた場合は、厚生労働省担当者と速やかに協議を行うものとする。</w:t>
      </w:r>
    </w:p>
    <w:p w:rsidR="00985995" w:rsidRDefault="00985995" w:rsidP="00C86C61">
      <w:pPr>
        <w:adjustRightInd/>
        <w:ind w:left="282" w:hangingChars="119" w:hanging="282"/>
        <w:rPr>
          <w:rFonts w:ascii="ＭＳ 明朝" w:hAnsi="ＭＳ 明朝"/>
          <w:sz w:val="22"/>
          <w:szCs w:val="22"/>
        </w:rPr>
      </w:pPr>
    </w:p>
    <w:p w:rsidR="00985995" w:rsidRDefault="00985995" w:rsidP="00C86C61">
      <w:pPr>
        <w:adjustRightInd/>
        <w:ind w:left="282" w:hangingChars="119" w:hanging="282"/>
        <w:rPr>
          <w:rFonts w:ascii="ＭＳ 明朝" w:hAnsi="ＭＳ 明朝"/>
          <w:sz w:val="22"/>
          <w:szCs w:val="22"/>
        </w:rPr>
      </w:pPr>
    </w:p>
    <w:p w:rsidR="00985995" w:rsidRDefault="00985995" w:rsidP="00C86C61">
      <w:pPr>
        <w:adjustRightInd/>
        <w:ind w:left="282" w:hangingChars="119" w:hanging="282"/>
        <w:rPr>
          <w:rFonts w:ascii="ＭＳ 明朝" w:hAnsi="ＭＳ 明朝"/>
          <w:sz w:val="22"/>
          <w:szCs w:val="22"/>
        </w:rPr>
      </w:pPr>
    </w:p>
    <w:p w:rsidR="00985995" w:rsidRDefault="00985995" w:rsidP="00C86C61">
      <w:pPr>
        <w:adjustRightInd/>
        <w:ind w:left="282" w:hangingChars="119" w:hanging="282"/>
        <w:rPr>
          <w:rFonts w:ascii="ＭＳ 明朝" w:hAnsi="ＭＳ 明朝"/>
          <w:sz w:val="22"/>
          <w:szCs w:val="22"/>
        </w:rPr>
      </w:pPr>
    </w:p>
    <w:p w:rsidR="00985995" w:rsidRDefault="00985995" w:rsidP="00C86C61">
      <w:pPr>
        <w:adjustRightInd/>
        <w:ind w:left="282" w:hangingChars="119" w:hanging="282"/>
        <w:rPr>
          <w:rFonts w:ascii="ＭＳ 明朝" w:hAnsi="ＭＳ 明朝"/>
          <w:sz w:val="22"/>
          <w:szCs w:val="22"/>
        </w:rPr>
      </w:pPr>
    </w:p>
    <w:p w:rsidR="00D260B8" w:rsidRDefault="00D260B8">
      <w:pPr>
        <w:widowControl/>
        <w:overflowPunct/>
        <w:adjustRightInd/>
        <w:jc w:val="left"/>
        <w:textAlignment w:val="auto"/>
        <w:rPr>
          <w:rFonts w:ascii="ＭＳ 明朝" w:hAnsi="ＭＳ 明朝"/>
          <w:sz w:val="22"/>
          <w:szCs w:val="22"/>
        </w:rPr>
      </w:pPr>
      <w:r>
        <w:rPr>
          <w:rFonts w:ascii="ＭＳ 明朝" w:hAnsi="ＭＳ 明朝"/>
          <w:sz w:val="22"/>
          <w:szCs w:val="22"/>
        </w:rPr>
        <w:br w:type="page"/>
      </w:r>
    </w:p>
    <w:p w:rsidR="00985995" w:rsidRPr="00985995" w:rsidRDefault="00734150" w:rsidP="00985995">
      <w:pPr>
        <w:adjustRightInd/>
        <w:jc w:val="right"/>
        <w:rPr>
          <w:rFonts w:ascii="ＭＳ 明朝" w:hAnsi="ＭＳ 明朝" w:cs="Times New Roman"/>
          <w:sz w:val="22"/>
          <w:szCs w:val="22"/>
        </w:rPr>
      </w:pPr>
      <w:r>
        <w:rPr>
          <w:rFonts w:ascii="ＭＳ 明朝" w:hAnsi="ＭＳ 明朝" w:cs="ＭＳ ゴシック" w:hint="eastAsia"/>
          <w:sz w:val="22"/>
          <w:szCs w:val="22"/>
        </w:rPr>
        <w:lastRenderedPageBreak/>
        <w:t>別紙</w:t>
      </w:r>
    </w:p>
    <w:p w:rsidR="00985995" w:rsidRPr="00985995" w:rsidRDefault="00985995" w:rsidP="00985995">
      <w:pPr>
        <w:adjustRightInd/>
        <w:rPr>
          <w:rFonts w:ascii="ＭＳ 明朝" w:hAnsi="ＭＳ 明朝" w:cs="Times New Roman"/>
          <w:sz w:val="22"/>
          <w:szCs w:val="22"/>
        </w:rPr>
      </w:pPr>
    </w:p>
    <w:p w:rsidR="000B563A" w:rsidRPr="004D53EB" w:rsidRDefault="000B563A" w:rsidP="000B563A">
      <w:pPr>
        <w:jc w:val="center"/>
        <w:rPr>
          <w:rFonts w:hAnsi="ＭＳ ゴシック"/>
        </w:rPr>
      </w:pPr>
      <w:r w:rsidRPr="004D53EB">
        <w:rPr>
          <w:rFonts w:hAnsi="ＭＳ ゴシック"/>
        </w:rPr>
        <w:t>ハンセン病</w:t>
      </w:r>
      <w:r w:rsidRPr="004D53EB">
        <w:rPr>
          <w:rFonts w:hAnsi="ＭＳ ゴシック" w:hint="eastAsia"/>
        </w:rPr>
        <w:t>に係る偏見差別の解消のための施策検討会</w:t>
      </w:r>
      <w:r w:rsidRPr="004D53EB">
        <w:rPr>
          <w:rFonts w:hAnsi="ＭＳ ゴシック"/>
        </w:rPr>
        <w:t>運営要綱</w:t>
      </w:r>
      <w:r w:rsidR="00215294">
        <w:rPr>
          <w:rFonts w:hAnsi="ＭＳ ゴシック" w:hint="eastAsia"/>
        </w:rPr>
        <w:t>（案）</w:t>
      </w:r>
    </w:p>
    <w:p w:rsidR="000B563A" w:rsidRPr="00B709BC" w:rsidRDefault="000B563A" w:rsidP="000B563A">
      <w:pPr>
        <w:rPr>
          <w:rFonts w:hAnsi="ＭＳ ゴシック"/>
        </w:rPr>
      </w:pPr>
    </w:p>
    <w:p w:rsidR="000B563A" w:rsidRPr="004D53EB" w:rsidRDefault="000B563A" w:rsidP="000B563A">
      <w:pPr>
        <w:rPr>
          <w:rFonts w:hAnsi="ＭＳ ゴシック"/>
        </w:rPr>
      </w:pPr>
      <w:r w:rsidRPr="004D53EB">
        <w:rPr>
          <w:rFonts w:hAnsi="ＭＳ ゴシック" w:hint="eastAsia"/>
        </w:rPr>
        <w:t>（目的）</w:t>
      </w:r>
    </w:p>
    <w:p w:rsidR="000B563A" w:rsidRPr="004D53EB" w:rsidRDefault="000B563A" w:rsidP="000B563A">
      <w:pPr>
        <w:ind w:left="227" w:hangingChars="100" w:hanging="227"/>
        <w:rPr>
          <w:rFonts w:hAnsi="ＭＳ ゴシック"/>
        </w:rPr>
      </w:pPr>
      <w:r w:rsidRPr="004D53EB">
        <w:rPr>
          <w:rFonts w:hAnsi="ＭＳ ゴシック" w:hint="eastAsia"/>
        </w:rPr>
        <w:t>第１</w:t>
      </w:r>
      <w:r w:rsidRPr="004D53EB">
        <w:rPr>
          <w:rFonts w:hAnsi="ＭＳ ゴシック"/>
        </w:rPr>
        <w:t>条</w:t>
      </w:r>
      <w:r w:rsidRPr="004D53EB">
        <w:rPr>
          <w:rFonts w:hAnsi="ＭＳ ゴシック" w:hint="eastAsia"/>
        </w:rPr>
        <w:t xml:space="preserve">　ハンセン病に係る偏見差別の解消のための施策検討会</w:t>
      </w:r>
      <w:r w:rsidRPr="004D53EB">
        <w:rPr>
          <w:rFonts w:hAnsi="ＭＳ ゴシック"/>
        </w:rPr>
        <w:t>（以下「</w:t>
      </w:r>
      <w:r w:rsidRPr="004D53EB">
        <w:rPr>
          <w:rFonts w:hAnsi="ＭＳ ゴシック" w:hint="eastAsia"/>
        </w:rPr>
        <w:t>検討会</w:t>
      </w:r>
      <w:r w:rsidRPr="004D53EB">
        <w:rPr>
          <w:rFonts w:hAnsi="ＭＳ ゴシック"/>
        </w:rPr>
        <w:t>」という。）は、ハンセ</w:t>
      </w:r>
      <w:r w:rsidRPr="004D53EB">
        <w:rPr>
          <w:rFonts w:hAnsi="ＭＳ ゴシック" w:hint="eastAsia"/>
        </w:rPr>
        <w:t>ン病に対する偏見差別の現状とこれをもたらした要因の解明、国のこれまでの啓発活動の特徴と問題点の分析、偏見差別の解消のために必要な広報活動や人権教育、差別事案への対処の在り方についての提言を行うなど、今後のハンセン病に対する偏見差別の解消に資することを目的として設置する。</w:t>
      </w:r>
    </w:p>
    <w:p w:rsidR="000B563A" w:rsidRPr="004D53EB" w:rsidRDefault="000B563A" w:rsidP="000B563A">
      <w:pPr>
        <w:rPr>
          <w:rFonts w:hAnsi="ＭＳ ゴシック"/>
        </w:rPr>
      </w:pPr>
    </w:p>
    <w:p w:rsidR="000B563A" w:rsidRPr="004D53EB" w:rsidRDefault="000B563A" w:rsidP="000B563A">
      <w:pPr>
        <w:rPr>
          <w:rFonts w:hAnsi="ＭＳ ゴシック"/>
        </w:rPr>
      </w:pPr>
      <w:r w:rsidRPr="004D53EB">
        <w:rPr>
          <w:rFonts w:hAnsi="ＭＳ ゴシック" w:hint="eastAsia"/>
        </w:rPr>
        <w:t>（</w:t>
      </w:r>
      <w:r w:rsidRPr="004D53EB">
        <w:rPr>
          <w:rFonts w:ascii="ＭＳ 明朝" w:hAnsi="ＭＳ 明朝" w:cs="ＭＳ ゴシック" w:hint="eastAsia"/>
        </w:rPr>
        <w:t>有識者</w:t>
      </w:r>
      <w:r w:rsidRPr="004D53EB">
        <w:rPr>
          <w:rFonts w:hAnsi="ＭＳ ゴシック" w:hint="eastAsia"/>
        </w:rPr>
        <w:t>会議等の設置）</w:t>
      </w:r>
    </w:p>
    <w:p w:rsidR="000B563A" w:rsidRPr="004D53EB" w:rsidRDefault="000B563A" w:rsidP="000B563A">
      <w:pPr>
        <w:ind w:left="227" w:hangingChars="100" w:hanging="227"/>
        <w:rPr>
          <w:rFonts w:hAnsi="ＭＳ ゴシック"/>
        </w:rPr>
      </w:pPr>
      <w:r w:rsidRPr="004D53EB">
        <w:rPr>
          <w:rFonts w:hAnsi="ＭＳ ゴシック" w:hint="eastAsia"/>
        </w:rPr>
        <w:t>第２</w:t>
      </w:r>
      <w:r w:rsidRPr="004D53EB">
        <w:rPr>
          <w:rFonts w:hAnsi="ＭＳ ゴシック"/>
        </w:rPr>
        <w:t>条</w:t>
      </w:r>
      <w:r w:rsidRPr="004D53EB">
        <w:rPr>
          <w:rFonts w:hAnsi="ＭＳ ゴシック" w:hint="eastAsia"/>
        </w:rPr>
        <w:t xml:space="preserve">　検討会は、</w:t>
      </w:r>
      <w:r w:rsidRPr="004D53EB">
        <w:rPr>
          <w:rFonts w:ascii="ＭＳ 明朝" w:hAnsi="ＭＳ 明朝" w:cs="ＭＳ ゴシック" w:hint="eastAsia"/>
        </w:rPr>
        <w:t>有識者</w:t>
      </w:r>
      <w:r w:rsidRPr="004D53EB">
        <w:rPr>
          <w:rFonts w:hAnsi="ＭＳ ゴシック" w:hint="eastAsia"/>
        </w:rPr>
        <w:t>会議及び当事者市民部会で構成する。</w:t>
      </w:r>
    </w:p>
    <w:p w:rsidR="000B563A" w:rsidRPr="004D53EB" w:rsidRDefault="000B563A" w:rsidP="000B563A">
      <w:pPr>
        <w:ind w:left="227" w:hangingChars="100" w:hanging="227"/>
        <w:rPr>
          <w:rFonts w:hAnsi="ＭＳ ゴシック"/>
        </w:rPr>
      </w:pPr>
      <w:r w:rsidRPr="004D53EB">
        <w:rPr>
          <w:rFonts w:hAnsi="ＭＳ ゴシック" w:hint="eastAsia"/>
        </w:rPr>
        <w:t xml:space="preserve">２　</w:t>
      </w:r>
      <w:r w:rsidRPr="004D53EB">
        <w:rPr>
          <w:rFonts w:ascii="ＭＳ 明朝" w:hAnsi="ＭＳ 明朝" w:cs="ＭＳ ゴシック" w:hint="eastAsia"/>
        </w:rPr>
        <w:t>有識者</w:t>
      </w:r>
      <w:r w:rsidRPr="004D53EB">
        <w:rPr>
          <w:rFonts w:hAnsi="ＭＳ ゴシック" w:hint="eastAsia"/>
        </w:rPr>
        <w:t>会議においては、目的に沿った検討を行うほか、当事者市民部会の報告を受けて全体的な報告書の作成を行う。</w:t>
      </w:r>
    </w:p>
    <w:p w:rsidR="000B563A" w:rsidRPr="004D53EB" w:rsidRDefault="000B563A" w:rsidP="000B563A">
      <w:pPr>
        <w:ind w:left="227" w:hangingChars="100" w:hanging="227"/>
        <w:rPr>
          <w:rFonts w:hAnsi="ＭＳ ゴシック"/>
        </w:rPr>
      </w:pPr>
      <w:r w:rsidRPr="004D53EB">
        <w:rPr>
          <w:rFonts w:hAnsi="ＭＳ ゴシック" w:hint="eastAsia"/>
        </w:rPr>
        <w:t>３　当事者市民部会においては、主として、これまでの施策の評価及び提言の検討を行う。</w:t>
      </w:r>
    </w:p>
    <w:p w:rsidR="000B563A" w:rsidRPr="004D53EB" w:rsidRDefault="000B563A" w:rsidP="000B563A">
      <w:pPr>
        <w:rPr>
          <w:rFonts w:hAnsi="ＭＳ ゴシック"/>
        </w:rPr>
      </w:pPr>
    </w:p>
    <w:p w:rsidR="000B563A" w:rsidRPr="004D53EB" w:rsidRDefault="000B563A" w:rsidP="000B563A">
      <w:pPr>
        <w:rPr>
          <w:rFonts w:hAnsi="ＭＳ ゴシック"/>
        </w:rPr>
      </w:pPr>
      <w:r w:rsidRPr="004D53EB">
        <w:rPr>
          <w:rFonts w:hAnsi="ＭＳ ゴシック" w:hint="eastAsia"/>
        </w:rPr>
        <w:t>（構成）</w:t>
      </w:r>
    </w:p>
    <w:p w:rsidR="000B563A" w:rsidRPr="004D53EB" w:rsidRDefault="000B563A" w:rsidP="000B563A">
      <w:pPr>
        <w:ind w:left="227" w:hangingChars="100" w:hanging="227"/>
        <w:rPr>
          <w:rFonts w:hAnsi="ＭＳ ゴシック"/>
        </w:rPr>
      </w:pPr>
      <w:r w:rsidRPr="004D53EB">
        <w:rPr>
          <w:rFonts w:hAnsi="ＭＳ ゴシック" w:hint="eastAsia"/>
        </w:rPr>
        <w:t>第３</w:t>
      </w:r>
      <w:r w:rsidRPr="004D53EB">
        <w:rPr>
          <w:rFonts w:hAnsi="ＭＳ ゴシック"/>
        </w:rPr>
        <w:t>条</w:t>
      </w:r>
      <w:r w:rsidRPr="004D53EB">
        <w:rPr>
          <w:rFonts w:hAnsi="ＭＳ ゴシック" w:hint="eastAsia"/>
        </w:rPr>
        <w:t xml:space="preserve">　</w:t>
      </w:r>
      <w:r w:rsidRPr="004D53EB">
        <w:rPr>
          <w:rFonts w:ascii="ＭＳ 明朝" w:hAnsi="ＭＳ 明朝" w:cs="ＭＳ ゴシック" w:hint="eastAsia"/>
        </w:rPr>
        <w:t>有識者</w:t>
      </w:r>
      <w:r w:rsidRPr="004D53EB">
        <w:rPr>
          <w:rFonts w:hAnsi="ＭＳ ゴシック" w:hint="eastAsia"/>
        </w:rPr>
        <w:t>会議の委員は、学識経験者（歴史学者、社会学者、法律家、人権教育の専門家、学校関係者等）及びハンセン病違憲国家賠償訴訟全国弁護団連絡会の</w:t>
      </w:r>
      <w:r w:rsidRPr="004D53EB">
        <w:rPr>
          <w:rFonts w:hAnsi="ＭＳ ゴシック" w:hint="eastAsia"/>
        </w:rPr>
        <w:t>10</w:t>
      </w:r>
      <w:r w:rsidRPr="004D53EB">
        <w:rPr>
          <w:rFonts w:hAnsi="ＭＳ ゴシック" w:hint="eastAsia"/>
        </w:rPr>
        <w:t>名程度で構成し、委託先である○○○○理事長が選任する。</w:t>
      </w:r>
    </w:p>
    <w:p w:rsidR="000B563A" w:rsidRPr="004D53EB" w:rsidRDefault="000B563A" w:rsidP="000B563A">
      <w:pPr>
        <w:ind w:left="227" w:hangingChars="100" w:hanging="227"/>
        <w:rPr>
          <w:rFonts w:hAnsi="ＭＳ ゴシック"/>
        </w:rPr>
      </w:pPr>
      <w:r w:rsidRPr="004D53EB">
        <w:rPr>
          <w:rFonts w:hAnsi="ＭＳ ゴシック" w:hint="eastAsia"/>
        </w:rPr>
        <w:t>２　当事者市民部会の委員は、ハンセン病違憲国家賠償訴訟全国原告団協議会、全国ハンセン病療養所入所者協議会、ハンセン病家族訴訟原告団、ハンセン病関係市民団体及び</w:t>
      </w:r>
      <w:r w:rsidRPr="004D53EB">
        <w:rPr>
          <w:rFonts w:ascii="ＭＳ 明朝" w:hAnsi="ＭＳ 明朝" w:cs="ＭＳ ゴシック" w:hint="eastAsia"/>
        </w:rPr>
        <w:t>有識者</w:t>
      </w:r>
      <w:r w:rsidRPr="004D53EB">
        <w:rPr>
          <w:rFonts w:hAnsi="ＭＳ ゴシック" w:hint="eastAsia"/>
        </w:rPr>
        <w:t>会議の当事者市民部会担当の</w:t>
      </w:r>
      <w:r w:rsidRPr="000B563A">
        <w:rPr>
          <w:rFonts w:hAnsi="ＭＳ ゴシック" w:hint="eastAsia"/>
        </w:rPr>
        <w:t>２０名以内</w:t>
      </w:r>
      <w:r w:rsidRPr="004D53EB">
        <w:rPr>
          <w:rFonts w:hAnsi="ＭＳ ゴシック" w:hint="eastAsia"/>
        </w:rPr>
        <w:t>で構成し、委託先である○○○○理事長が選任する。</w:t>
      </w:r>
    </w:p>
    <w:p w:rsidR="000B563A" w:rsidRPr="004D53EB" w:rsidRDefault="000B563A" w:rsidP="000B563A">
      <w:pPr>
        <w:rPr>
          <w:rFonts w:hAnsi="ＭＳ ゴシック"/>
        </w:rPr>
      </w:pPr>
    </w:p>
    <w:p w:rsidR="000B563A" w:rsidRPr="004D53EB" w:rsidRDefault="000B563A" w:rsidP="000B563A">
      <w:pPr>
        <w:rPr>
          <w:rFonts w:hAnsi="ＭＳ ゴシック"/>
        </w:rPr>
      </w:pPr>
      <w:r w:rsidRPr="004D53EB">
        <w:rPr>
          <w:rFonts w:hAnsi="ＭＳ ゴシック" w:hint="eastAsia"/>
        </w:rPr>
        <w:t>（座長及び委員長）</w:t>
      </w:r>
    </w:p>
    <w:p w:rsidR="000B563A" w:rsidRPr="004D53EB" w:rsidRDefault="000B563A" w:rsidP="000B563A">
      <w:pPr>
        <w:ind w:left="227" w:hangingChars="100" w:hanging="227"/>
        <w:rPr>
          <w:rFonts w:hAnsi="ＭＳ ゴシック"/>
        </w:rPr>
      </w:pPr>
      <w:r w:rsidRPr="004D53EB">
        <w:rPr>
          <w:rFonts w:hAnsi="ＭＳ ゴシック" w:hint="eastAsia"/>
        </w:rPr>
        <w:t>第４</w:t>
      </w:r>
      <w:r w:rsidRPr="004D53EB">
        <w:rPr>
          <w:rFonts w:hAnsi="ＭＳ ゴシック"/>
        </w:rPr>
        <w:t>条</w:t>
      </w:r>
      <w:r w:rsidRPr="004D53EB">
        <w:rPr>
          <w:rFonts w:hAnsi="ＭＳ ゴシック" w:hint="eastAsia"/>
        </w:rPr>
        <w:t xml:space="preserve">　検討会に</w:t>
      </w:r>
      <w:r w:rsidRPr="004D53EB">
        <w:rPr>
          <w:rFonts w:hAnsi="ＭＳ ゴシック"/>
        </w:rPr>
        <w:t>座長</w:t>
      </w:r>
      <w:r w:rsidRPr="004D53EB">
        <w:rPr>
          <w:rFonts w:hAnsi="ＭＳ ゴシック" w:hint="eastAsia"/>
        </w:rPr>
        <w:t>をおく。座長は</w:t>
      </w:r>
      <w:r w:rsidRPr="004D53EB">
        <w:rPr>
          <w:rFonts w:hAnsi="ＭＳ ゴシック"/>
        </w:rPr>
        <w:t>、</w:t>
      </w:r>
      <w:r w:rsidRPr="004D53EB">
        <w:rPr>
          <w:rFonts w:ascii="ＭＳ 明朝" w:hAnsi="ＭＳ 明朝" w:cs="ＭＳ ゴシック" w:hint="eastAsia"/>
        </w:rPr>
        <w:t>有識者</w:t>
      </w:r>
      <w:r w:rsidRPr="004D53EB">
        <w:rPr>
          <w:rFonts w:hAnsi="ＭＳ ゴシック" w:hint="eastAsia"/>
        </w:rPr>
        <w:t>会議の委員の互選による。</w:t>
      </w:r>
    </w:p>
    <w:p w:rsidR="000B563A" w:rsidRPr="004D53EB" w:rsidRDefault="000B563A" w:rsidP="000B563A">
      <w:pPr>
        <w:ind w:left="227" w:hangingChars="100" w:hanging="227"/>
        <w:rPr>
          <w:rFonts w:hAnsi="ＭＳ ゴシック"/>
        </w:rPr>
      </w:pPr>
      <w:r w:rsidRPr="004D53EB">
        <w:rPr>
          <w:rFonts w:hAnsi="ＭＳ ゴシック" w:hint="eastAsia"/>
        </w:rPr>
        <w:t xml:space="preserve">２　</w:t>
      </w:r>
      <w:r w:rsidRPr="004D53EB">
        <w:rPr>
          <w:rFonts w:ascii="ＭＳ 明朝" w:hAnsi="ＭＳ 明朝" w:cs="ＭＳ ゴシック" w:hint="eastAsia"/>
        </w:rPr>
        <w:t>有識者</w:t>
      </w:r>
      <w:r w:rsidRPr="004D53EB">
        <w:rPr>
          <w:rFonts w:hAnsi="ＭＳ ゴシック" w:hint="eastAsia"/>
        </w:rPr>
        <w:t>会議に委員長をおくことができる。委員長は、検討会の座長が兼任する。</w:t>
      </w:r>
    </w:p>
    <w:p w:rsidR="000B563A" w:rsidRPr="004D53EB" w:rsidRDefault="000B563A" w:rsidP="000B563A">
      <w:pPr>
        <w:ind w:left="227" w:hangingChars="100" w:hanging="227"/>
        <w:rPr>
          <w:rFonts w:hAnsi="ＭＳ ゴシック"/>
        </w:rPr>
      </w:pPr>
      <w:r w:rsidRPr="004D53EB">
        <w:rPr>
          <w:rFonts w:hAnsi="ＭＳ ゴシック" w:hint="eastAsia"/>
        </w:rPr>
        <w:t>３　当事者市民部会</w:t>
      </w:r>
      <w:r w:rsidRPr="004D53EB">
        <w:rPr>
          <w:rFonts w:hAnsi="ＭＳ ゴシック"/>
        </w:rPr>
        <w:t>に委員長をおくことができる。委員長は、</w:t>
      </w:r>
      <w:r w:rsidRPr="004D53EB">
        <w:rPr>
          <w:rFonts w:hAnsi="ＭＳ ゴシック" w:hint="eastAsia"/>
        </w:rPr>
        <w:t>当事者市民部会の</w:t>
      </w:r>
      <w:r w:rsidRPr="004D53EB">
        <w:rPr>
          <w:rFonts w:hAnsi="ＭＳ ゴシック"/>
        </w:rPr>
        <w:t>委員の互選による。</w:t>
      </w:r>
    </w:p>
    <w:p w:rsidR="000B563A" w:rsidRPr="004D53EB" w:rsidRDefault="000B563A" w:rsidP="000B563A">
      <w:pPr>
        <w:rPr>
          <w:rFonts w:hAnsi="ＭＳ ゴシック"/>
        </w:rPr>
      </w:pPr>
    </w:p>
    <w:p w:rsidR="000B563A" w:rsidRPr="004D53EB" w:rsidRDefault="000B563A" w:rsidP="000B563A">
      <w:pPr>
        <w:rPr>
          <w:rFonts w:hAnsi="ＭＳ ゴシック"/>
        </w:rPr>
      </w:pPr>
      <w:r w:rsidRPr="004D53EB">
        <w:rPr>
          <w:rFonts w:hAnsi="ＭＳ ゴシック" w:hint="eastAsia"/>
        </w:rPr>
        <w:t>（</w:t>
      </w:r>
      <w:r w:rsidRPr="004D53EB">
        <w:rPr>
          <w:rFonts w:ascii="ＭＳ 明朝" w:hAnsi="ＭＳ 明朝" w:cs="ＭＳ ゴシック" w:hint="eastAsia"/>
        </w:rPr>
        <w:t>有識者</w:t>
      </w:r>
      <w:r w:rsidRPr="004D53EB">
        <w:rPr>
          <w:rFonts w:hAnsi="ＭＳ ゴシック" w:hint="eastAsia"/>
        </w:rPr>
        <w:t>会議及び当事者市民部会の活動）</w:t>
      </w:r>
    </w:p>
    <w:p w:rsidR="000B563A" w:rsidRPr="004D53EB" w:rsidRDefault="000B563A" w:rsidP="000B563A">
      <w:pPr>
        <w:ind w:left="227" w:hangingChars="100" w:hanging="227"/>
        <w:rPr>
          <w:rFonts w:hAnsi="ＭＳ ゴシック"/>
        </w:rPr>
      </w:pPr>
      <w:r w:rsidRPr="004D53EB">
        <w:rPr>
          <w:rFonts w:hAnsi="ＭＳ ゴシック" w:hint="eastAsia"/>
        </w:rPr>
        <w:t>第５</w:t>
      </w:r>
      <w:r w:rsidRPr="004D53EB">
        <w:rPr>
          <w:rFonts w:hAnsi="ＭＳ ゴシック"/>
        </w:rPr>
        <w:t>条</w:t>
      </w:r>
      <w:r w:rsidRPr="004D53EB">
        <w:rPr>
          <w:rFonts w:hAnsi="ＭＳ ゴシック" w:hint="eastAsia"/>
        </w:rPr>
        <w:t xml:space="preserve">　</w:t>
      </w:r>
      <w:r w:rsidRPr="004D53EB">
        <w:rPr>
          <w:rFonts w:ascii="ＭＳ 明朝" w:hAnsi="ＭＳ 明朝" w:cs="ＭＳ ゴシック" w:hint="eastAsia"/>
        </w:rPr>
        <w:t>有識者</w:t>
      </w:r>
      <w:r w:rsidRPr="004D53EB">
        <w:rPr>
          <w:rFonts w:hAnsi="ＭＳ ゴシック" w:hint="eastAsia"/>
        </w:rPr>
        <w:t>会議</w:t>
      </w:r>
      <w:r w:rsidRPr="004D53EB">
        <w:rPr>
          <w:rFonts w:hAnsi="ＭＳ ゴシック"/>
        </w:rPr>
        <w:t>は、第</w:t>
      </w:r>
      <w:r w:rsidRPr="004D53EB">
        <w:rPr>
          <w:rFonts w:hAnsi="ＭＳ ゴシック" w:hint="eastAsia"/>
        </w:rPr>
        <w:t>１</w:t>
      </w:r>
      <w:r w:rsidRPr="004D53EB">
        <w:rPr>
          <w:rFonts w:hAnsi="ＭＳ ゴシック"/>
        </w:rPr>
        <w:t>条の趣旨に基づき、基本的な検討課題を整理して</w:t>
      </w:r>
      <w:r w:rsidRPr="004D53EB">
        <w:rPr>
          <w:rFonts w:hAnsi="ＭＳ ゴシック" w:hint="eastAsia"/>
        </w:rPr>
        <w:t>現状把握、要因分析等を行うとともに、当事者市民部会からの報告等を踏まえ、当該課題について審議した上、報告書を作成する。</w:t>
      </w:r>
    </w:p>
    <w:p w:rsidR="000B563A" w:rsidRPr="004D53EB" w:rsidRDefault="000B563A" w:rsidP="000B563A">
      <w:pPr>
        <w:ind w:left="227" w:hangingChars="100" w:hanging="227"/>
        <w:rPr>
          <w:rFonts w:hAnsi="ＭＳ ゴシック"/>
        </w:rPr>
      </w:pPr>
      <w:r w:rsidRPr="004D53EB">
        <w:rPr>
          <w:rFonts w:hAnsi="ＭＳ ゴシック" w:hint="eastAsia"/>
        </w:rPr>
        <w:t>２　当事者市民部会</w:t>
      </w:r>
      <w:r w:rsidRPr="004D53EB">
        <w:rPr>
          <w:rFonts w:hAnsi="ＭＳ ゴシック"/>
        </w:rPr>
        <w:t>は</w:t>
      </w:r>
      <w:r w:rsidRPr="004D53EB">
        <w:rPr>
          <w:rFonts w:hAnsi="ＭＳ ゴシック" w:hint="eastAsia"/>
        </w:rPr>
        <w:t>、当事者、市民団体としての視点から、国のこれまでの啓発活動の評価を行うとともに、今後の啓発活動の在り方への提言を行い、</w:t>
      </w:r>
      <w:r w:rsidRPr="004D53EB">
        <w:rPr>
          <w:rFonts w:ascii="ＭＳ 明朝" w:hAnsi="ＭＳ 明朝" w:cs="ＭＳ ゴシック" w:hint="eastAsia"/>
        </w:rPr>
        <w:t>有識者</w:t>
      </w:r>
      <w:r w:rsidRPr="004D53EB">
        <w:rPr>
          <w:rFonts w:hAnsi="ＭＳ ゴシック" w:hint="eastAsia"/>
        </w:rPr>
        <w:t>会議に報告する。</w:t>
      </w:r>
    </w:p>
    <w:p w:rsidR="000B563A" w:rsidRPr="004D53EB" w:rsidRDefault="000B563A" w:rsidP="000B563A">
      <w:pPr>
        <w:ind w:left="227" w:hangingChars="100" w:hanging="227"/>
        <w:rPr>
          <w:rFonts w:hAnsi="ＭＳ ゴシック"/>
        </w:rPr>
      </w:pPr>
      <w:r w:rsidRPr="004D53EB">
        <w:rPr>
          <w:rFonts w:hAnsi="ＭＳ ゴシック" w:hint="eastAsia"/>
        </w:rPr>
        <w:lastRenderedPageBreak/>
        <w:t xml:space="preserve">３　</w:t>
      </w:r>
      <w:r w:rsidRPr="004D53EB">
        <w:rPr>
          <w:rFonts w:ascii="ＭＳ 明朝" w:hAnsi="ＭＳ 明朝" w:cs="ＭＳ ゴシック" w:hint="eastAsia"/>
        </w:rPr>
        <w:t>有識者</w:t>
      </w:r>
      <w:r w:rsidRPr="004D53EB">
        <w:rPr>
          <w:rFonts w:hAnsi="ＭＳ ゴシック" w:hint="eastAsia"/>
        </w:rPr>
        <w:t>会議において作成された報告書を検討会の報告書とし、「ハンセン病に係る偏見差別の解消に向けた協議の場」へ提出する。</w:t>
      </w:r>
    </w:p>
    <w:p w:rsidR="000B563A" w:rsidRPr="004D53EB" w:rsidRDefault="000B563A" w:rsidP="000B563A">
      <w:pPr>
        <w:rPr>
          <w:rFonts w:hAnsi="ＭＳ ゴシック"/>
        </w:rPr>
      </w:pPr>
    </w:p>
    <w:p w:rsidR="000B563A" w:rsidRPr="004D53EB" w:rsidRDefault="000B563A" w:rsidP="000B563A">
      <w:pPr>
        <w:rPr>
          <w:rFonts w:hAnsi="ＭＳ ゴシック"/>
        </w:rPr>
      </w:pPr>
      <w:r w:rsidRPr="004D53EB">
        <w:rPr>
          <w:rFonts w:hAnsi="ＭＳ ゴシック" w:hint="eastAsia"/>
        </w:rPr>
        <w:t>（資料開示）</w:t>
      </w:r>
    </w:p>
    <w:p w:rsidR="000B563A" w:rsidRPr="004D53EB" w:rsidRDefault="000B563A" w:rsidP="000B563A">
      <w:pPr>
        <w:ind w:left="227" w:hangingChars="100" w:hanging="227"/>
        <w:rPr>
          <w:rFonts w:hAnsi="ＭＳ ゴシック"/>
        </w:rPr>
      </w:pPr>
      <w:r w:rsidRPr="004D53EB">
        <w:rPr>
          <w:rFonts w:hAnsi="ＭＳ ゴシック" w:hint="eastAsia"/>
        </w:rPr>
        <w:t>第６</w:t>
      </w:r>
      <w:r w:rsidRPr="004D53EB">
        <w:rPr>
          <w:rFonts w:hAnsi="ＭＳ ゴシック"/>
        </w:rPr>
        <w:t>条</w:t>
      </w:r>
      <w:r w:rsidRPr="004D53EB">
        <w:rPr>
          <w:rFonts w:hAnsi="ＭＳ ゴシック" w:hint="eastAsia"/>
        </w:rPr>
        <w:t xml:space="preserve">　</w:t>
      </w:r>
      <w:r w:rsidRPr="004D53EB">
        <w:rPr>
          <w:rFonts w:hAnsi="ＭＳ ゴシック"/>
        </w:rPr>
        <w:t>厚生労働省</w:t>
      </w:r>
      <w:r w:rsidRPr="000B563A">
        <w:rPr>
          <w:rFonts w:hAnsi="ＭＳ ゴシック" w:hint="eastAsia"/>
        </w:rPr>
        <w:t>、法務省および文部科学省</w:t>
      </w:r>
      <w:r w:rsidRPr="004D53EB">
        <w:rPr>
          <w:rFonts w:hAnsi="ＭＳ ゴシック" w:hint="eastAsia"/>
        </w:rPr>
        <w:t>は</w:t>
      </w:r>
      <w:r w:rsidRPr="004D53EB">
        <w:rPr>
          <w:rFonts w:hAnsi="ＭＳ ゴシック"/>
        </w:rPr>
        <w:t>、</w:t>
      </w:r>
      <w:r w:rsidRPr="004D53EB">
        <w:rPr>
          <w:rFonts w:hAnsi="ＭＳ ゴシック" w:hint="eastAsia"/>
        </w:rPr>
        <w:t>検討会</w:t>
      </w:r>
      <w:r>
        <w:rPr>
          <w:rFonts w:hAnsi="ＭＳ ゴシック" w:hint="eastAsia"/>
        </w:rPr>
        <w:t>から求め</w:t>
      </w:r>
      <w:r w:rsidRPr="004D53EB">
        <w:rPr>
          <w:rFonts w:hAnsi="ＭＳ ゴシック"/>
        </w:rPr>
        <w:t>が</w:t>
      </w:r>
      <w:r>
        <w:rPr>
          <w:rFonts w:hAnsi="ＭＳ ゴシック" w:hint="eastAsia"/>
        </w:rPr>
        <w:t>あった</w:t>
      </w:r>
      <w:r w:rsidRPr="004D53EB">
        <w:rPr>
          <w:rFonts w:hAnsi="ＭＳ ゴシック"/>
        </w:rPr>
        <w:t>場合、個人のプライバシー保護等に配慮しつつ、</w:t>
      </w:r>
      <w:r>
        <w:rPr>
          <w:rFonts w:hAnsi="ＭＳ ゴシック" w:hint="eastAsia"/>
        </w:rPr>
        <w:t>その保存す</w:t>
      </w:r>
      <w:r w:rsidRPr="004D53EB">
        <w:rPr>
          <w:rFonts w:hAnsi="ＭＳ ゴシック" w:hint="eastAsia"/>
        </w:rPr>
        <w:t>る関係資料を原則としてすべて</w:t>
      </w:r>
      <w:r>
        <w:rPr>
          <w:rFonts w:hAnsi="ＭＳ ゴシック" w:hint="eastAsia"/>
        </w:rPr>
        <w:t>検討会に対し開示</w:t>
      </w:r>
      <w:r w:rsidRPr="004D53EB">
        <w:rPr>
          <w:rFonts w:hAnsi="ＭＳ ゴシック" w:hint="eastAsia"/>
        </w:rPr>
        <w:t>する。</w:t>
      </w:r>
    </w:p>
    <w:p w:rsidR="000B563A" w:rsidRPr="004D53EB" w:rsidRDefault="000B563A" w:rsidP="000B563A">
      <w:pPr>
        <w:rPr>
          <w:rFonts w:hAnsi="ＭＳ ゴシック"/>
        </w:rPr>
      </w:pPr>
    </w:p>
    <w:p w:rsidR="000B563A" w:rsidRPr="004D53EB" w:rsidRDefault="000B563A" w:rsidP="000B563A">
      <w:pPr>
        <w:rPr>
          <w:rFonts w:hAnsi="ＭＳ ゴシック"/>
        </w:rPr>
      </w:pPr>
      <w:r w:rsidRPr="004D53EB">
        <w:rPr>
          <w:rFonts w:hAnsi="ＭＳ ゴシック" w:hint="eastAsia"/>
        </w:rPr>
        <w:t>（会議の公開）</w:t>
      </w:r>
    </w:p>
    <w:p w:rsidR="000B563A" w:rsidRDefault="000B563A" w:rsidP="000B563A">
      <w:pPr>
        <w:ind w:left="227" w:hangingChars="100" w:hanging="227"/>
        <w:rPr>
          <w:rFonts w:hAnsi="ＭＳ ゴシック"/>
        </w:rPr>
      </w:pPr>
      <w:r w:rsidRPr="004D53EB">
        <w:rPr>
          <w:rFonts w:hAnsi="ＭＳ ゴシック" w:hint="eastAsia"/>
        </w:rPr>
        <w:t>第７</w:t>
      </w:r>
      <w:r w:rsidRPr="004D53EB">
        <w:rPr>
          <w:rFonts w:hAnsi="ＭＳ ゴシック"/>
        </w:rPr>
        <w:t>条</w:t>
      </w:r>
      <w:r w:rsidRPr="004D53EB">
        <w:rPr>
          <w:rFonts w:hAnsi="ＭＳ ゴシック" w:hint="eastAsia"/>
        </w:rPr>
        <w:t xml:space="preserve">　検討会</w:t>
      </w:r>
      <w:r w:rsidRPr="004D53EB">
        <w:rPr>
          <w:rFonts w:hAnsi="ＭＳ ゴシック"/>
        </w:rPr>
        <w:t>は公開する。また、</w:t>
      </w:r>
      <w:r w:rsidRPr="004D53EB">
        <w:rPr>
          <w:rFonts w:hAnsi="ＭＳ ゴシック" w:hint="eastAsia"/>
        </w:rPr>
        <w:t>検討会の</w:t>
      </w:r>
      <w:r w:rsidRPr="004D53EB">
        <w:rPr>
          <w:rFonts w:hAnsi="ＭＳ ゴシック"/>
        </w:rPr>
        <w:t>議事録は毎回作成し、内容を出席者</w:t>
      </w:r>
      <w:r w:rsidRPr="004D53EB">
        <w:rPr>
          <w:rFonts w:hAnsi="ＭＳ ゴシック" w:hint="eastAsia"/>
        </w:rPr>
        <w:t>が確認した上、公開する。</w:t>
      </w:r>
    </w:p>
    <w:p w:rsidR="000B563A" w:rsidRPr="002D6A39" w:rsidRDefault="000B563A" w:rsidP="000B563A">
      <w:pPr>
        <w:ind w:left="227" w:hangingChars="100" w:hanging="227"/>
        <w:rPr>
          <w:rFonts w:hAnsi="ＭＳ ゴシック"/>
          <w:u w:val="single"/>
        </w:rPr>
      </w:pPr>
      <w:r w:rsidRPr="000B563A">
        <w:rPr>
          <w:rFonts w:hAnsi="ＭＳ ゴシック" w:hint="eastAsia"/>
        </w:rPr>
        <w:t>２　前項の規定にかかわらず、座長は、個人に関する情報を保護する必要がある場合、公開することにより、出席者間の率直な意見の交換又は意思決定の中立性が不当に損なわれるおそれがある場合、特定の者に不当な利益を与え又は不利益を及ぼすおそれがある場合、その他座長が必要と認める場合は、有識者会議の意見を聞いた上で、検討会および議事録の全部または一部を非公開とすることができる。</w:t>
      </w:r>
    </w:p>
    <w:p w:rsidR="000B563A" w:rsidRPr="002D7580" w:rsidRDefault="000B563A" w:rsidP="000B563A">
      <w:pPr>
        <w:rPr>
          <w:rFonts w:hAnsi="ＭＳ ゴシック"/>
        </w:rPr>
      </w:pPr>
    </w:p>
    <w:p w:rsidR="000B563A" w:rsidRPr="004D53EB" w:rsidRDefault="000B563A" w:rsidP="000B563A">
      <w:pPr>
        <w:rPr>
          <w:rFonts w:hAnsi="ＭＳ ゴシック"/>
        </w:rPr>
      </w:pPr>
      <w:r w:rsidRPr="004D53EB">
        <w:rPr>
          <w:rFonts w:hAnsi="ＭＳ ゴシック" w:hint="eastAsia"/>
        </w:rPr>
        <w:t>（事務局）</w:t>
      </w:r>
    </w:p>
    <w:p w:rsidR="000B563A" w:rsidRPr="004D53EB" w:rsidRDefault="000B563A" w:rsidP="000B563A">
      <w:pPr>
        <w:ind w:left="227" w:hangingChars="100" w:hanging="227"/>
        <w:rPr>
          <w:rFonts w:hAnsi="ＭＳ ゴシック"/>
        </w:rPr>
      </w:pPr>
      <w:r w:rsidRPr="004D53EB">
        <w:rPr>
          <w:rFonts w:hAnsi="ＭＳ ゴシック" w:hint="eastAsia"/>
        </w:rPr>
        <w:t>第８</w:t>
      </w:r>
      <w:r w:rsidRPr="004D53EB">
        <w:rPr>
          <w:rFonts w:hAnsi="ＭＳ ゴシック"/>
        </w:rPr>
        <w:t>条</w:t>
      </w:r>
      <w:r w:rsidRPr="004D53EB">
        <w:rPr>
          <w:rFonts w:hAnsi="ＭＳ ゴシック" w:hint="eastAsia"/>
        </w:rPr>
        <w:t xml:space="preserve">　</w:t>
      </w:r>
      <w:r w:rsidRPr="004D53EB">
        <w:rPr>
          <w:rFonts w:hAnsi="ＭＳ ゴシック"/>
        </w:rPr>
        <w:t>検討会の運営事務は、委託先である</w:t>
      </w:r>
      <w:r w:rsidRPr="004D53EB">
        <w:rPr>
          <w:rFonts w:hAnsi="ＭＳ ゴシック" w:hint="eastAsia"/>
        </w:rPr>
        <w:t>○○○○</w:t>
      </w:r>
      <w:r w:rsidRPr="004D53EB">
        <w:rPr>
          <w:rFonts w:hAnsi="ＭＳ ゴシック"/>
        </w:rPr>
        <w:t>が行う。</w:t>
      </w:r>
    </w:p>
    <w:p w:rsidR="000B563A" w:rsidRPr="004D53EB" w:rsidRDefault="000B563A" w:rsidP="000B563A">
      <w:pPr>
        <w:ind w:left="227" w:hangingChars="100" w:hanging="227"/>
        <w:rPr>
          <w:rFonts w:hAnsi="ＭＳ ゴシック"/>
        </w:rPr>
      </w:pPr>
    </w:p>
    <w:p w:rsidR="00985995" w:rsidRPr="000B563A" w:rsidRDefault="00985995" w:rsidP="00D601B1">
      <w:pPr>
        <w:adjustRightInd/>
        <w:spacing w:line="300" w:lineRule="exact"/>
        <w:ind w:left="237" w:hangingChars="100" w:hanging="237"/>
        <w:rPr>
          <w:rFonts w:ascii="ＭＳ 明朝" w:hAnsi="ＭＳ 明朝"/>
          <w:sz w:val="22"/>
          <w:szCs w:val="22"/>
        </w:rPr>
      </w:pPr>
    </w:p>
    <w:sectPr w:rsidR="00985995" w:rsidRPr="000B563A" w:rsidSect="00F417F7">
      <w:type w:val="continuous"/>
      <w:pgSz w:w="11906" w:h="16838" w:code="9"/>
      <w:pgMar w:top="1418" w:right="1418" w:bottom="1418" w:left="1418" w:header="720" w:footer="720" w:gutter="0"/>
      <w:pgNumType w:start="1"/>
      <w:cols w:space="720"/>
      <w:noEndnote/>
      <w:docGrid w:type="linesAndChars" w:linePitch="36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737" w:rsidRDefault="00EC6737">
      <w:r>
        <w:separator/>
      </w:r>
    </w:p>
  </w:endnote>
  <w:endnote w:type="continuationSeparator" w:id="0">
    <w:p w:rsidR="00EC6737" w:rsidRDefault="00EC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737" w:rsidRDefault="00EC6737">
      <w:r>
        <w:rPr>
          <w:rFonts w:ascii="ＭＳ 明朝" w:cs="Times New Roman"/>
          <w:color w:val="auto"/>
          <w:sz w:val="2"/>
          <w:szCs w:val="2"/>
        </w:rPr>
        <w:continuationSeparator/>
      </w:r>
    </w:p>
  </w:footnote>
  <w:footnote w:type="continuationSeparator" w:id="0">
    <w:p w:rsidR="00EC6737" w:rsidRDefault="00EC6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15E96"/>
    <w:multiLevelType w:val="hybridMultilevel"/>
    <w:tmpl w:val="18B655D4"/>
    <w:lvl w:ilvl="0" w:tplc="33B88CE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4552E23"/>
    <w:multiLevelType w:val="hybridMultilevel"/>
    <w:tmpl w:val="3862550C"/>
    <w:lvl w:ilvl="0" w:tplc="E2D24158">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2"/>
  <w:hyphenationZone w:val="0"/>
  <w:drawingGridHorizontalSpacing w:val="227"/>
  <w:drawingGridVerticalSpacing w:val="18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78E"/>
    <w:rsid w:val="000074E7"/>
    <w:rsid w:val="0002131B"/>
    <w:rsid w:val="0002229C"/>
    <w:rsid w:val="000255FD"/>
    <w:rsid w:val="0004187E"/>
    <w:rsid w:val="00045342"/>
    <w:rsid w:val="0005557B"/>
    <w:rsid w:val="00062751"/>
    <w:rsid w:val="00064E13"/>
    <w:rsid w:val="000658FA"/>
    <w:rsid w:val="00067FAA"/>
    <w:rsid w:val="00075EAD"/>
    <w:rsid w:val="000928E0"/>
    <w:rsid w:val="00093DDF"/>
    <w:rsid w:val="000B563A"/>
    <w:rsid w:val="000D3D77"/>
    <w:rsid w:val="000D4ABB"/>
    <w:rsid w:val="000F5F99"/>
    <w:rsid w:val="001073A5"/>
    <w:rsid w:val="00113675"/>
    <w:rsid w:val="0012218F"/>
    <w:rsid w:val="00123FF1"/>
    <w:rsid w:val="00127614"/>
    <w:rsid w:val="001303DF"/>
    <w:rsid w:val="001436FD"/>
    <w:rsid w:val="00150E39"/>
    <w:rsid w:val="001605B1"/>
    <w:rsid w:val="00182106"/>
    <w:rsid w:val="00196CD7"/>
    <w:rsid w:val="001D2B8F"/>
    <w:rsid w:val="001E5B6E"/>
    <w:rsid w:val="001E65B7"/>
    <w:rsid w:val="001F7412"/>
    <w:rsid w:val="00215294"/>
    <w:rsid w:val="00223707"/>
    <w:rsid w:val="00246D55"/>
    <w:rsid w:val="00251A99"/>
    <w:rsid w:val="00254B48"/>
    <w:rsid w:val="00256963"/>
    <w:rsid w:val="0026209A"/>
    <w:rsid w:val="00274FF3"/>
    <w:rsid w:val="00286749"/>
    <w:rsid w:val="00291248"/>
    <w:rsid w:val="002914B8"/>
    <w:rsid w:val="002960E5"/>
    <w:rsid w:val="002C14F4"/>
    <w:rsid w:val="002C2900"/>
    <w:rsid w:val="002F4F8F"/>
    <w:rsid w:val="00303E9F"/>
    <w:rsid w:val="00306358"/>
    <w:rsid w:val="00325A87"/>
    <w:rsid w:val="00326AFC"/>
    <w:rsid w:val="00332F47"/>
    <w:rsid w:val="003366A2"/>
    <w:rsid w:val="003427ED"/>
    <w:rsid w:val="003648F4"/>
    <w:rsid w:val="00370B09"/>
    <w:rsid w:val="003853CD"/>
    <w:rsid w:val="00386FF6"/>
    <w:rsid w:val="00393B4E"/>
    <w:rsid w:val="003A7ACF"/>
    <w:rsid w:val="003B6756"/>
    <w:rsid w:val="003E18AF"/>
    <w:rsid w:val="003E2D97"/>
    <w:rsid w:val="003E7F18"/>
    <w:rsid w:val="0040457A"/>
    <w:rsid w:val="0041002A"/>
    <w:rsid w:val="0041694B"/>
    <w:rsid w:val="00416A5F"/>
    <w:rsid w:val="0043134D"/>
    <w:rsid w:val="00446442"/>
    <w:rsid w:val="00463EA7"/>
    <w:rsid w:val="0046775F"/>
    <w:rsid w:val="004704B3"/>
    <w:rsid w:val="0047515F"/>
    <w:rsid w:val="00481052"/>
    <w:rsid w:val="00486B72"/>
    <w:rsid w:val="004C236B"/>
    <w:rsid w:val="004C5486"/>
    <w:rsid w:val="004C690B"/>
    <w:rsid w:val="004D3F53"/>
    <w:rsid w:val="004F2542"/>
    <w:rsid w:val="004F6305"/>
    <w:rsid w:val="004F71F0"/>
    <w:rsid w:val="005112A3"/>
    <w:rsid w:val="00520047"/>
    <w:rsid w:val="00521FEB"/>
    <w:rsid w:val="00534ECF"/>
    <w:rsid w:val="00536634"/>
    <w:rsid w:val="00543B5D"/>
    <w:rsid w:val="00544951"/>
    <w:rsid w:val="00561C81"/>
    <w:rsid w:val="00571DDB"/>
    <w:rsid w:val="005A6484"/>
    <w:rsid w:val="005B5C58"/>
    <w:rsid w:val="005C0BF4"/>
    <w:rsid w:val="005D70C5"/>
    <w:rsid w:val="005D7D65"/>
    <w:rsid w:val="005E4FC7"/>
    <w:rsid w:val="005E5C6F"/>
    <w:rsid w:val="005F01B7"/>
    <w:rsid w:val="005F2F9A"/>
    <w:rsid w:val="00610EC9"/>
    <w:rsid w:val="00625ABF"/>
    <w:rsid w:val="006435D9"/>
    <w:rsid w:val="006451EB"/>
    <w:rsid w:val="00647995"/>
    <w:rsid w:val="006718A1"/>
    <w:rsid w:val="00672B78"/>
    <w:rsid w:val="00673590"/>
    <w:rsid w:val="006928BB"/>
    <w:rsid w:val="006A5640"/>
    <w:rsid w:val="006A6635"/>
    <w:rsid w:val="006F1904"/>
    <w:rsid w:val="007040CC"/>
    <w:rsid w:val="007141C2"/>
    <w:rsid w:val="007265A0"/>
    <w:rsid w:val="00733AF9"/>
    <w:rsid w:val="00734150"/>
    <w:rsid w:val="00737052"/>
    <w:rsid w:val="007858BD"/>
    <w:rsid w:val="00792F37"/>
    <w:rsid w:val="00793BC1"/>
    <w:rsid w:val="007A5B74"/>
    <w:rsid w:val="007C3D4C"/>
    <w:rsid w:val="007D4BE4"/>
    <w:rsid w:val="007E3FD3"/>
    <w:rsid w:val="007E5EA5"/>
    <w:rsid w:val="007F2431"/>
    <w:rsid w:val="007F3A0B"/>
    <w:rsid w:val="008253D1"/>
    <w:rsid w:val="0083484A"/>
    <w:rsid w:val="00845F68"/>
    <w:rsid w:val="008607F2"/>
    <w:rsid w:val="00862F12"/>
    <w:rsid w:val="0086370D"/>
    <w:rsid w:val="008729FB"/>
    <w:rsid w:val="00894447"/>
    <w:rsid w:val="008D5D9B"/>
    <w:rsid w:val="008F3C0E"/>
    <w:rsid w:val="008F6D8E"/>
    <w:rsid w:val="008F7682"/>
    <w:rsid w:val="009055EC"/>
    <w:rsid w:val="00920DEB"/>
    <w:rsid w:val="009433B3"/>
    <w:rsid w:val="00962F64"/>
    <w:rsid w:val="00970081"/>
    <w:rsid w:val="009719F7"/>
    <w:rsid w:val="00985995"/>
    <w:rsid w:val="0099348D"/>
    <w:rsid w:val="00995A13"/>
    <w:rsid w:val="009A08CD"/>
    <w:rsid w:val="009A3A20"/>
    <w:rsid w:val="009A44E8"/>
    <w:rsid w:val="009B6D74"/>
    <w:rsid w:val="009C2D4E"/>
    <w:rsid w:val="009C6D39"/>
    <w:rsid w:val="009C7BE1"/>
    <w:rsid w:val="009E7382"/>
    <w:rsid w:val="00A027C4"/>
    <w:rsid w:val="00A23663"/>
    <w:rsid w:val="00A3154A"/>
    <w:rsid w:val="00A35F7C"/>
    <w:rsid w:val="00A421E5"/>
    <w:rsid w:val="00A80D28"/>
    <w:rsid w:val="00A85645"/>
    <w:rsid w:val="00A93395"/>
    <w:rsid w:val="00AA54BC"/>
    <w:rsid w:val="00AB1AC5"/>
    <w:rsid w:val="00AB7A0A"/>
    <w:rsid w:val="00B07CFA"/>
    <w:rsid w:val="00B07D29"/>
    <w:rsid w:val="00B12E22"/>
    <w:rsid w:val="00B4152A"/>
    <w:rsid w:val="00B428F9"/>
    <w:rsid w:val="00B475E5"/>
    <w:rsid w:val="00B52930"/>
    <w:rsid w:val="00B53DD8"/>
    <w:rsid w:val="00B57B79"/>
    <w:rsid w:val="00B67A3D"/>
    <w:rsid w:val="00B87FA8"/>
    <w:rsid w:val="00B92DBB"/>
    <w:rsid w:val="00BA270D"/>
    <w:rsid w:val="00BA5B86"/>
    <w:rsid w:val="00BD4171"/>
    <w:rsid w:val="00BE0FBC"/>
    <w:rsid w:val="00BF6768"/>
    <w:rsid w:val="00C06B4B"/>
    <w:rsid w:val="00C11018"/>
    <w:rsid w:val="00C17409"/>
    <w:rsid w:val="00C268F2"/>
    <w:rsid w:val="00C35D5D"/>
    <w:rsid w:val="00C364F6"/>
    <w:rsid w:val="00C44C82"/>
    <w:rsid w:val="00C473CD"/>
    <w:rsid w:val="00C47B7A"/>
    <w:rsid w:val="00C83FC3"/>
    <w:rsid w:val="00C8556B"/>
    <w:rsid w:val="00C86C61"/>
    <w:rsid w:val="00C930B9"/>
    <w:rsid w:val="00C96D95"/>
    <w:rsid w:val="00CB1A97"/>
    <w:rsid w:val="00CB481F"/>
    <w:rsid w:val="00CC4425"/>
    <w:rsid w:val="00CD53B4"/>
    <w:rsid w:val="00CF1026"/>
    <w:rsid w:val="00D250E8"/>
    <w:rsid w:val="00D260B8"/>
    <w:rsid w:val="00D51B6B"/>
    <w:rsid w:val="00D55745"/>
    <w:rsid w:val="00D601B1"/>
    <w:rsid w:val="00D71C79"/>
    <w:rsid w:val="00D90162"/>
    <w:rsid w:val="00DC178E"/>
    <w:rsid w:val="00DD0242"/>
    <w:rsid w:val="00DD7F77"/>
    <w:rsid w:val="00DE6209"/>
    <w:rsid w:val="00DF197B"/>
    <w:rsid w:val="00E03F70"/>
    <w:rsid w:val="00E120C9"/>
    <w:rsid w:val="00E320C1"/>
    <w:rsid w:val="00E441B2"/>
    <w:rsid w:val="00E4443B"/>
    <w:rsid w:val="00E45541"/>
    <w:rsid w:val="00E56314"/>
    <w:rsid w:val="00E56FF4"/>
    <w:rsid w:val="00E642F4"/>
    <w:rsid w:val="00E8179C"/>
    <w:rsid w:val="00E850A5"/>
    <w:rsid w:val="00E9752B"/>
    <w:rsid w:val="00EA2396"/>
    <w:rsid w:val="00EA28C6"/>
    <w:rsid w:val="00EA64AE"/>
    <w:rsid w:val="00EB3492"/>
    <w:rsid w:val="00EC6737"/>
    <w:rsid w:val="00EC6923"/>
    <w:rsid w:val="00EF49A8"/>
    <w:rsid w:val="00F11968"/>
    <w:rsid w:val="00F14554"/>
    <w:rsid w:val="00F358F6"/>
    <w:rsid w:val="00F417F7"/>
    <w:rsid w:val="00F429D9"/>
    <w:rsid w:val="00F4745D"/>
    <w:rsid w:val="00F64C21"/>
    <w:rsid w:val="00F8224D"/>
    <w:rsid w:val="00FB2F4D"/>
    <w:rsid w:val="00FB413A"/>
    <w:rsid w:val="00FB5504"/>
    <w:rsid w:val="00FB6C50"/>
    <w:rsid w:val="00FC5A85"/>
    <w:rsid w:val="00FE4872"/>
    <w:rsid w:val="00FE6AAD"/>
    <w:rsid w:val="00FF6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45E94E03"/>
  <w15:docId w15:val="{C4AC7BCC-7D7D-4E72-95E8-9C323C85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2F4"/>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78E"/>
    <w:pPr>
      <w:tabs>
        <w:tab w:val="center" w:pos="4252"/>
        <w:tab w:val="right" w:pos="8504"/>
      </w:tabs>
      <w:snapToGrid w:val="0"/>
    </w:pPr>
  </w:style>
  <w:style w:type="character" w:customStyle="1" w:styleId="a4">
    <w:name w:val="ヘッダー (文字)"/>
    <w:basedOn w:val="a0"/>
    <w:link w:val="a3"/>
    <w:uiPriority w:val="99"/>
    <w:locked/>
    <w:rsid w:val="00DC178E"/>
    <w:rPr>
      <w:rFonts w:cs="ＭＳ 明朝"/>
      <w:color w:val="000000"/>
      <w:kern w:val="0"/>
      <w:sz w:val="21"/>
      <w:szCs w:val="21"/>
    </w:rPr>
  </w:style>
  <w:style w:type="paragraph" w:styleId="a5">
    <w:name w:val="footer"/>
    <w:basedOn w:val="a"/>
    <w:link w:val="a6"/>
    <w:uiPriority w:val="99"/>
    <w:unhideWhenUsed/>
    <w:rsid w:val="00DC178E"/>
    <w:pPr>
      <w:tabs>
        <w:tab w:val="center" w:pos="4252"/>
        <w:tab w:val="right" w:pos="8504"/>
      </w:tabs>
      <w:snapToGrid w:val="0"/>
    </w:pPr>
  </w:style>
  <w:style w:type="character" w:customStyle="1" w:styleId="a6">
    <w:name w:val="フッター (文字)"/>
    <w:basedOn w:val="a0"/>
    <w:link w:val="a5"/>
    <w:uiPriority w:val="99"/>
    <w:locked/>
    <w:rsid w:val="00DC178E"/>
    <w:rPr>
      <w:rFonts w:cs="ＭＳ 明朝"/>
      <w:color w:val="000000"/>
      <w:kern w:val="0"/>
      <w:sz w:val="21"/>
      <w:szCs w:val="21"/>
    </w:rPr>
  </w:style>
  <w:style w:type="paragraph" w:styleId="a7">
    <w:name w:val="Balloon Text"/>
    <w:basedOn w:val="a"/>
    <w:link w:val="a8"/>
    <w:uiPriority w:val="99"/>
    <w:semiHidden/>
    <w:unhideWhenUsed/>
    <w:rsid w:val="00C268F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68F2"/>
    <w:rPr>
      <w:rFonts w:asciiTheme="majorHAnsi" w:eastAsiaTheme="majorEastAsia" w:hAnsiTheme="majorHAnsi" w:cstheme="majorBidi"/>
      <w:color w:val="000000"/>
      <w:kern w:val="0"/>
      <w:sz w:val="18"/>
      <w:szCs w:val="18"/>
    </w:rPr>
  </w:style>
  <w:style w:type="character" w:styleId="a9">
    <w:name w:val="Hyperlink"/>
    <w:basedOn w:val="a0"/>
    <w:uiPriority w:val="99"/>
    <w:unhideWhenUsed/>
    <w:rsid w:val="008607F2"/>
    <w:rPr>
      <w:color w:val="0000FF" w:themeColor="hyperlink"/>
      <w:u w:val="single"/>
    </w:rPr>
  </w:style>
  <w:style w:type="character" w:styleId="aa">
    <w:name w:val="FollowedHyperlink"/>
    <w:basedOn w:val="a0"/>
    <w:uiPriority w:val="99"/>
    <w:semiHidden/>
    <w:unhideWhenUsed/>
    <w:rsid w:val="00B57B79"/>
    <w:rPr>
      <w:color w:val="800080" w:themeColor="followedHyperlink"/>
      <w:u w:val="single"/>
    </w:rPr>
  </w:style>
  <w:style w:type="paragraph" w:styleId="ab">
    <w:name w:val="Plain Text"/>
    <w:basedOn w:val="a"/>
    <w:link w:val="ac"/>
    <w:uiPriority w:val="99"/>
    <w:unhideWhenUsed/>
    <w:rsid w:val="00E9752B"/>
    <w:pPr>
      <w:overflowPunct/>
      <w:adjustRightInd/>
      <w:jc w:val="left"/>
      <w:textAlignment w:val="auto"/>
    </w:pPr>
    <w:rPr>
      <w:rFonts w:ascii="ＭＳ ゴシック" w:eastAsia="ＭＳ ゴシック" w:hAnsi="Courier New" w:cs="Courier New"/>
      <w:color w:val="auto"/>
      <w:kern w:val="2"/>
      <w:sz w:val="20"/>
    </w:rPr>
  </w:style>
  <w:style w:type="character" w:customStyle="1" w:styleId="ac">
    <w:name w:val="書式なし (文字)"/>
    <w:basedOn w:val="a0"/>
    <w:link w:val="ab"/>
    <w:uiPriority w:val="99"/>
    <w:rsid w:val="00E9752B"/>
    <w:rPr>
      <w:rFonts w:ascii="ＭＳ ゴシック" w:eastAsia="ＭＳ ゴシック" w:hAnsi="Courier New" w:cs="Courier New"/>
      <w:sz w:val="20"/>
    </w:rPr>
  </w:style>
  <w:style w:type="paragraph" w:styleId="ad">
    <w:name w:val="List Paragraph"/>
    <w:basedOn w:val="a"/>
    <w:uiPriority w:val="34"/>
    <w:qFormat/>
    <w:rsid w:val="00E9752B"/>
    <w:pPr>
      <w:ind w:leftChars="400" w:left="840"/>
    </w:pPr>
  </w:style>
  <w:style w:type="paragraph" w:styleId="ae">
    <w:name w:val="Date"/>
    <w:basedOn w:val="a"/>
    <w:next w:val="a"/>
    <w:link w:val="af"/>
    <w:uiPriority w:val="99"/>
    <w:semiHidden/>
    <w:unhideWhenUsed/>
    <w:rsid w:val="00DD0242"/>
  </w:style>
  <w:style w:type="character" w:customStyle="1" w:styleId="af">
    <w:name w:val="日付 (文字)"/>
    <w:basedOn w:val="a0"/>
    <w:link w:val="ae"/>
    <w:uiPriority w:val="99"/>
    <w:semiHidden/>
    <w:rsid w:val="00DD0242"/>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928310">
      <w:bodyDiv w:val="1"/>
      <w:marLeft w:val="0"/>
      <w:marRight w:val="0"/>
      <w:marTop w:val="0"/>
      <w:marBottom w:val="0"/>
      <w:divBdr>
        <w:top w:val="none" w:sz="0" w:space="0" w:color="auto"/>
        <w:left w:val="none" w:sz="0" w:space="0" w:color="auto"/>
        <w:bottom w:val="none" w:sz="0" w:space="0" w:color="auto"/>
        <w:right w:val="none" w:sz="0" w:space="0" w:color="auto"/>
      </w:divBdr>
    </w:div>
    <w:div w:id="1090660084">
      <w:bodyDiv w:val="1"/>
      <w:marLeft w:val="0"/>
      <w:marRight w:val="0"/>
      <w:marTop w:val="0"/>
      <w:marBottom w:val="0"/>
      <w:divBdr>
        <w:top w:val="none" w:sz="0" w:space="0" w:color="auto"/>
        <w:left w:val="none" w:sz="0" w:space="0" w:color="auto"/>
        <w:bottom w:val="none" w:sz="0" w:space="0" w:color="auto"/>
        <w:right w:val="none" w:sz="0" w:space="0" w:color="auto"/>
      </w:divBdr>
    </w:div>
    <w:div w:id="157700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lw.go.jp/stf/seisakunitsuite/bunya/kenkou_iryou/kenkou/hansen/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A30BC-7334-4CA4-BCE1-3B78D1B64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6</Pages>
  <Words>4732</Words>
  <Characters>382</Characters>
  <Application>Microsoft Office Word</Application>
  <DocSecurity>0</DocSecurity>
  <Lines>3</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瀬戸 裕之(seto-hiroyuki)</cp:lastModifiedBy>
  <cp:revision>10</cp:revision>
  <cp:lastPrinted>2021-03-08T04:30:00Z</cp:lastPrinted>
  <dcterms:created xsi:type="dcterms:W3CDTF">2021-01-08T04:33:00Z</dcterms:created>
  <dcterms:modified xsi:type="dcterms:W3CDTF">2021-03-29T01:32:00Z</dcterms:modified>
</cp:coreProperties>
</file>