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33205" w14:textId="77777777" w:rsidR="00776D3C" w:rsidRPr="003D15BC" w:rsidRDefault="00776D3C" w:rsidP="00776D3C">
      <w:pPr>
        <w:snapToGrid w:val="0"/>
        <w:rPr>
          <w:rFonts w:hint="eastAsia"/>
          <w:sz w:val="28"/>
          <w:szCs w:val="28"/>
        </w:rPr>
      </w:pPr>
      <w:r w:rsidRPr="003D15BC">
        <w:rPr>
          <w:rFonts w:hint="eastAsia"/>
          <w:sz w:val="28"/>
          <w:szCs w:val="28"/>
        </w:rPr>
        <w:t>事業運営上開示すべき重要事項の概要[代行機関]</w:t>
      </w:r>
    </w:p>
    <w:p w14:paraId="28D2C348" w14:textId="77777777" w:rsidR="00776D3C" w:rsidRPr="003D15BC" w:rsidRDefault="00776D3C" w:rsidP="00776D3C">
      <w:pPr>
        <w:snapToGrid w:val="0"/>
        <w:spacing w:line="220" w:lineRule="exact"/>
        <w:ind w:left="179" w:hangingChars="100" w:hanging="179"/>
        <w:rPr>
          <w:rFonts w:hint="eastAsia"/>
          <w:sz w:val="20"/>
          <w:szCs w:val="20"/>
        </w:rPr>
      </w:pPr>
      <w:r w:rsidRPr="003D15BC">
        <w:rPr>
          <w:rFonts w:hint="eastAsia"/>
          <w:sz w:val="20"/>
          <w:szCs w:val="20"/>
        </w:rPr>
        <w:t>＊代行機関の業務を行う者は、本資料を作成し、ホームページ（自機関のWebサイトでも他のサイトでも可）に掲載すること。</w:t>
      </w:r>
    </w:p>
    <w:p w14:paraId="389A765A" w14:textId="77777777" w:rsidR="00776D3C" w:rsidRPr="003D15BC" w:rsidRDefault="00776D3C" w:rsidP="00776D3C">
      <w:pPr>
        <w:snapToGrid w:val="0"/>
        <w:spacing w:line="220" w:lineRule="exact"/>
        <w:ind w:left="179" w:hangingChars="100" w:hanging="179"/>
        <w:rPr>
          <w:rFonts w:hint="eastAsia"/>
          <w:sz w:val="20"/>
          <w:szCs w:val="20"/>
        </w:rPr>
      </w:pPr>
      <w:r w:rsidRPr="003D15BC">
        <w:rPr>
          <w:rFonts w:hint="eastAsia"/>
          <w:sz w:val="20"/>
          <w:szCs w:val="20"/>
        </w:rPr>
        <w:t>＊選択肢の項目については、□を■にするか、該当する選択肢のみ残す（非該当は削除）こと。</w:t>
      </w:r>
    </w:p>
    <w:p w14:paraId="18BB2254" w14:textId="77777777" w:rsidR="00776D3C" w:rsidRPr="003D15BC" w:rsidRDefault="00776D3C" w:rsidP="00776D3C">
      <w:pPr>
        <w:snapToGrid w:val="0"/>
        <w:spacing w:line="220" w:lineRule="exact"/>
        <w:ind w:left="179" w:hangingChars="100" w:hanging="179"/>
        <w:rPr>
          <w:rFonts w:hint="eastAsia"/>
          <w:sz w:val="20"/>
          <w:szCs w:val="20"/>
        </w:rPr>
      </w:pPr>
      <w:r w:rsidRPr="003D15BC">
        <w:rPr>
          <w:rFonts w:hint="eastAsia"/>
          <w:sz w:val="20"/>
          <w:szCs w:val="20"/>
        </w:rPr>
        <w:t>＊ガイドラインの遵守状況については別添指定様式に記載すること。</w:t>
      </w:r>
    </w:p>
    <w:p w14:paraId="5E20BCDE" w14:textId="77777777" w:rsidR="00776D3C" w:rsidRPr="003D15BC" w:rsidRDefault="00776D3C" w:rsidP="00776D3C">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646"/>
        <w:gridCol w:w="5859"/>
      </w:tblGrid>
      <w:tr w:rsidR="00776D3C" w:rsidRPr="003D15BC" w14:paraId="024CB193" w14:textId="77777777" w:rsidTr="00776D3C">
        <w:tc>
          <w:tcPr>
            <w:tcW w:w="1134" w:type="dxa"/>
            <w:shd w:val="clear" w:color="auto" w:fill="D9D9D9"/>
          </w:tcPr>
          <w:p w14:paraId="28FA6E03" w14:textId="77777777" w:rsidR="00776D3C" w:rsidRPr="003D15BC" w:rsidRDefault="00776D3C" w:rsidP="00776D3C">
            <w:pPr>
              <w:snapToGrid w:val="0"/>
              <w:rPr>
                <w:rFonts w:ascii="ＭＳ Ｐ明朝" w:eastAsia="ＭＳ Ｐ明朝" w:hAnsi="ＭＳ Ｐ明朝" w:hint="eastAsia"/>
              </w:rPr>
            </w:pPr>
            <w:r w:rsidRPr="003D15BC">
              <w:rPr>
                <w:rFonts w:ascii="ＭＳ Ｐ明朝" w:eastAsia="ＭＳ Ｐ明朝" w:hAnsi="ＭＳ Ｐ明朝" w:hint="eastAsia"/>
              </w:rPr>
              <w:t>更新情報</w:t>
            </w:r>
          </w:p>
        </w:tc>
        <w:tc>
          <w:tcPr>
            <w:tcW w:w="2646" w:type="dxa"/>
            <w:shd w:val="clear" w:color="auto" w:fill="D9D9D9"/>
          </w:tcPr>
          <w:p w14:paraId="2A5B2901" w14:textId="77777777" w:rsidR="00776D3C" w:rsidRPr="003D15BC" w:rsidRDefault="00776D3C" w:rsidP="00776D3C">
            <w:pPr>
              <w:snapToGrid w:val="0"/>
              <w:rPr>
                <w:rFonts w:ascii="ＭＳ Ｐ明朝" w:eastAsia="ＭＳ Ｐ明朝" w:hAnsi="ＭＳ Ｐ明朝" w:hint="eastAsia"/>
              </w:rPr>
            </w:pPr>
            <w:r w:rsidRPr="003D15BC">
              <w:rPr>
                <w:rFonts w:ascii="ＭＳ Ｐ明朝" w:eastAsia="ＭＳ Ｐ明朝" w:hAnsi="ＭＳ Ｐ明朝" w:hint="eastAsia"/>
              </w:rPr>
              <w:t>最終更新日</w:t>
            </w:r>
          </w:p>
        </w:tc>
        <w:tc>
          <w:tcPr>
            <w:tcW w:w="5859" w:type="dxa"/>
            <w:vAlign w:val="center"/>
          </w:tcPr>
          <w:p w14:paraId="0640E2E2" w14:textId="77777777" w:rsidR="00776D3C" w:rsidRPr="003D15BC" w:rsidRDefault="00776D3C" w:rsidP="00776D3C">
            <w:pPr>
              <w:snapToGrid w:val="0"/>
              <w:jc w:val="center"/>
              <w:rPr>
                <w:rFonts w:hint="eastAsia"/>
              </w:rPr>
            </w:pPr>
            <w:r w:rsidRPr="003D15BC">
              <w:rPr>
                <w:rFonts w:hint="eastAsia"/>
              </w:rPr>
              <w:t xml:space="preserve">　　　　年　　　　月　　　　日</w:t>
            </w:r>
          </w:p>
        </w:tc>
      </w:tr>
    </w:tbl>
    <w:p w14:paraId="53451417" w14:textId="77777777" w:rsidR="00776D3C" w:rsidRPr="003D15BC" w:rsidRDefault="00776D3C" w:rsidP="00776D3C">
      <w:pPr>
        <w:snapToGrid w:val="0"/>
        <w:spacing w:line="220" w:lineRule="exact"/>
        <w:rPr>
          <w:rFonts w:hint="eastAsia"/>
          <w:sz w:val="20"/>
          <w:szCs w:val="20"/>
        </w:rPr>
      </w:pPr>
      <w:r w:rsidRPr="003D15BC">
        <w:rPr>
          <w:rFonts w:hint="eastAsia"/>
          <w:sz w:val="20"/>
          <w:szCs w:val="20"/>
        </w:rPr>
        <w:t>＊下記事項に変更があった場合は速やかに変更し、掲載しているホームページを更新し、更新日を明示すること。</w:t>
      </w:r>
    </w:p>
    <w:p w14:paraId="1C209F56" w14:textId="77777777" w:rsidR="00776D3C" w:rsidRPr="003D15BC" w:rsidRDefault="00776D3C" w:rsidP="00776D3C">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646"/>
        <w:gridCol w:w="5859"/>
      </w:tblGrid>
      <w:tr w:rsidR="00776D3C" w:rsidRPr="003D15BC" w14:paraId="2F9C444E" w14:textId="77777777" w:rsidTr="00776D3C">
        <w:tc>
          <w:tcPr>
            <w:tcW w:w="1134" w:type="dxa"/>
            <w:vMerge w:val="restart"/>
            <w:shd w:val="clear" w:color="auto" w:fill="D9D9D9"/>
          </w:tcPr>
          <w:p w14:paraId="2A8D5CB7" w14:textId="77777777" w:rsidR="00776D3C" w:rsidRPr="003D15BC" w:rsidRDefault="00776D3C" w:rsidP="00776D3C">
            <w:pPr>
              <w:snapToGrid w:val="0"/>
              <w:rPr>
                <w:rFonts w:ascii="ＭＳ Ｐ明朝" w:eastAsia="ＭＳ Ｐ明朝" w:hAnsi="ＭＳ Ｐ明朝" w:hint="eastAsia"/>
              </w:rPr>
            </w:pPr>
            <w:r w:rsidRPr="003D15BC">
              <w:rPr>
                <w:rFonts w:ascii="ＭＳ Ｐ明朝" w:eastAsia="ＭＳ Ｐ明朝" w:hAnsi="ＭＳ Ｐ明朝" w:hint="eastAsia"/>
              </w:rPr>
              <w:t>基本情報</w:t>
            </w:r>
          </w:p>
        </w:tc>
        <w:tc>
          <w:tcPr>
            <w:tcW w:w="2646" w:type="dxa"/>
            <w:shd w:val="clear" w:color="auto" w:fill="D9D9D9"/>
          </w:tcPr>
          <w:p w14:paraId="0C2AB459" w14:textId="77777777" w:rsidR="00776D3C" w:rsidRPr="003D15BC" w:rsidRDefault="00776D3C" w:rsidP="00776D3C">
            <w:pPr>
              <w:snapToGrid w:val="0"/>
              <w:rPr>
                <w:rFonts w:ascii="ＭＳ Ｐ明朝" w:eastAsia="ＭＳ Ｐ明朝" w:hAnsi="ＭＳ Ｐ明朝" w:hint="eastAsia"/>
              </w:rPr>
            </w:pPr>
            <w:r w:rsidRPr="003D15BC">
              <w:rPr>
                <w:rFonts w:ascii="ＭＳ Ｐ明朝" w:eastAsia="ＭＳ Ｐ明朝" w:hAnsi="ＭＳ Ｐ明朝" w:hint="eastAsia"/>
              </w:rPr>
              <w:t>機関名</w:t>
            </w:r>
            <w:r w:rsidRPr="003D15BC">
              <w:rPr>
                <w:rFonts w:ascii="ＭＳ Ｐ明朝" w:eastAsia="ＭＳ Ｐ明朝" w:hAnsi="ＭＳ Ｐ明朝" w:hint="eastAsia"/>
                <w:vertAlign w:val="superscript"/>
              </w:rPr>
              <w:t>注１）</w:t>
            </w:r>
          </w:p>
        </w:tc>
        <w:tc>
          <w:tcPr>
            <w:tcW w:w="5859" w:type="dxa"/>
          </w:tcPr>
          <w:p w14:paraId="5D5561F8" w14:textId="77777777" w:rsidR="00776D3C" w:rsidRPr="003D15BC" w:rsidRDefault="00776D3C" w:rsidP="00776D3C">
            <w:pPr>
              <w:snapToGrid w:val="0"/>
              <w:rPr>
                <w:rFonts w:hint="eastAsia"/>
              </w:rPr>
            </w:pPr>
          </w:p>
        </w:tc>
      </w:tr>
      <w:tr w:rsidR="00776D3C" w:rsidRPr="003D15BC" w14:paraId="04AB566D" w14:textId="77777777" w:rsidTr="00776D3C">
        <w:tc>
          <w:tcPr>
            <w:tcW w:w="1134" w:type="dxa"/>
            <w:vMerge/>
            <w:shd w:val="clear" w:color="auto" w:fill="D9D9D9"/>
          </w:tcPr>
          <w:p w14:paraId="18F53CAE" w14:textId="77777777" w:rsidR="00776D3C" w:rsidRPr="003D15BC" w:rsidRDefault="00776D3C" w:rsidP="00776D3C">
            <w:pPr>
              <w:snapToGrid w:val="0"/>
              <w:rPr>
                <w:rFonts w:ascii="ＭＳ Ｐ明朝" w:eastAsia="ＭＳ Ｐ明朝" w:hAnsi="ＭＳ Ｐ明朝" w:hint="eastAsia"/>
              </w:rPr>
            </w:pPr>
          </w:p>
        </w:tc>
        <w:tc>
          <w:tcPr>
            <w:tcW w:w="2646" w:type="dxa"/>
            <w:shd w:val="clear" w:color="auto" w:fill="D9D9D9"/>
          </w:tcPr>
          <w:p w14:paraId="1325989C" w14:textId="77777777" w:rsidR="00776D3C" w:rsidRPr="003D15BC" w:rsidRDefault="00776D3C" w:rsidP="00776D3C">
            <w:pPr>
              <w:snapToGrid w:val="0"/>
              <w:rPr>
                <w:rFonts w:ascii="ＭＳ Ｐ明朝" w:eastAsia="ＭＳ Ｐ明朝" w:hAnsi="ＭＳ Ｐ明朝" w:hint="eastAsia"/>
              </w:rPr>
            </w:pPr>
            <w:r w:rsidRPr="003D15BC">
              <w:rPr>
                <w:rFonts w:ascii="ＭＳ Ｐ明朝" w:eastAsia="ＭＳ Ｐ明朝" w:hAnsi="ＭＳ Ｐ明朝" w:hint="eastAsia"/>
              </w:rPr>
              <w:t>所在地(住所)</w:t>
            </w:r>
            <w:r w:rsidRPr="003D15BC">
              <w:rPr>
                <w:rFonts w:ascii="ＭＳ Ｐ明朝" w:eastAsia="ＭＳ Ｐ明朝" w:hAnsi="ＭＳ Ｐ明朝" w:hint="eastAsia"/>
                <w:vertAlign w:val="superscript"/>
              </w:rPr>
              <w:t xml:space="preserve"> 注１）</w:t>
            </w:r>
          </w:p>
        </w:tc>
        <w:tc>
          <w:tcPr>
            <w:tcW w:w="5859" w:type="dxa"/>
          </w:tcPr>
          <w:p w14:paraId="245C5165" w14:textId="77777777" w:rsidR="00776D3C" w:rsidRPr="003D15BC" w:rsidRDefault="00776D3C" w:rsidP="00776D3C">
            <w:pPr>
              <w:snapToGrid w:val="0"/>
              <w:rPr>
                <w:rFonts w:hint="eastAsia"/>
              </w:rPr>
            </w:pPr>
          </w:p>
        </w:tc>
      </w:tr>
      <w:tr w:rsidR="00776D3C" w:rsidRPr="003D15BC" w14:paraId="0284A7A4" w14:textId="77777777" w:rsidTr="00776D3C">
        <w:tc>
          <w:tcPr>
            <w:tcW w:w="1134" w:type="dxa"/>
            <w:vMerge/>
            <w:shd w:val="clear" w:color="auto" w:fill="D9D9D9"/>
          </w:tcPr>
          <w:p w14:paraId="3C1F590F" w14:textId="77777777" w:rsidR="00776D3C" w:rsidRPr="003D15BC" w:rsidRDefault="00776D3C" w:rsidP="00776D3C">
            <w:pPr>
              <w:snapToGrid w:val="0"/>
              <w:rPr>
                <w:rFonts w:ascii="ＭＳ Ｐ明朝" w:eastAsia="ＭＳ Ｐ明朝" w:hAnsi="ＭＳ Ｐ明朝" w:hint="eastAsia"/>
              </w:rPr>
            </w:pPr>
          </w:p>
        </w:tc>
        <w:tc>
          <w:tcPr>
            <w:tcW w:w="2646" w:type="dxa"/>
            <w:shd w:val="clear" w:color="auto" w:fill="D9D9D9"/>
          </w:tcPr>
          <w:p w14:paraId="19A8568A" w14:textId="77777777" w:rsidR="00776D3C" w:rsidRPr="003D15BC" w:rsidRDefault="00776D3C" w:rsidP="00776D3C">
            <w:pPr>
              <w:snapToGrid w:val="0"/>
              <w:rPr>
                <w:rFonts w:ascii="ＭＳ Ｐ明朝" w:eastAsia="ＭＳ Ｐ明朝" w:hAnsi="ＭＳ Ｐ明朝" w:hint="eastAsia"/>
              </w:rPr>
            </w:pPr>
            <w:r w:rsidRPr="003D15BC">
              <w:rPr>
                <w:rFonts w:ascii="ＭＳ Ｐ明朝" w:eastAsia="ＭＳ Ｐ明朝" w:hAnsi="ＭＳ Ｐ明朝" w:hint="eastAsia"/>
              </w:rPr>
              <w:t>電話番号</w:t>
            </w:r>
            <w:r w:rsidRPr="003D15BC">
              <w:rPr>
                <w:rFonts w:ascii="ＭＳ Ｐ明朝" w:eastAsia="ＭＳ Ｐ明朝" w:hAnsi="ＭＳ Ｐ明朝" w:hint="eastAsia"/>
                <w:vertAlign w:val="superscript"/>
              </w:rPr>
              <w:t>注１）</w:t>
            </w:r>
          </w:p>
        </w:tc>
        <w:tc>
          <w:tcPr>
            <w:tcW w:w="5859" w:type="dxa"/>
          </w:tcPr>
          <w:p w14:paraId="6A0CA78C" w14:textId="77777777" w:rsidR="00776D3C" w:rsidRPr="003D15BC" w:rsidRDefault="00776D3C" w:rsidP="00776D3C">
            <w:pPr>
              <w:snapToGrid w:val="0"/>
              <w:rPr>
                <w:rFonts w:hint="eastAsia"/>
              </w:rPr>
            </w:pPr>
            <w:r w:rsidRPr="003D15BC">
              <w:rPr>
                <w:rFonts w:hint="eastAsia"/>
              </w:rPr>
              <w:t xml:space="preserve">　　　　　　－　　　　　　－　　　　　　</w:t>
            </w:r>
          </w:p>
        </w:tc>
      </w:tr>
      <w:tr w:rsidR="00776D3C" w:rsidRPr="003D15BC" w14:paraId="661474CE" w14:textId="77777777" w:rsidTr="00776D3C">
        <w:tc>
          <w:tcPr>
            <w:tcW w:w="1134" w:type="dxa"/>
            <w:vMerge/>
            <w:shd w:val="clear" w:color="auto" w:fill="D9D9D9"/>
          </w:tcPr>
          <w:p w14:paraId="361FE2C5" w14:textId="77777777" w:rsidR="00776D3C" w:rsidRPr="003D15BC" w:rsidRDefault="00776D3C" w:rsidP="00776D3C">
            <w:pPr>
              <w:snapToGrid w:val="0"/>
              <w:rPr>
                <w:rFonts w:ascii="ＭＳ Ｐ明朝" w:eastAsia="ＭＳ Ｐ明朝" w:hAnsi="ＭＳ Ｐ明朝" w:hint="eastAsia"/>
              </w:rPr>
            </w:pPr>
          </w:p>
        </w:tc>
        <w:tc>
          <w:tcPr>
            <w:tcW w:w="2646" w:type="dxa"/>
            <w:shd w:val="clear" w:color="auto" w:fill="D9D9D9"/>
          </w:tcPr>
          <w:p w14:paraId="004B6F26" w14:textId="77777777" w:rsidR="00776D3C" w:rsidRPr="003D15BC" w:rsidRDefault="00776D3C" w:rsidP="00776D3C">
            <w:pPr>
              <w:snapToGrid w:val="0"/>
              <w:rPr>
                <w:rFonts w:ascii="ＭＳ Ｐ明朝" w:eastAsia="ＭＳ Ｐ明朝" w:hAnsi="ＭＳ Ｐ明朝" w:hint="eastAsia"/>
              </w:rPr>
            </w:pPr>
            <w:r w:rsidRPr="003D15BC">
              <w:rPr>
                <w:rFonts w:ascii="ＭＳ Ｐ明朝" w:eastAsia="ＭＳ Ｐ明朝" w:hAnsi="ＭＳ Ｐ明朝" w:hint="eastAsia"/>
              </w:rPr>
              <w:t>ＦＡＸ番号</w:t>
            </w:r>
          </w:p>
        </w:tc>
        <w:tc>
          <w:tcPr>
            <w:tcW w:w="5859" w:type="dxa"/>
          </w:tcPr>
          <w:p w14:paraId="68F3A52C" w14:textId="77777777" w:rsidR="00776D3C" w:rsidRPr="003D15BC" w:rsidRDefault="00776D3C" w:rsidP="00776D3C">
            <w:pPr>
              <w:snapToGrid w:val="0"/>
              <w:rPr>
                <w:rFonts w:hint="eastAsia"/>
              </w:rPr>
            </w:pPr>
            <w:r w:rsidRPr="003D15BC">
              <w:rPr>
                <w:rFonts w:hint="eastAsia"/>
              </w:rPr>
              <w:t xml:space="preserve">　　　　　　－　　　　　　－　　　　　　</w:t>
            </w:r>
          </w:p>
        </w:tc>
      </w:tr>
      <w:tr w:rsidR="00776D3C" w:rsidRPr="003D15BC" w14:paraId="66A1F173" w14:textId="77777777" w:rsidTr="00776D3C">
        <w:tc>
          <w:tcPr>
            <w:tcW w:w="1134" w:type="dxa"/>
            <w:vMerge/>
            <w:shd w:val="clear" w:color="auto" w:fill="D9D9D9"/>
          </w:tcPr>
          <w:p w14:paraId="39D1F9AC" w14:textId="77777777" w:rsidR="00776D3C" w:rsidRPr="003D15BC" w:rsidRDefault="00776D3C" w:rsidP="00776D3C">
            <w:pPr>
              <w:snapToGrid w:val="0"/>
              <w:rPr>
                <w:rFonts w:ascii="ＭＳ Ｐ明朝" w:eastAsia="ＭＳ Ｐ明朝" w:hAnsi="ＭＳ Ｐ明朝" w:hint="eastAsia"/>
              </w:rPr>
            </w:pPr>
          </w:p>
        </w:tc>
        <w:tc>
          <w:tcPr>
            <w:tcW w:w="2646" w:type="dxa"/>
            <w:shd w:val="clear" w:color="auto" w:fill="D9D9D9"/>
          </w:tcPr>
          <w:p w14:paraId="47641878" w14:textId="77777777" w:rsidR="00776D3C" w:rsidRPr="003D15BC" w:rsidRDefault="00776D3C" w:rsidP="00776D3C">
            <w:pPr>
              <w:snapToGrid w:val="0"/>
              <w:rPr>
                <w:rFonts w:ascii="ＭＳ Ｐ明朝" w:eastAsia="ＭＳ Ｐ明朝" w:hAnsi="ＭＳ Ｐ明朝" w:hint="eastAsia"/>
              </w:rPr>
            </w:pPr>
            <w:r w:rsidRPr="003D15BC">
              <w:rPr>
                <w:rFonts w:ascii="ＭＳ Ｐ明朝" w:eastAsia="ＭＳ Ｐ明朝" w:hAnsi="ＭＳ Ｐ明朝" w:hint="eastAsia"/>
              </w:rPr>
              <w:t>ホームページアドレス</w:t>
            </w:r>
          </w:p>
        </w:tc>
        <w:tc>
          <w:tcPr>
            <w:tcW w:w="5859" w:type="dxa"/>
          </w:tcPr>
          <w:p w14:paraId="660B9D64" w14:textId="77777777" w:rsidR="00776D3C" w:rsidRPr="003D15BC" w:rsidRDefault="00776D3C" w:rsidP="00776D3C">
            <w:pPr>
              <w:snapToGrid w:val="0"/>
              <w:rPr>
                <w:rFonts w:hint="eastAsia"/>
              </w:rPr>
            </w:pPr>
            <w:r w:rsidRPr="003D15BC">
              <w:rPr>
                <w:rFonts w:hint="eastAsia"/>
              </w:rPr>
              <w:t>http://</w:t>
            </w:r>
          </w:p>
        </w:tc>
      </w:tr>
      <w:tr w:rsidR="00776D3C" w:rsidRPr="003D15BC" w14:paraId="5F75F3B5" w14:textId="77777777" w:rsidTr="00776D3C">
        <w:tc>
          <w:tcPr>
            <w:tcW w:w="1134" w:type="dxa"/>
            <w:vMerge/>
            <w:shd w:val="clear" w:color="auto" w:fill="D9D9D9"/>
          </w:tcPr>
          <w:p w14:paraId="6DB8A6BC" w14:textId="77777777" w:rsidR="00776D3C" w:rsidRPr="003D15BC" w:rsidRDefault="00776D3C" w:rsidP="00776D3C">
            <w:pPr>
              <w:snapToGrid w:val="0"/>
              <w:rPr>
                <w:rFonts w:ascii="ＭＳ Ｐ明朝" w:eastAsia="ＭＳ Ｐ明朝" w:hAnsi="ＭＳ Ｐ明朝" w:hint="eastAsia"/>
              </w:rPr>
            </w:pPr>
          </w:p>
        </w:tc>
        <w:tc>
          <w:tcPr>
            <w:tcW w:w="2646" w:type="dxa"/>
            <w:shd w:val="clear" w:color="auto" w:fill="D9D9D9"/>
          </w:tcPr>
          <w:p w14:paraId="5FE171F5" w14:textId="77777777" w:rsidR="00776D3C" w:rsidRPr="003D15BC" w:rsidRDefault="00776D3C" w:rsidP="00776D3C">
            <w:pPr>
              <w:snapToGrid w:val="0"/>
              <w:rPr>
                <w:rFonts w:ascii="ＭＳ Ｐ明朝" w:eastAsia="ＭＳ Ｐ明朝" w:hAnsi="ＭＳ Ｐ明朝" w:hint="eastAsia"/>
              </w:rPr>
            </w:pPr>
            <w:r w:rsidRPr="003D15BC">
              <w:rPr>
                <w:rFonts w:ascii="ＭＳ Ｐ明朝" w:eastAsia="ＭＳ Ｐ明朝" w:hAnsi="ＭＳ Ｐ明朝" w:hint="eastAsia"/>
              </w:rPr>
              <w:t>窓口となるメールアドレス</w:t>
            </w:r>
          </w:p>
        </w:tc>
        <w:tc>
          <w:tcPr>
            <w:tcW w:w="5859" w:type="dxa"/>
          </w:tcPr>
          <w:p w14:paraId="66DDA0FD" w14:textId="77777777" w:rsidR="00776D3C" w:rsidRPr="003D15BC" w:rsidRDefault="00776D3C" w:rsidP="00776D3C">
            <w:pPr>
              <w:snapToGrid w:val="0"/>
              <w:rPr>
                <w:rFonts w:hint="eastAsia"/>
              </w:rPr>
            </w:pPr>
            <w:r w:rsidRPr="003D15BC">
              <w:rPr>
                <w:rFonts w:hint="eastAsia"/>
              </w:rPr>
              <w:t xml:space="preserve">　　　　　　　　　　　　　＠</w:t>
            </w:r>
          </w:p>
        </w:tc>
      </w:tr>
      <w:tr w:rsidR="00776D3C" w:rsidRPr="003D15BC" w14:paraId="5A08B00B" w14:textId="77777777" w:rsidTr="00776D3C">
        <w:tc>
          <w:tcPr>
            <w:tcW w:w="1134" w:type="dxa"/>
            <w:vMerge/>
            <w:shd w:val="clear" w:color="auto" w:fill="D9D9D9"/>
          </w:tcPr>
          <w:p w14:paraId="4B1352E0" w14:textId="77777777" w:rsidR="00776D3C" w:rsidRPr="003D15BC" w:rsidRDefault="00776D3C" w:rsidP="00776D3C">
            <w:pPr>
              <w:snapToGrid w:val="0"/>
              <w:rPr>
                <w:rFonts w:ascii="ＭＳ Ｐ明朝" w:eastAsia="ＭＳ Ｐ明朝" w:hAnsi="ＭＳ Ｐ明朝" w:hint="eastAsia"/>
              </w:rPr>
            </w:pPr>
          </w:p>
        </w:tc>
        <w:tc>
          <w:tcPr>
            <w:tcW w:w="2646" w:type="dxa"/>
            <w:shd w:val="clear" w:color="auto" w:fill="D9D9D9"/>
          </w:tcPr>
          <w:p w14:paraId="3F5F3956" w14:textId="77777777" w:rsidR="00776D3C" w:rsidRPr="003D15BC" w:rsidRDefault="00776D3C" w:rsidP="00776D3C">
            <w:pPr>
              <w:snapToGrid w:val="0"/>
              <w:rPr>
                <w:rFonts w:ascii="ＭＳ Ｐ明朝" w:eastAsia="ＭＳ Ｐ明朝" w:hAnsi="ＭＳ Ｐ明朝" w:hint="eastAsia"/>
              </w:rPr>
            </w:pPr>
            <w:r w:rsidRPr="003D15BC">
              <w:rPr>
                <w:rFonts w:ascii="ＭＳ Ｐ明朝" w:eastAsia="ＭＳ Ｐ明朝" w:hAnsi="ＭＳ Ｐ明朝" w:hint="eastAsia"/>
              </w:rPr>
              <w:t>代行機関コード</w:t>
            </w:r>
            <w:r w:rsidRPr="003D15BC">
              <w:rPr>
                <w:rFonts w:ascii="ＭＳ Ｐ明朝" w:eastAsia="ＭＳ Ｐ明朝" w:hAnsi="ＭＳ Ｐ明朝" w:hint="eastAsia"/>
                <w:vertAlign w:val="superscript"/>
              </w:rPr>
              <w:t>注２）</w:t>
            </w:r>
          </w:p>
        </w:tc>
        <w:tc>
          <w:tcPr>
            <w:tcW w:w="5859" w:type="dxa"/>
          </w:tcPr>
          <w:p w14:paraId="4327698A" w14:textId="77777777" w:rsidR="00776D3C" w:rsidRPr="003D15BC" w:rsidRDefault="00776D3C" w:rsidP="00776D3C">
            <w:pPr>
              <w:snapToGrid w:val="0"/>
              <w:rPr>
                <w:rFonts w:hint="eastAsia"/>
              </w:rPr>
            </w:pPr>
          </w:p>
        </w:tc>
      </w:tr>
      <w:tr w:rsidR="00776D3C" w:rsidRPr="003D15BC" w14:paraId="06587B32" w14:textId="77777777" w:rsidTr="00776D3C">
        <w:tc>
          <w:tcPr>
            <w:tcW w:w="1134" w:type="dxa"/>
            <w:vMerge/>
            <w:shd w:val="clear" w:color="auto" w:fill="D9D9D9"/>
          </w:tcPr>
          <w:p w14:paraId="1A5678D4" w14:textId="77777777" w:rsidR="00776D3C" w:rsidRPr="003D15BC" w:rsidRDefault="00776D3C" w:rsidP="00776D3C">
            <w:pPr>
              <w:snapToGrid w:val="0"/>
              <w:rPr>
                <w:rFonts w:ascii="ＭＳ Ｐ明朝" w:eastAsia="ＭＳ Ｐ明朝" w:hAnsi="ＭＳ Ｐ明朝" w:hint="eastAsia"/>
              </w:rPr>
            </w:pPr>
          </w:p>
        </w:tc>
        <w:tc>
          <w:tcPr>
            <w:tcW w:w="2646" w:type="dxa"/>
            <w:shd w:val="clear" w:color="auto" w:fill="D9D9D9"/>
          </w:tcPr>
          <w:p w14:paraId="026626E6" w14:textId="77777777" w:rsidR="00776D3C" w:rsidRPr="003D15BC" w:rsidRDefault="00776D3C" w:rsidP="00776D3C">
            <w:pPr>
              <w:snapToGrid w:val="0"/>
              <w:rPr>
                <w:rFonts w:ascii="ＭＳ Ｐ明朝" w:eastAsia="ＭＳ Ｐ明朝" w:hAnsi="ＭＳ Ｐ明朝" w:hint="eastAsia"/>
              </w:rPr>
            </w:pPr>
            <w:r w:rsidRPr="003D15BC">
              <w:rPr>
                <w:rFonts w:ascii="ＭＳ Ｐ明朝" w:eastAsia="ＭＳ Ｐ明朝" w:hAnsi="ＭＳ Ｐ明朝" w:hint="eastAsia"/>
              </w:rPr>
              <w:t>代行機関の分類</w:t>
            </w:r>
            <w:r w:rsidRPr="003D15BC">
              <w:rPr>
                <w:rFonts w:ascii="ＭＳ Ｐ明朝" w:eastAsia="ＭＳ Ｐ明朝" w:hAnsi="ＭＳ Ｐ明朝" w:hint="eastAsia"/>
                <w:vertAlign w:val="superscript"/>
              </w:rPr>
              <w:t>注３）</w:t>
            </w:r>
          </w:p>
        </w:tc>
        <w:tc>
          <w:tcPr>
            <w:tcW w:w="5859" w:type="dxa"/>
          </w:tcPr>
          <w:p w14:paraId="23EEFCC7" w14:textId="77777777" w:rsidR="00776D3C" w:rsidRPr="003D15BC" w:rsidRDefault="00776D3C" w:rsidP="00776D3C">
            <w:pPr>
              <w:snapToGrid w:val="0"/>
              <w:rPr>
                <w:rFonts w:hint="eastAsia"/>
              </w:rPr>
            </w:pPr>
            <w:r w:rsidRPr="003D15BC">
              <w:rPr>
                <w:rFonts w:hint="eastAsia"/>
              </w:rPr>
              <w:t>□医療保険者サイド</w:t>
            </w:r>
          </w:p>
          <w:p w14:paraId="2264331E" w14:textId="77777777" w:rsidR="00776D3C" w:rsidRPr="003D15BC" w:rsidRDefault="00776D3C" w:rsidP="00776D3C">
            <w:pPr>
              <w:snapToGrid w:val="0"/>
              <w:rPr>
                <w:rFonts w:hint="eastAsia"/>
              </w:rPr>
            </w:pPr>
            <w:r w:rsidRPr="003D15BC">
              <w:rPr>
                <w:rFonts w:hint="eastAsia"/>
              </w:rPr>
              <w:t>□健診・保健指導機関サイド（健診機関グループ）</w:t>
            </w:r>
          </w:p>
          <w:p w14:paraId="7909C1B0" w14:textId="77777777" w:rsidR="00776D3C" w:rsidRPr="003D15BC" w:rsidRDefault="00776D3C" w:rsidP="00776D3C">
            <w:pPr>
              <w:snapToGrid w:val="0"/>
              <w:rPr>
                <w:rFonts w:hint="eastAsia"/>
              </w:rPr>
            </w:pPr>
            <w:r w:rsidRPr="003D15BC">
              <w:rPr>
                <w:rFonts w:hint="eastAsia"/>
              </w:rPr>
              <w:t>□健診・保健指導機関サイド（健診機関グループ以外）</w:t>
            </w:r>
          </w:p>
        </w:tc>
      </w:tr>
    </w:tbl>
    <w:p w14:paraId="0B7AE331" w14:textId="77777777" w:rsidR="00776D3C" w:rsidRPr="003D15BC" w:rsidRDefault="00776D3C" w:rsidP="00776D3C">
      <w:pPr>
        <w:snapToGrid w:val="0"/>
        <w:spacing w:line="220" w:lineRule="exact"/>
        <w:rPr>
          <w:rFonts w:hint="eastAsia"/>
          <w:sz w:val="20"/>
          <w:szCs w:val="20"/>
        </w:rPr>
      </w:pPr>
      <w:r w:rsidRPr="003D15BC">
        <w:rPr>
          <w:rFonts w:hint="eastAsia"/>
          <w:sz w:val="20"/>
          <w:szCs w:val="20"/>
        </w:rPr>
        <w:t>注１）名称等は正式なもので記載する。</w:t>
      </w:r>
    </w:p>
    <w:p w14:paraId="046A80DB" w14:textId="77777777" w:rsidR="00776D3C" w:rsidRPr="003D15BC" w:rsidRDefault="00776D3C" w:rsidP="00776D3C">
      <w:pPr>
        <w:snapToGrid w:val="0"/>
        <w:spacing w:line="220" w:lineRule="exact"/>
        <w:rPr>
          <w:rFonts w:hint="eastAsia"/>
          <w:sz w:val="20"/>
          <w:szCs w:val="20"/>
        </w:rPr>
      </w:pPr>
      <w:r w:rsidRPr="003D15BC">
        <w:rPr>
          <w:rFonts w:hint="eastAsia"/>
          <w:sz w:val="20"/>
          <w:szCs w:val="20"/>
        </w:rPr>
        <w:t>注２）発行した代行機関コードを記載。</w:t>
      </w:r>
    </w:p>
    <w:p w14:paraId="04DE11ED" w14:textId="77777777" w:rsidR="00776D3C" w:rsidRPr="003D15BC" w:rsidRDefault="00776D3C" w:rsidP="00776D3C">
      <w:pPr>
        <w:snapToGrid w:val="0"/>
        <w:spacing w:line="220" w:lineRule="exact"/>
        <w:ind w:left="537" w:hangingChars="300" w:hanging="537"/>
        <w:rPr>
          <w:rFonts w:hint="eastAsia"/>
          <w:sz w:val="20"/>
          <w:szCs w:val="20"/>
        </w:rPr>
      </w:pPr>
      <w:r w:rsidRPr="003D15BC">
        <w:rPr>
          <w:rFonts w:hint="eastAsia"/>
          <w:sz w:val="20"/>
          <w:szCs w:val="20"/>
        </w:rPr>
        <w:t>注３）いずれか一つを選択。「医療保険者サイド」とは、保険者の委託を受け、機関と保険者との間に入って第三者として代行処理をする代行機関の類型。「健診・保健指導機関サイド」とは健診機関とりまとめ機関（上記「健診機関グループ」）や福利厚生代行会社（上記「健診機関グループ以外」）等によりデータや決済をとりまとめる類型</w:t>
      </w:r>
    </w:p>
    <w:p w14:paraId="566265B2" w14:textId="77777777" w:rsidR="00776D3C" w:rsidRPr="003D15BC" w:rsidRDefault="00776D3C" w:rsidP="00776D3C">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323"/>
        <w:gridCol w:w="237"/>
        <w:gridCol w:w="1086"/>
        <w:gridCol w:w="2929"/>
        <w:gridCol w:w="2930"/>
      </w:tblGrid>
      <w:tr w:rsidR="00776D3C" w:rsidRPr="003D15BC" w14:paraId="27BC8CEB" w14:textId="77777777" w:rsidTr="00776D3C">
        <w:tc>
          <w:tcPr>
            <w:tcW w:w="1134" w:type="dxa"/>
            <w:vMerge w:val="restart"/>
            <w:shd w:val="clear" w:color="auto" w:fill="D9D9D9"/>
          </w:tcPr>
          <w:p w14:paraId="17E44B23"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施設及び設備情報</w:t>
            </w:r>
          </w:p>
        </w:tc>
        <w:tc>
          <w:tcPr>
            <w:tcW w:w="1560" w:type="dxa"/>
            <w:gridSpan w:val="2"/>
            <w:vMerge w:val="restart"/>
            <w:shd w:val="clear" w:color="auto" w:fill="D9D9D9"/>
          </w:tcPr>
          <w:p w14:paraId="2C233FA7"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従事する職員の数</w:t>
            </w:r>
            <w:r w:rsidRPr="003D15BC">
              <w:rPr>
                <w:rFonts w:ascii="ＭＳ Ｐ明朝" w:eastAsia="ＭＳ Ｐ明朝" w:hAnsi="ＭＳ Ｐ明朝" w:hint="eastAsia"/>
                <w:vertAlign w:val="superscript"/>
              </w:rPr>
              <w:t>注４）注５）</w:t>
            </w:r>
          </w:p>
        </w:tc>
        <w:tc>
          <w:tcPr>
            <w:tcW w:w="1086" w:type="dxa"/>
            <w:shd w:val="clear" w:color="auto" w:fill="D9D9D9"/>
          </w:tcPr>
          <w:p w14:paraId="5F4DBD83" w14:textId="77777777" w:rsidR="00776D3C" w:rsidRPr="003D15BC" w:rsidRDefault="00776D3C" w:rsidP="00776D3C">
            <w:pPr>
              <w:rPr>
                <w:rFonts w:ascii="ＭＳ Ｐ明朝" w:eastAsia="ＭＳ Ｐ明朝" w:hAnsi="ＭＳ Ｐ明朝" w:hint="eastAsia"/>
              </w:rPr>
            </w:pPr>
            <w:r w:rsidRPr="003D15BC">
              <w:rPr>
                <w:rFonts w:hint="eastAsia"/>
              </w:rPr>
              <w:t>専任</w:t>
            </w:r>
          </w:p>
        </w:tc>
        <w:tc>
          <w:tcPr>
            <w:tcW w:w="2929" w:type="dxa"/>
          </w:tcPr>
          <w:p w14:paraId="446C2E3F" w14:textId="77777777" w:rsidR="00776D3C" w:rsidRPr="003D15BC" w:rsidRDefault="00776D3C" w:rsidP="00776D3C">
            <w:pPr>
              <w:snapToGrid w:val="0"/>
              <w:jc w:val="center"/>
              <w:rPr>
                <w:rFonts w:hint="eastAsia"/>
              </w:rPr>
            </w:pPr>
            <w:r w:rsidRPr="003D15BC">
              <w:rPr>
                <w:rFonts w:hint="eastAsia"/>
              </w:rPr>
              <w:t>機関本体　　　　人</w:t>
            </w:r>
          </w:p>
        </w:tc>
        <w:tc>
          <w:tcPr>
            <w:tcW w:w="2930" w:type="dxa"/>
          </w:tcPr>
          <w:p w14:paraId="0536F0B2" w14:textId="77777777" w:rsidR="00776D3C" w:rsidRPr="003D15BC" w:rsidRDefault="00776D3C" w:rsidP="00776D3C">
            <w:pPr>
              <w:snapToGrid w:val="0"/>
              <w:jc w:val="center"/>
              <w:rPr>
                <w:rFonts w:hint="eastAsia"/>
              </w:rPr>
            </w:pPr>
            <w:r w:rsidRPr="003D15BC">
              <w:rPr>
                <w:rFonts w:hint="eastAsia"/>
              </w:rPr>
              <w:t>協力・関係会社　　　　人</w:t>
            </w:r>
          </w:p>
        </w:tc>
      </w:tr>
      <w:tr w:rsidR="00776D3C" w:rsidRPr="003D15BC" w14:paraId="16D87F03" w14:textId="77777777" w:rsidTr="00776D3C">
        <w:tc>
          <w:tcPr>
            <w:tcW w:w="1134" w:type="dxa"/>
            <w:vMerge/>
            <w:shd w:val="clear" w:color="auto" w:fill="D9D9D9"/>
          </w:tcPr>
          <w:p w14:paraId="0776EC51" w14:textId="77777777" w:rsidR="00776D3C" w:rsidRPr="003D15BC" w:rsidRDefault="00776D3C" w:rsidP="00776D3C">
            <w:pPr>
              <w:rPr>
                <w:rFonts w:ascii="ＭＳ Ｐ明朝" w:eastAsia="ＭＳ Ｐ明朝" w:hAnsi="ＭＳ Ｐ明朝" w:hint="eastAsia"/>
              </w:rPr>
            </w:pPr>
          </w:p>
        </w:tc>
        <w:tc>
          <w:tcPr>
            <w:tcW w:w="1560" w:type="dxa"/>
            <w:gridSpan w:val="2"/>
            <w:vMerge/>
            <w:shd w:val="clear" w:color="auto" w:fill="D9D9D9"/>
          </w:tcPr>
          <w:p w14:paraId="785483D6" w14:textId="77777777" w:rsidR="00776D3C" w:rsidRPr="003D15BC" w:rsidRDefault="00776D3C" w:rsidP="00776D3C">
            <w:pPr>
              <w:rPr>
                <w:rFonts w:ascii="ＭＳ Ｐ明朝" w:eastAsia="ＭＳ Ｐ明朝" w:hAnsi="ＭＳ Ｐ明朝" w:hint="eastAsia"/>
              </w:rPr>
            </w:pPr>
          </w:p>
        </w:tc>
        <w:tc>
          <w:tcPr>
            <w:tcW w:w="1086" w:type="dxa"/>
            <w:shd w:val="clear" w:color="auto" w:fill="D9D9D9"/>
          </w:tcPr>
          <w:p w14:paraId="5D52B395" w14:textId="77777777" w:rsidR="00776D3C" w:rsidRPr="003D15BC" w:rsidRDefault="00776D3C" w:rsidP="00776D3C">
            <w:pPr>
              <w:rPr>
                <w:rFonts w:ascii="ＭＳ Ｐ明朝" w:eastAsia="ＭＳ Ｐ明朝" w:hAnsi="ＭＳ Ｐ明朝" w:hint="eastAsia"/>
              </w:rPr>
            </w:pPr>
            <w:r w:rsidRPr="003D15BC">
              <w:rPr>
                <w:rFonts w:hint="eastAsia"/>
              </w:rPr>
              <w:t>兼任</w:t>
            </w:r>
          </w:p>
        </w:tc>
        <w:tc>
          <w:tcPr>
            <w:tcW w:w="2929" w:type="dxa"/>
          </w:tcPr>
          <w:p w14:paraId="48C04B4C" w14:textId="77777777" w:rsidR="00776D3C" w:rsidRPr="003D15BC" w:rsidRDefault="00776D3C" w:rsidP="00776D3C">
            <w:pPr>
              <w:snapToGrid w:val="0"/>
              <w:jc w:val="center"/>
              <w:rPr>
                <w:rFonts w:hint="eastAsia"/>
              </w:rPr>
            </w:pPr>
            <w:r w:rsidRPr="003D15BC">
              <w:rPr>
                <w:rFonts w:hint="eastAsia"/>
              </w:rPr>
              <w:t>機関本体　　　　人</w:t>
            </w:r>
          </w:p>
        </w:tc>
        <w:tc>
          <w:tcPr>
            <w:tcW w:w="2930" w:type="dxa"/>
          </w:tcPr>
          <w:p w14:paraId="1415793B" w14:textId="77777777" w:rsidR="00776D3C" w:rsidRPr="003D15BC" w:rsidRDefault="00776D3C" w:rsidP="00776D3C">
            <w:pPr>
              <w:snapToGrid w:val="0"/>
              <w:jc w:val="center"/>
              <w:rPr>
                <w:rFonts w:hint="eastAsia"/>
              </w:rPr>
            </w:pPr>
            <w:r w:rsidRPr="003D15BC">
              <w:rPr>
                <w:rFonts w:hint="eastAsia"/>
              </w:rPr>
              <w:t>協力・関係会社　　　　人</w:t>
            </w:r>
          </w:p>
        </w:tc>
      </w:tr>
      <w:tr w:rsidR="00776D3C" w:rsidRPr="003D15BC" w14:paraId="364C58D6" w14:textId="77777777" w:rsidTr="00776D3C">
        <w:tc>
          <w:tcPr>
            <w:tcW w:w="1134" w:type="dxa"/>
            <w:vMerge/>
            <w:shd w:val="clear" w:color="auto" w:fill="D9D9D9"/>
          </w:tcPr>
          <w:p w14:paraId="0A8D60DF" w14:textId="77777777" w:rsidR="00776D3C" w:rsidRPr="003D15BC" w:rsidRDefault="00776D3C" w:rsidP="00776D3C">
            <w:pPr>
              <w:rPr>
                <w:rFonts w:ascii="ＭＳ Ｐ明朝" w:eastAsia="ＭＳ Ｐ明朝" w:hAnsi="ＭＳ Ｐ明朝" w:hint="eastAsia"/>
              </w:rPr>
            </w:pPr>
          </w:p>
        </w:tc>
        <w:tc>
          <w:tcPr>
            <w:tcW w:w="2646" w:type="dxa"/>
            <w:gridSpan w:val="3"/>
            <w:shd w:val="clear" w:color="auto" w:fill="D9D9D9"/>
          </w:tcPr>
          <w:p w14:paraId="6CCA0920"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全職員の数</w:t>
            </w:r>
            <w:r w:rsidRPr="003D15BC">
              <w:rPr>
                <w:rFonts w:ascii="ＭＳ Ｐ明朝" w:eastAsia="ＭＳ Ｐ明朝" w:hAnsi="ＭＳ Ｐ明朝" w:hint="eastAsia"/>
                <w:vertAlign w:val="superscript"/>
              </w:rPr>
              <w:t>注５）</w:t>
            </w:r>
          </w:p>
        </w:tc>
        <w:tc>
          <w:tcPr>
            <w:tcW w:w="2929" w:type="dxa"/>
          </w:tcPr>
          <w:p w14:paraId="1DCD00B8" w14:textId="77777777" w:rsidR="00776D3C" w:rsidRPr="003D15BC" w:rsidRDefault="00776D3C" w:rsidP="00776D3C">
            <w:pPr>
              <w:snapToGrid w:val="0"/>
              <w:jc w:val="center"/>
              <w:rPr>
                <w:rFonts w:hint="eastAsia"/>
              </w:rPr>
            </w:pPr>
            <w:r w:rsidRPr="003D15BC">
              <w:rPr>
                <w:rFonts w:hint="eastAsia"/>
              </w:rPr>
              <w:t>機関本体　　　　人</w:t>
            </w:r>
          </w:p>
        </w:tc>
        <w:tc>
          <w:tcPr>
            <w:tcW w:w="2930" w:type="dxa"/>
          </w:tcPr>
          <w:p w14:paraId="5CA1627E" w14:textId="77777777" w:rsidR="00776D3C" w:rsidRPr="003D15BC" w:rsidRDefault="00776D3C" w:rsidP="00776D3C">
            <w:pPr>
              <w:snapToGrid w:val="0"/>
              <w:jc w:val="center"/>
              <w:rPr>
                <w:rFonts w:hint="eastAsia"/>
              </w:rPr>
            </w:pPr>
            <w:r w:rsidRPr="003D15BC">
              <w:rPr>
                <w:rFonts w:hint="eastAsia"/>
              </w:rPr>
              <w:t>協力・関係会社　　　　人</w:t>
            </w:r>
          </w:p>
        </w:tc>
      </w:tr>
      <w:tr w:rsidR="00776D3C" w:rsidRPr="003D15BC" w14:paraId="023C8BBF" w14:textId="77777777" w:rsidTr="00776D3C">
        <w:tc>
          <w:tcPr>
            <w:tcW w:w="1134" w:type="dxa"/>
            <w:vMerge/>
            <w:shd w:val="clear" w:color="auto" w:fill="D9D9D9"/>
          </w:tcPr>
          <w:p w14:paraId="29F8D426" w14:textId="77777777" w:rsidR="00776D3C" w:rsidRPr="003D15BC" w:rsidRDefault="00776D3C" w:rsidP="00776D3C">
            <w:pPr>
              <w:rPr>
                <w:rFonts w:ascii="ＭＳ Ｐ明朝" w:eastAsia="ＭＳ Ｐ明朝" w:hAnsi="ＭＳ Ｐ明朝" w:hint="eastAsia"/>
              </w:rPr>
            </w:pPr>
          </w:p>
        </w:tc>
        <w:tc>
          <w:tcPr>
            <w:tcW w:w="2646" w:type="dxa"/>
            <w:gridSpan w:val="3"/>
            <w:shd w:val="clear" w:color="auto" w:fill="D9D9D9"/>
          </w:tcPr>
          <w:p w14:paraId="49EF7771"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施設数（サポート拠点数）</w:t>
            </w:r>
          </w:p>
        </w:tc>
        <w:tc>
          <w:tcPr>
            <w:tcW w:w="5859" w:type="dxa"/>
            <w:gridSpan w:val="2"/>
          </w:tcPr>
          <w:p w14:paraId="02C60864" w14:textId="77777777" w:rsidR="00776D3C" w:rsidRPr="003D15BC" w:rsidRDefault="00776D3C" w:rsidP="00776D3C">
            <w:pPr>
              <w:snapToGrid w:val="0"/>
              <w:rPr>
                <w:rFonts w:hint="eastAsia"/>
              </w:rPr>
            </w:pPr>
            <w:r w:rsidRPr="003D15BC">
              <w:rPr>
                <w:rFonts w:hint="eastAsia"/>
              </w:rPr>
              <w:t xml:space="preserve">　　箇所（都道府県名：　　　　　　　　　　　　　　）</w:t>
            </w:r>
          </w:p>
        </w:tc>
      </w:tr>
      <w:tr w:rsidR="00776D3C" w:rsidRPr="003D15BC" w14:paraId="1204B950" w14:textId="77777777" w:rsidTr="00776D3C">
        <w:tc>
          <w:tcPr>
            <w:tcW w:w="1134" w:type="dxa"/>
            <w:vMerge/>
            <w:shd w:val="clear" w:color="auto" w:fill="D9D9D9"/>
          </w:tcPr>
          <w:p w14:paraId="67C9C054" w14:textId="77777777" w:rsidR="00776D3C" w:rsidRPr="003D15BC" w:rsidRDefault="00776D3C" w:rsidP="00776D3C">
            <w:pPr>
              <w:rPr>
                <w:rFonts w:ascii="ＭＳ Ｐ明朝" w:eastAsia="ＭＳ Ｐ明朝" w:hAnsi="ＭＳ Ｐ明朝" w:hint="eastAsia"/>
              </w:rPr>
            </w:pPr>
          </w:p>
        </w:tc>
        <w:tc>
          <w:tcPr>
            <w:tcW w:w="2646" w:type="dxa"/>
            <w:gridSpan w:val="3"/>
            <w:shd w:val="clear" w:color="auto" w:fill="D9D9D9"/>
          </w:tcPr>
          <w:p w14:paraId="41E45238"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財務基盤に関する資料または照会先</w:t>
            </w:r>
            <w:r w:rsidRPr="003D15BC">
              <w:rPr>
                <w:rFonts w:ascii="ＭＳ Ｐ明朝" w:eastAsia="ＭＳ Ｐ明朝" w:hAnsi="ＭＳ Ｐ明朝" w:hint="eastAsia"/>
                <w:vertAlign w:val="superscript"/>
              </w:rPr>
              <w:t>注６）</w:t>
            </w:r>
          </w:p>
        </w:tc>
        <w:tc>
          <w:tcPr>
            <w:tcW w:w="5859" w:type="dxa"/>
            <w:gridSpan w:val="2"/>
          </w:tcPr>
          <w:p w14:paraId="6F32FC44" w14:textId="77777777" w:rsidR="00776D3C" w:rsidRPr="003D15BC" w:rsidRDefault="00776D3C" w:rsidP="00776D3C">
            <w:pPr>
              <w:snapToGrid w:val="0"/>
              <w:rPr>
                <w:rFonts w:hint="eastAsia"/>
              </w:rPr>
            </w:pPr>
          </w:p>
        </w:tc>
      </w:tr>
      <w:tr w:rsidR="00776D3C" w:rsidRPr="003D15BC" w14:paraId="479D83A5" w14:textId="77777777" w:rsidTr="00776D3C">
        <w:tc>
          <w:tcPr>
            <w:tcW w:w="1134" w:type="dxa"/>
            <w:vMerge/>
            <w:shd w:val="clear" w:color="auto" w:fill="D9D9D9"/>
          </w:tcPr>
          <w:p w14:paraId="5A45E83C" w14:textId="77777777" w:rsidR="00776D3C" w:rsidRPr="003D15BC" w:rsidRDefault="00776D3C" w:rsidP="00776D3C">
            <w:pPr>
              <w:rPr>
                <w:rFonts w:ascii="ＭＳ Ｐ明朝" w:eastAsia="ＭＳ Ｐ明朝" w:hAnsi="ＭＳ Ｐ明朝" w:hint="eastAsia"/>
              </w:rPr>
            </w:pPr>
          </w:p>
        </w:tc>
        <w:tc>
          <w:tcPr>
            <w:tcW w:w="2646" w:type="dxa"/>
            <w:gridSpan w:val="3"/>
            <w:shd w:val="clear" w:color="auto" w:fill="D9D9D9"/>
          </w:tcPr>
          <w:p w14:paraId="46EB2C26"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類似業務・サービスの提供実績</w:t>
            </w:r>
            <w:r w:rsidRPr="003D15BC">
              <w:rPr>
                <w:rFonts w:ascii="ＭＳ Ｐ明朝" w:eastAsia="ＭＳ Ｐ明朝" w:hAnsi="ＭＳ Ｐ明朝" w:hint="eastAsia"/>
                <w:vertAlign w:val="superscript"/>
              </w:rPr>
              <w:t>注７）</w:t>
            </w:r>
          </w:p>
        </w:tc>
        <w:tc>
          <w:tcPr>
            <w:tcW w:w="5859" w:type="dxa"/>
            <w:gridSpan w:val="2"/>
          </w:tcPr>
          <w:p w14:paraId="47098C4A" w14:textId="77777777" w:rsidR="00776D3C" w:rsidRPr="003D15BC" w:rsidRDefault="00776D3C" w:rsidP="00776D3C">
            <w:pPr>
              <w:snapToGrid w:val="0"/>
              <w:rPr>
                <w:rFonts w:hint="eastAsia"/>
              </w:rPr>
            </w:pPr>
            <w:r w:rsidRPr="003D15BC">
              <w:rPr>
                <w:rFonts w:hint="eastAsia"/>
              </w:rPr>
              <w:t>□有（内容：　　　　　　　　　　　　　　　　　　　）</w:t>
            </w:r>
          </w:p>
          <w:p w14:paraId="5457CE98" w14:textId="77777777" w:rsidR="00776D3C" w:rsidRPr="003D15BC" w:rsidRDefault="00776D3C" w:rsidP="00776D3C">
            <w:pPr>
              <w:snapToGrid w:val="0"/>
              <w:rPr>
                <w:rFonts w:hint="eastAsia"/>
              </w:rPr>
            </w:pPr>
            <w:r w:rsidRPr="003D15BC">
              <w:rPr>
                <w:rFonts w:hint="eastAsia"/>
              </w:rPr>
              <w:t>□無</w:t>
            </w:r>
          </w:p>
        </w:tc>
      </w:tr>
      <w:tr w:rsidR="00776D3C" w:rsidRPr="003D15BC" w14:paraId="0D97E664" w14:textId="77777777" w:rsidTr="00776D3C">
        <w:tc>
          <w:tcPr>
            <w:tcW w:w="1134" w:type="dxa"/>
            <w:vMerge/>
            <w:shd w:val="clear" w:color="auto" w:fill="D9D9D9"/>
          </w:tcPr>
          <w:p w14:paraId="00D03666" w14:textId="77777777" w:rsidR="00776D3C" w:rsidRPr="003D15BC" w:rsidRDefault="00776D3C" w:rsidP="00776D3C">
            <w:pPr>
              <w:rPr>
                <w:rFonts w:ascii="ＭＳ Ｐ明朝" w:eastAsia="ＭＳ Ｐ明朝" w:hAnsi="ＭＳ Ｐ明朝" w:hint="eastAsia"/>
              </w:rPr>
            </w:pPr>
          </w:p>
        </w:tc>
        <w:tc>
          <w:tcPr>
            <w:tcW w:w="1323" w:type="dxa"/>
            <w:vMerge w:val="restart"/>
            <w:shd w:val="clear" w:color="auto" w:fill="D9D9D9"/>
          </w:tcPr>
          <w:p w14:paraId="4EC39848"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提供するサービス</w:t>
            </w:r>
          </w:p>
        </w:tc>
        <w:tc>
          <w:tcPr>
            <w:tcW w:w="1323" w:type="dxa"/>
            <w:gridSpan w:val="2"/>
            <w:shd w:val="clear" w:color="auto" w:fill="D9D9D9"/>
          </w:tcPr>
          <w:p w14:paraId="40B5E8F6"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対象</w:t>
            </w:r>
          </w:p>
        </w:tc>
        <w:tc>
          <w:tcPr>
            <w:tcW w:w="5859" w:type="dxa"/>
            <w:gridSpan w:val="2"/>
          </w:tcPr>
          <w:p w14:paraId="1DB6EC67" w14:textId="77777777" w:rsidR="00776D3C" w:rsidRPr="003D15BC" w:rsidRDefault="00776D3C" w:rsidP="00776D3C">
            <w:pPr>
              <w:snapToGrid w:val="0"/>
              <w:rPr>
                <w:rFonts w:hint="eastAsia"/>
              </w:rPr>
            </w:pPr>
            <w:r w:rsidRPr="003D15BC">
              <w:rPr>
                <w:rFonts w:hint="eastAsia"/>
              </w:rPr>
              <w:t>□保険者向け　　　□健診・保健指導機関向け</w:t>
            </w:r>
          </w:p>
        </w:tc>
      </w:tr>
      <w:tr w:rsidR="00776D3C" w:rsidRPr="003D15BC" w14:paraId="35141765" w14:textId="77777777" w:rsidTr="00776D3C">
        <w:tc>
          <w:tcPr>
            <w:tcW w:w="1134" w:type="dxa"/>
            <w:vMerge/>
            <w:shd w:val="clear" w:color="auto" w:fill="D9D9D9"/>
          </w:tcPr>
          <w:p w14:paraId="176E3BEF" w14:textId="77777777" w:rsidR="00776D3C" w:rsidRPr="003D15BC" w:rsidRDefault="00776D3C" w:rsidP="00776D3C">
            <w:pPr>
              <w:rPr>
                <w:rFonts w:ascii="ＭＳ Ｐ明朝" w:eastAsia="ＭＳ Ｐ明朝" w:hAnsi="ＭＳ Ｐ明朝" w:hint="eastAsia"/>
              </w:rPr>
            </w:pPr>
          </w:p>
        </w:tc>
        <w:tc>
          <w:tcPr>
            <w:tcW w:w="1323" w:type="dxa"/>
            <w:vMerge/>
            <w:shd w:val="clear" w:color="auto" w:fill="D9D9D9"/>
          </w:tcPr>
          <w:p w14:paraId="7AFDFCBD" w14:textId="77777777" w:rsidR="00776D3C" w:rsidRPr="003D15BC" w:rsidRDefault="00776D3C" w:rsidP="00776D3C">
            <w:pPr>
              <w:rPr>
                <w:rFonts w:ascii="ＭＳ Ｐ明朝" w:eastAsia="ＭＳ Ｐ明朝" w:hAnsi="ＭＳ Ｐ明朝" w:hint="eastAsia"/>
              </w:rPr>
            </w:pPr>
          </w:p>
        </w:tc>
        <w:tc>
          <w:tcPr>
            <w:tcW w:w="1323" w:type="dxa"/>
            <w:gridSpan w:val="2"/>
            <w:shd w:val="clear" w:color="auto" w:fill="D9D9D9"/>
          </w:tcPr>
          <w:p w14:paraId="7CD5D259"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内容</w:t>
            </w:r>
          </w:p>
        </w:tc>
        <w:tc>
          <w:tcPr>
            <w:tcW w:w="5859" w:type="dxa"/>
            <w:gridSpan w:val="2"/>
          </w:tcPr>
          <w:p w14:paraId="31F38B8E" w14:textId="77777777" w:rsidR="00776D3C" w:rsidRPr="003D15BC" w:rsidRDefault="00776D3C" w:rsidP="00776D3C">
            <w:pPr>
              <w:snapToGrid w:val="0"/>
              <w:rPr>
                <w:rFonts w:hint="eastAsia"/>
              </w:rPr>
            </w:pPr>
            <w:r w:rsidRPr="003D15BC">
              <w:rPr>
                <w:rFonts w:hint="eastAsia"/>
              </w:rPr>
              <w:t>□事務点検　　　　□請求・支払のとりまとめ・代行</w:t>
            </w:r>
          </w:p>
          <w:p w14:paraId="673D9DBA" w14:textId="77777777" w:rsidR="00776D3C" w:rsidRPr="003D15BC" w:rsidRDefault="00776D3C" w:rsidP="00776D3C">
            <w:pPr>
              <w:snapToGrid w:val="0"/>
              <w:rPr>
                <w:rFonts w:hint="eastAsia"/>
              </w:rPr>
            </w:pPr>
            <w:r w:rsidRPr="003D15BC">
              <w:rPr>
                <w:rFonts w:hint="eastAsia"/>
              </w:rPr>
              <w:t>□健診・保健指導データの受領・振分・送付</w:t>
            </w:r>
          </w:p>
          <w:p w14:paraId="41D8CBED" w14:textId="77777777" w:rsidR="00776D3C" w:rsidRPr="003D15BC" w:rsidRDefault="00776D3C" w:rsidP="00776D3C">
            <w:pPr>
              <w:snapToGrid w:val="0"/>
              <w:rPr>
                <w:rFonts w:hint="eastAsia"/>
              </w:rPr>
            </w:pPr>
            <w:r w:rsidRPr="003D15BC">
              <w:rPr>
                <w:rFonts w:hint="eastAsia"/>
              </w:rPr>
              <w:t>□その他（　　　　　　　　　　　　　　　　　　　　）</w:t>
            </w:r>
          </w:p>
        </w:tc>
      </w:tr>
      <w:tr w:rsidR="00776D3C" w:rsidRPr="003D15BC" w14:paraId="66FD5040" w14:textId="77777777" w:rsidTr="00776D3C">
        <w:tc>
          <w:tcPr>
            <w:tcW w:w="1134" w:type="dxa"/>
            <w:vMerge/>
            <w:shd w:val="clear" w:color="auto" w:fill="D9D9D9"/>
          </w:tcPr>
          <w:p w14:paraId="5ED23E6E" w14:textId="77777777" w:rsidR="00776D3C" w:rsidRPr="003D15BC" w:rsidRDefault="00776D3C" w:rsidP="00776D3C">
            <w:pPr>
              <w:rPr>
                <w:rFonts w:ascii="ＭＳ Ｐ明朝" w:eastAsia="ＭＳ Ｐ明朝" w:hAnsi="ＭＳ Ｐ明朝" w:hint="eastAsia"/>
              </w:rPr>
            </w:pPr>
          </w:p>
        </w:tc>
        <w:tc>
          <w:tcPr>
            <w:tcW w:w="1323" w:type="dxa"/>
            <w:vMerge w:val="restart"/>
            <w:shd w:val="clear" w:color="auto" w:fill="D9D9D9"/>
          </w:tcPr>
          <w:p w14:paraId="42B1D967"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利用者によるサービスの選択</w:t>
            </w:r>
          </w:p>
        </w:tc>
        <w:tc>
          <w:tcPr>
            <w:tcW w:w="1323" w:type="dxa"/>
            <w:gridSpan w:val="2"/>
            <w:shd w:val="clear" w:color="auto" w:fill="D9D9D9"/>
          </w:tcPr>
          <w:p w14:paraId="3BEE1D49"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保険者</w:t>
            </w:r>
          </w:p>
        </w:tc>
        <w:tc>
          <w:tcPr>
            <w:tcW w:w="5859" w:type="dxa"/>
            <w:gridSpan w:val="2"/>
            <w:vAlign w:val="center"/>
          </w:tcPr>
          <w:p w14:paraId="38E63D55" w14:textId="77777777" w:rsidR="00776D3C" w:rsidRPr="003D15BC" w:rsidRDefault="00776D3C" w:rsidP="00776D3C">
            <w:pPr>
              <w:snapToGrid w:val="0"/>
              <w:rPr>
                <w:rFonts w:hint="eastAsia"/>
              </w:rPr>
            </w:pPr>
            <w:r w:rsidRPr="003D15BC">
              <w:rPr>
                <w:rFonts w:hint="eastAsia"/>
              </w:rPr>
              <w:t>□可（</w:t>
            </w:r>
            <w:r w:rsidRPr="003D15BC">
              <w:rPr>
                <w:rFonts w:hint="eastAsia"/>
                <w:sz w:val="20"/>
                <w:szCs w:val="20"/>
              </w:rPr>
              <w:t>選択可能な機能</w:t>
            </w:r>
            <w:r w:rsidRPr="003D15BC">
              <w:rPr>
                <w:rFonts w:hint="eastAsia"/>
              </w:rPr>
              <w:t>：　　　　　　　　　　　　　　　　）</w:t>
            </w:r>
          </w:p>
          <w:p w14:paraId="73CBA81D" w14:textId="77777777" w:rsidR="00776D3C" w:rsidRPr="003D15BC" w:rsidRDefault="00776D3C" w:rsidP="00776D3C">
            <w:pPr>
              <w:snapToGrid w:val="0"/>
              <w:rPr>
                <w:rFonts w:hint="eastAsia"/>
              </w:rPr>
            </w:pPr>
            <w:r w:rsidRPr="003D15BC">
              <w:rPr>
                <w:rFonts w:hint="eastAsia"/>
              </w:rPr>
              <w:t>□否</w:t>
            </w:r>
          </w:p>
        </w:tc>
      </w:tr>
      <w:tr w:rsidR="00776D3C" w:rsidRPr="003D15BC" w14:paraId="79ED2BA0" w14:textId="77777777" w:rsidTr="00776D3C">
        <w:tc>
          <w:tcPr>
            <w:tcW w:w="1134" w:type="dxa"/>
            <w:vMerge/>
            <w:shd w:val="clear" w:color="auto" w:fill="D9D9D9"/>
          </w:tcPr>
          <w:p w14:paraId="1EFCA0DC" w14:textId="77777777" w:rsidR="00776D3C" w:rsidRPr="003D15BC" w:rsidRDefault="00776D3C" w:rsidP="00776D3C">
            <w:pPr>
              <w:rPr>
                <w:rFonts w:ascii="ＭＳ Ｐ明朝" w:eastAsia="ＭＳ Ｐ明朝" w:hAnsi="ＭＳ Ｐ明朝" w:hint="eastAsia"/>
              </w:rPr>
            </w:pPr>
          </w:p>
        </w:tc>
        <w:tc>
          <w:tcPr>
            <w:tcW w:w="1323" w:type="dxa"/>
            <w:vMerge/>
            <w:shd w:val="clear" w:color="auto" w:fill="D9D9D9"/>
          </w:tcPr>
          <w:p w14:paraId="5CB3EA31" w14:textId="77777777" w:rsidR="00776D3C" w:rsidRPr="003D15BC" w:rsidRDefault="00776D3C" w:rsidP="00776D3C">
            <w:pPr>
              <w:rPr>
                <w:rFonts w:ascii="ＭＳ Ｐ明朝" w:eastAsia="ＭＳ Ｐ明朝" w:hAnsi="ＭＳ Ｐ明朝" w:hint="eastAsia"/>
              </w:rPr>
            </w:pPr>
          </w:p>
        </w:tc>
        <w:tc>
          <w:tcPr>
            <w:tcW w:w="1323" w:type="dxa"/>
            <w:gridSpan w:val="2"/>
            <w:shd w:val="clear" w:color="auto" w:fill="D9D9D9"/>
            <w:vAlign w:val="center"/>
          </w:tcPr>
          <w:p w14:paraId="7D2C4492" w14:textId="77777777" w:rsidR="00776D3C" w:rsidRPr="003D15BC" w:rsidRDefault="00776D3C" w:rsidP="00776D3C">
            <w:pPr>
              <w:rPr>
                <w:rFonts w:hint="eastAsia"/>
              </w:rPr>
            </w:pPr>
            <w:r w:rsidRPr="003D15BC">
              <w:rPr>
                <w:rFonts w:hint="eastAsia"/>
              </w:rPr>
              <w:t>健診・保健指導機関</w:t>
            </w:r>
          </w:p>
        </w:tc>
        <w:tc>
          <w:tcPr>
            <w:tcW w:w="5859" w:type="dxa"/>
            <w:gridSpan w:val="2"/>
            <w:vAlign w:val="center"/>
          </w:tcPr>
          <w:p w14:paraId="264F8F06" w14:textId="77777777" w:rsidR="00776D3C" w:rsidRPr="003D15BC" w:rsidRDefault="00776D3C" w:rsidP="00776D3C">
            <w:pPr>
              <w:snapToGrid w:val="0"/>
              <w:rPr>
                <w:rFonts w:hint="eastAsia"/>
              </w:rPr>
            </w:pPr>
            <w:r w:rsidRPr="003D15BC">
              <w:rPr>
                <w:rFonts w:hint="eastAsia"/>
              </w:rPr>
              <w:t>□可（</w:t>
            </w:r>
            <w:r w:rsidRPr="003D15BC">
              <w:rPr>
                <w:rFonts w:hint="eastAsia"/>
                <w:sz w:val="20"/>
                <w:szCs w:val="20"/>
              </w:rPr>
              <w:t>選択可能な機能</w:t>
            </w:r>
            <w:r w:rsidRPr="003D15BC">
              <w:rPr>
                <w:rFonts w:hint="eastAsia"/>
              </w:rPr>
              <w:t>：　　　　　　　　　　　　　　　　）</w:t>
            </w:r>
          </w:p>
          <w:p w14:paraId="552EA7EE" w14:textId="77777777" w:rsidR="00776D3C" w:rsidRPr="003D15BC" w:rsidRDefault="00776D3C" w:rsidP="00776D3C">
            <w:pPr>
              <w:snapToGrid w:val="0"/>
              <w:rPr>
                <w:rFonts w:hint="eastAsia"/>
              </w:rPr>
            </w:pPr>
            <w:r w:rsidRPr="003D15BC">
              <w:rPr>
                <w:rFonts w:hint="eastAsia"/>
              </w:rPr>
              <w:t>□否</w:t>
            </w:r>
          </w:p>
        </w:tc>
      </w:tr>
      <w:tr w:rsidR="00776D3C" w:rsidRPr="003D15BC" w14:paraId="47BCCD27" w14:textId="77777777" w:rsidTr="00776D3C">
        <w:tc>
          <w:tcPr>
            <w:tcW w:w="1134" w:type="dxa"/>
            <w:vMerge/>
            <w:shd w:val="clear" w:color="auto" w:fill="D9D9D9"/>
          </w:tcPr>
          <w:p w14:paraId="1AAF94FC" w14:textId="77777777" w:rsidR="00776D3C" w:rsidRPr="003D15BC" w:rsidRDefault="00776D3C" w:rsidP="00776D3C">
            <w:pPr>
              <w:rPr>
                <w:rFonts w:ascii="ＭＳ Ｐ明朝" w:eastAsia="ＭＳ Ｐ明朝" w:hAnsi="ＭＳ Ｐ明朝" w:hint="eastAsia"/>
              </w:rPr>
            </w:pPr>
          </w:p>
        </w:tc>
        <w:tc>
          <w:tcPr>
            <w:tcW w:w="2646" w:type="dxa"/>
            <w:gridSpan w:val="3"/>
            <w:shd w:val="clear" w:color="auto" w:fill="D9D9D9"/>
          </w:tcPr>
          <w:p w14:paraId="5CF344C3"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ガイドラインの遵守</w:t>
            </w:r>
            <w:r w:rsidRPr="003D15BC">
              <w:rPr>
                <w:rFonts w:ascii="ＭＳ Ｐ明朝" w:eastAsia="ＭＳ Ｐ明朝" w:hAnsi="ＭＳ Ｐ明朝" w:hint="eastAsia"/>
                <w:vertAlign w:val="superscript"/>
              </w:rPr>
              <w:t>注８）</w:t>
            </w:r>
          </w:p>
        </w:tc>
        <w:tc>
          <w:tcPr>
            <w:tcW w:w="5859" w:type="dxa"/>
            <w:gridSpan w:val="2"/>
            <w:vAlign w:val="center"/>
          </w:tcPr>
          <w:p w14:paraId="7BA1D609" w14:textId="77777777" w:rsidR="00776D3C" w:rsidRPr="003D15BC" w:rsidRDefault="00776D3C" w:rsidP="00776D3C">
            <w:pPr>
              <w:snapToGrid w:val="0"/>
              <w:rPr>
                <w:rFonts w:hint="eastAsia"/>
              </w:rPr>
            </w:pPr>
            <w:r w:rsidRPr="003D15BC">
              <w:rPr>
                <w:rFonts w:hint="eastAsia"/>
              </w:rPr>
              <w:t>□最低限のガイドラインを遵守済</w:t>
            </w:r>
          </w:p>
          <w:p w14:paraId="0A9D1860" w14:textId="77777777" w:rsidR="00776D3C" w:rsidRPr="003D15BC" w:rsidRDefault="00776D3C" w:rsidP="00776D3C">
            <w:pPr>
              <w:snapToGrid w:val="0"/>
              <w:rPr>
                <w:rFonts w:hint="eastAsia"/>
              </w:rPr>
            </w:pPr>
            <w:r w:rsidRPr="003D15BC">
              <w:rPr>
                <w:rFonts w:hint="eastAsia"/>
              </w:rPr>
              <w:t>□最低限のガイドラインを遵守していない</w:t>
            </w:r>
          </w:p>
        </w:tc>
      </w:tr>
    </w:tbl>
    <w:p w14:paraId="31172670" w14:textId="77777777" w:rsidR="00776D3C" w:rsidRPr="003D15BC" w:rsidRDefault="00776D3C" w:rsidP="00776D3C">
      <w:pPr>
        <w:snapToGrid w:val="0"/>
        <w:spacing w:line="220" w:lineRule="exact"/>
        <w:rPr>
          <w:rFonts w:hint="eastAsia"/>
          <w:sz w:val="20"/>
          <w:szCs w:val="20"/>
        </w:rPr>
      </w:pPr>
      <w:r w:rsidRPr="003D15BC">
        <w:rPr>
          <w:rFonts w:hint="eastAsia"/>
          <w:sz w:val="20"/>
          <w:szCs w:val="20"/>
        </w:rPr>
        <w:t>注４）当該機関のうち代行業務に従事する者のみを記載。</w:t>
      </w:r>
    </w:p>
    <w:p w14:paraId="602A6549" w14:textId="77777777" w:rsidR="00776D3C" w:rsidRPr="003D15BC" w:rsidRDefault="00776D3C" w:rsidP="00776D3C">
      <w:pPr>
        <w:snapToGrid w:val="0"/>
        <w:spacing w:line="220" w:lineRule="exact"/>
        <w:rPr>
          <w:rFonts w:hint="eastAsia"/>
          <w:sz w:val="20"/>
          <w:szCs w:val="20"/>
        </w:rPr>
      </w:pPr>
      <w:r w:rsidRPr="003D15BC">
        <w:rPr>
          <w:rFonts w:hint="eastAsia"/>
          <w:sz w:val="20"/>
          <w:szCs w:val="20"/>
        </w:rPr>
        <w:t>注５）協力会社・関係会社等がない場合は記載不要（空欄）とし、あっても従事していない場合は0（ゼロ）人と記載。</w:t>
      </w:r>
    </w:p>
    <w:p w14:paraId="557C901D" w14:textId="77777777" w:rsidR="00776D3C" w:rsidRPr="003D15BC" w:rsidRDefault="00776D3C" w:rsidP="00776D3C">
      <w:pPr>
        <w:snapToGrid w:val="0"/>
        <w:spacing w:line="220" w:lineRule="exact"/>
        <w:ind w:left="537" w:hangingChars="300" w:hanging="537"/>
        <w:rPr>
          <w:rFonts w:hint="eastAsia"/>
          <w:sz w:val="20"/>
          <w:szCs w:val="20"/>
        </w:rPr>
      </w:pPr>
      <w:r w:rsidRPr="003D15BC">
        <w:rPr>
          <w:rFonts w:hint="eastAsia"/>
          <w:sz w:val="20"/>
          <w:szCs w:val="20"/>
        </w:rPr>
        <w:t>注６）貸借対照表等決算報告書の類をホームページで公開している場合はそのURL等を記載。財務情報を公開していない場合は照会先(連絡先及び担当者名等)を明記。</w:t>
      </w:r>
    </w:p>
    <w:p w14:paraId="26B18646" w14:textId="77777777" w:rsidR="00776D3C" w:rsidRPr="003D15BC" w:rsidRDefault="00776D3C" w:rsidP="00776D3C">
      <w:pPr>
        <w:snapToGrid w:val="0"/>
        <w:spacing w:line="220" w:lineRule="exact"/>
        <w:ind w:left="537" w:hangingChars="300" w:hanging="537"/>
        <w:rPr>
          <w:rFonts w:hint="eastAsia"/>
          <w:sz w:val="20"/>
          <w:szCs w:val="20"/>
        </w:rPr>
      </w:pPr>
      <w:r w:rsidRPr="003D15BC">
        <w:rPr>
          <w:rFonts w:hint="eastAsia"/>
          <w:sz w:val="20"/>
          <w:szCs w:val="20"/>
        </w:rPr>
        <w:t>注７）例として提供サービスの項を参照のこと。</w:t>
      </w:r>
    </w:p>
    <w:p w14:paraId="0378E7D3" w14:textId="77777777" w:rsidR="00776D3C" w:rsidRPr="003D15BC" w:rsidRDefault="00776D3C" w:rsidP="00776D3C">
      <w:pPr>
        <w:snapToGrid w:val="0"/>
        <w:spacing w:line="220" w:lineRule="exact"/>
        <w:ind w:left="537" w:hangingChars="300" w:hanging="537"/>
        <w:rPr>
          <w:rFonts w:hint="eastAsia"/>
          <w:sz w:val="20"/>
          <w:szCs w:val="20"/>
        </w:rPr>
      </w:pPr>
      <w:r w:rsidRPr="003D15BC">
        <w:rPr>
          <w:rFonts w:hint="eastAsia"/>
          <w:sz w:val="20"/>
          <w:szCs w:val="20"/>
        </w:rPr>
        <w:t>注８）別添指定様式「医療情報システムの安全管理に関するガイドライン　最低限のガイドライン遵守チェックリスト」に記載すること。チェックリストにおいて全項目「実施済」の場合は「最低限のガイドラインを遵守済」、１項目</w:t>
      </w:r>
      <w:r w:rsidRPr="003D15BC">
        <w:rPr>
          <w:rFonts w:hint="eastAsia"/>
          <w:sz w:val="20"/>
          <w:szCs w:val="20"/>
        </w:rPr>
        <w:lastRenderedPageBreak/>
        <w:t>以上「実施予定」がある場合は「最低限のガイドラインを遵守</w:t>
      </w:r>
      <w:r w:rsidR="003D5590">
        <w:rPr>
          <w:rFonts w:hint="eastAsia"/>
          <w:sz w:val="20"/>
          <w:szCs w:val="20"/>
        </w:rPr>
        <w:t>していない</w:t>
      </w:r>
      <w:r w:rsidRPr="003D15BC">
        <w:rPr>
          <w:rFonts w:hint="eastAsia"/>
          <w:sz w:val="20"/>
          <w:szCs w:val="20"/>
        </w:rPr>
        <w:t>」を選ぶこと。</w:t>
      </w:r>
    </w:p>
    <w:p w14:paraId="50624C90" w14:textId="77777777" w:rsidR="00776D3C" w:rsidRPr="003D15BC" w:rsidRDefault="00776D3C" w:rsidP="00776D3C">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646"/>
        <w:gridCol w:w="2929"/>
        <w:gridCol w:w="2930"/>
      </w:tblGrid>
      <w:tr w:rsidR="00776D3C" w:rsidRPr="003D15BC" w14:paraId="692DCBCD" w14:textId="77777777" w:rsidTr="00776D3C">
        <w:trPr>
          <w:trHeight w:val="90"/>
        </w:trPr>
        <w:tc>
          <w:tcPr>
            <w:tcW w:w="1134" w:type="dxa"/>
            <w:vMerge w:val="restart"/>
            <w:shd w:val="clear" w:color="auto" w:fill="D9D9D9"/>
          </w:tcPr>
          <w:p w14:paraId="66201204"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情報システムに関する情報</w:t>
            </w:r>
          </w:p>
        </w:tc>
        <w:tc>
          <w:tcPr>
            <w:tcW w:w="2646" w:type="dxa"/>
            <w:shd w:val="clear" w:color="auto" w:fill="D9D9D9"/>
          </w:tcPr>
          <w:p w14:paraId="77601E42"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提供開始の年月日</w:t>
            </w:r>
            <w:r w:rsidRPr="003D15BC">
              <w:rPr>
                <w:rFonts w:ascii="ＭＳ Ｐ明朝" w:eastAsia="ＭＳ Ｐ明朝" w:hAnsi="ＭＳ Ｐ明朝" w:hint="eastAsia"/>
                <w:vertAlign w:val="superscript"/>
              </w:rPr>
              <w:t>注９）</w:t>
            </w:r>
          </w:p>
        </w:tc>
        <w:tc>
          <w:tcPr>
            <w:tcW w:w="5859" w:type="dxa"/>
            <w:gridSpan w:val="2"/>
            <w:vAlign w:val="center"/>
          </w:tcPr>
          <w:p w14:paraId="3D75BF04" w14:textId="77777777" w:rsidR="00776D3C" w:rsidRPr="003D15BC" w:rsidRDefault="00776D3C" w:rsidP="00776D3C">
            <w:pPr>
              <w:rPr>
                <w:rFonts w:hint="eastAsia"/>
              </w:rPr>
            </w:pPr>
          </w:p>
        </w:tc>
      </w:tr>
      <w:tr w:rsidR="00776D3C" w:rsidRPr="003D15BC" w14:paraId="46E2A745" w14:textId="77777777" w:rsidTr="00776D3C">
        <w:trPr>
          <w:trHeight w:val="90"/>
        </w:trPr>
        <w:tc>
          <w:tcPr>
            <w:tcW w:w="1134" w:type="dxa"/>
            <w:vMerge/>
            <w:shd w:val="clear" w:color="auto" w:fill="D9D9D9"/>
          </w:tcPr>
          <w:p w14:paraId="1CF05F07" w14:textId="77777777" w:rsidR="00776D3C" w:rsidRPr="003D15BC" w:rsidRDefault="00776D3C" w:rsidP="00776D3C">
            <w:pPr>
              <w:rPr>
                <w:rFonts w:ascii="ＭＳ Ｐ明朝" w:eastAsia="ＭＳ Ｐ明朝" w:hAnsi="ＭＳ Ｐ明朝" w:hint="eastAsia"/>
              </w:rPr>
            </w:pPr>
          </w:p>
        </w:tc>
        <w:tc>
          <w:tcPr>
            <w:tcW w:w="2646" w:type="dxa"/>
            <w:shd w:val="clear" w:color="auto" w:fill="D9D9D9"/>
          </w:tcPr>
          <w:p w14:paraId="4C7A4411"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システムの保有</w:t>
            </w:r>
          </w:p>
        </w:tc>
        <w:tc>
          <w:tcPr>
            <w:tcW w:w="5859" w:type="dxa"/>
            <w:gridSpan w:val="2"/>
          </w:tcPr>
          <w:p w14:paraId="099226AE" w14:textId="77777777" w:rsidR="00776D3C" w:rsidRPr="003D15BC" w:rsidRDefault="00776D3C" w:rsidP="00776D3C">
            <w:pPr>
              <w:rPr>
                <w:rFonts w:hint="eastAsia"/>
              </w:rPr>
            </w:pPr>
            <w:r w:rsidRPr="003D15BC">
              <w:rPr>
                <w:rFonts w:hint="eastAsia"/>
              </w:rPr>
              <w:t>□自己導入　　　　□借用</w:t>
            </w:r>
          </w:p>
        </w:tc>
      </w:tr>
      <w:tr w:rsidR="00776D3C" w:rsidRPr="003D15BC" w14:paraId="02F33449" w14:textId="77777777" w:rsidTr="00776D3C">
        <w:tc>
          <w:tcPr>
            <w:tcW w:w="1134" w:type="dxa"/>
            <w:vMerge/>
            <w:shd w:val="clear" w:color="auto" w:fill="D9D9D9"/>
          </w:tcPr>
          <w:p w14:paraId="0037D58A" w14:textId="77777777" w:rsidR="00776D3C" w:rsidRPr="003D15BC" w:rsidRDefault="00776D3C" w:rsidP="00776D3C">
            <w:pPr>
              <w:rPr>
                <w:rFonts w:ascii="ＭＳ Ｐ明朝" w:eastAsia="ＭＳ Ｐ明朝" w:hAnsi="ＭＳ Ｐ明朝" w:hint="eastAsia"/>
              </w:rPr>
            </w:pPr>
          </w:p>
        </w:tc>
        <w:tc>
          <w:tcPr>
            <w:tcW w:w="2646" w:type="dxa"/>
            <w:shd w:val="clear" w:color="auto" w:fill="D9D9D9"/>
          </w:tcPr>
          <w:p w14:paraId="7907CFF1"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システムの運用管理</w:t>
            </w:r>
          </w:p>
        </w:tc>
        <w:tc>
          <w:tcPr>
            <w:tcW w:w="5859" w:type="dxa"/>
            <w:gridSpan w:val="2"/>
          </w:tcPr>
          <w:p w14:paraId="3BC15553" w14:textId="77777777" w:rsidR="00776D3C" w:rsidRPr="003D15BC" w:rsidRDefault="00776D3C" w:rsidP="00776D3C">
            <w:pPr>
              <w:rPr>
                <w:rFonts w:hint="eastAsia"/>
              </w:rPr>
            </w:pPr>
            <w:r w:rsidRPr="003D15BC">
              <w:rPr>
                <w:rFonts w:hint="eastAsia"/>
              </w:rPr>
              <w:t>□自機関内　　　　□全部委託　　　　□一部委託</w:t>
            </w:r>
          </w:p>
        </w:tc>
      </w:tr>
      <w:tr w:rsidR="00776D3C" w:rsidRPr="003D15BC" w14:paraId="32AAAEFD" w14:textId="77777777" w:rsidTr="00776D3C">
        <w:tc>
          <w:tcPr>
            <w:tcW w:w="1134" w:type="dxa"/>
            <w:vMerge/>
            <w:shd w:val="clear" w:color="auto" w:fill="D9D9D9"/>
          </w:tcPr>
          <w:p w14:paraId="472993E9" w14:textId="77777777" w:rsidR="00776D3C" w:rsidRPr="003D15BC" w:rsidRDefault="00776D3C" w:rsidP="00776D3C">
            <w:pPr>
              <w:rPr>
                <w:rFonts w:ascii="ＭＳ Ｐ明朝" w:eastAsia="ＭＳ Ｐ明朝" w:hAnsi="ＭＳ Ｐ明朝" w:hint="eastAsia"/>
              </w:rPr>
            </w:pPr>
          </w:p>
        </w:tc>
        <w:tc>
          <w:tcPr>
            <w:tcW w:w="2646" w:type="dxa"/>
            <w:shd w:val="clear" w:color="auto" w:fill="D9D9D9"/>
          </w:tcPr>
          <w:p w14:paraId="211C1EC0"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システム専用区画・施設の有無</w:t>
            </w:r>
          </w:p>
        </w:tc>
        <w:tc>
          <w:tcPr>
            <w:tcW w:w="5859" w:type="dxa"/>
            <w:gridSpan w:val="2"/>
          </w:tcPr>
          <w:p w14:paraId="4ED472B5" w14:textId="77777777" w:rsidR="00776D3C" w:rsidRPr="003D15BC" w:rsidRDefault="00776D3C" w:rsidP="00776D3C">
            <w:pPr>
              <w:rPr>
                <w:rFonts w:hint="eastAsia"/>
              </w:rPr>
            </w:pPr>
            <w:r w:rsidRPr="003D15BC">
              <w:rPr>
                <w:rFonts w:hint="eastAsia"/>
              </w:rPr>
              <w:t>□専用施設（機関所有）　　　□専用施設（委託先）</w:t>
            </w:r>
          </w:p>
          <w:p w14:paraId="4741641E" w14:textId="77777777" w:rsidR="00776D3C" w:rsidRPr="003D15BC" w:rsidRDefault="00776D3C" w:rsidP="00776D3C">
            <w:pPr>
              <w:rPr>
                <w:rFonts w:hint="eastAsia"/>
              </w:rPr>
            </w:pPr>
            <w:r w:rsidRPr="003D15BC">
              <w:rPr>
                <w:rFonts w:hint="eastAsia"/>
              </w:rPr>
              <w:t>□機関建物内専用区画　　　　□特に無し</w:t>
            </w:r>
          </w:p>
        </w:tc>
      </w:tr>
      <w:tr w:rsidR="00776D3C" w:rsidRPr="003D15BC" w14:paraId="7DAA832B" w14:textId="77777777" w:rsidTr="00776D3C">
        <w:tc>
          <w:tcPr>
            <w:tcW w:w="1134" w:type="dxa"/>
            <w:vMerge/>
            <w:shd w:val="clear" w:color="auto" w:fill="D9D9D9"/>
          </w:tcPr>
          <w:p w14:paraId="5907DC73" w14:textId="77777777" w:rsidR="00776D3C" w:rsidRPr="003D15BC" w:rsidRDefault="00776D3C" w:rsidP="00776D3C">
            <w:pPr>
              <w:rPr>
                <w:rFonts w:ascii="ＭＳ Ｐ明朝" w:eastAsia="ＭＳ Ｐ明朝" w:hAnsi="ＭＳ Ｐ明朝" w:hint="eastAsia"/>
              </w:rPr>
            </w:pPr>
          </w:p>
        </w:tc>
        <w:tc>
          <w:tcPr>
            <w:tcW w:w="2646" w:type="dxa"/>
            <w:shd w:val="clear" w:color="auto" w:fill="D9D9D9"/>
          </w:tcPr>
          <w:p w14:paraId="1DA11EFE"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システム管理技術者数</w:t>
            </w:r>
          </w:p>
        </w:tc>
        <w:tc>
          <w:tcPr>
            <w:tcW w:w="2929" w:type="dxa"/>
          </w:tcPr>
          <w:p w14:paraId="492EA960" w14:textId="77777777" w:rsidR="00776D3C" w:rsidRPr="003D15BC" w:rsidRDefault="00776D3C" w:rsidP="00776D3C">
            <w:pPr>
              <w:jc w:val="center"/>
              <w:rPr>
                <w:rFonts w:hint="eastAsia"/>
              </w:rPr>
            </w:pPr>
            <w:r w:rsidRPr="003D15BC">
              <w:rPr>
                <w:rFonts w:hint="eastAsia"/>
              </w:rPr>
              <w:t>機関本体　　　　人</w:t>
            </w:r>
          </w:p>
        </w:tc>
        <w:tc>
          <w:tcPr>
            <w:tcW w:w="2930" w:type="dxa"/>
          </w:tcPr>
          <w:p w14:paraId="1E249D12" w14:textId="77777777" w:rsidR="00776D3C" w:rsidRPr="003D15BC" w:rsidRDefault="00776D3C" w:rsidP="00776D3C">
            <w:pPr>
              <w:jc w:val="center"/>
              <w:rPr>
                <w:rFonts w:hint="eastAsia"/>
              </w:rPr>
            </w:pPr>
            <w:r w:rsidRPr="003D15BC">
              <w:rPr>
                <w:rFonts w:hint="eastAsia"/>
              </w:rPr>
              <w:t>委託先　　　　人</w:t>
            </w:r>
          </w:p>
        </w:tc>
      </w:tr>
      <w:tr w:rsidR="00776D3C" w:rsidRPr="003D15BC" w14:paraId="6D2449BE" w14:textId="77777777" w:rsidTr="00776D3C">
        <w:tc>
          <w:tcPr>
            <w:tcW w:w="1134" w:type="dxa"/>
            <w:vMerge/>
            <w:shd w:val="clear" w:color="auto" w:fill="D9D9D9"/>
          </w:tcPr>
          <w:p w14:paraId="1176FB57" w14:textId="77777777" w:rsidR="00776D3C" w:rsidRPr="003D15BC" w:rsidRDefault="00776D3C" w:rsidP="00776D3C">
            <w:pPr>
              <w:rPr>
                <w:rFonts w:ascii="ＭＳ Ｐ明朝" w:eastAsia="ＭＳ Ｐ明朝" w:hAnsi="ＭＳ Ｐ明朝" w:hint="eastAsia"/>
              </w:rPr>
            </w:pPr>
          </w:p>
        </w:tc>
        <w:tc>
          <w:tcPr>
            <w:tcW w:w="2646" w:type="dxa"/>
            <w:shd w:val="clear" w:color="auto" w:fill="D9D9D9"/>
          </w:tcPr>
          <w:p w14:paraId="1C94EFAE" w14:textId="77777777" w:rsidR="00776D3C" w:rsidRPr="003D15BC" w:rsidRDefault="00776D3C" w:rsidP="00776D3C">
            <w:pPr>
              <w:rPr>
                <w:rFonts w:ascii="ＭＳ Ｐ明朝" w:eastAsia="ＭＳ Ｐ明朝" w:hAnsi="ＭＳ Ｐ明朝" w:hint="eastAsia"/>
                <w:w w:val="80"/>
              </w:rPr>
            </w:pPr>
            <w:r w:rsidRPr="003D15BC">
              <w:rPr>
                <w:rFonts w:ascii="ＭＳ Ｐ明朝" w:eastAsia="ＭＳ Ｐ明朝" w:hAnsi="ＭＳ Ｐ明朝" w:hint="eastAsia"/>
              </w:rPr>
              <w:t>処理可能件数（設計値）</w:t>
            </w:r>
          </w:p>
        </w:tc>
        <w:tc>
          <w:tcPr>
            <w:tcW w:w="2929" w:type="dxa"/>
            <w:vAlign w:val="center"/>
          </w:tcPr>
          <w:p w14:paraId="18BBAD19" w14:textId="77777777" w:rsidR="00776D3C" w:rsidRPr="003D15BC" w:rsidRDefault="00776D3C" w:rsidP="00776D3C">
            <w:pPr>
              <w:jc w:val="center"/>
              <w:rPr>
                <w:rFonts w:hint="eastAsia"/>
              </w:rPr>
            </w:pPr>
            <w:r w:rsidRPr="003D15BC">
              <w:rPr>
                <w:rFonts w:hint="eastAsia"/>
              </w:rPr>
              <w:t>年間　　　　　　件</w:t>
            </w:r>
          </w:p>
        </w:tc>
        <w:tc>
          <w:tcPr>
            <w:tcW w:w="2930" w:type="dxa"/>
            <w:vAlign w:val="center"/>
          </w:tcPr>
          <w:p w14:paraId="72EC451C" w14:textId="77777777" w:rsidR="00776D3C" w:rsidRPr="003D15BC" w:rsidRDefault="00776D3C" w:rsidP="00776D3C">
            <w:pPr>
              <w:jc w:val="center"/>
              <w:rPr>
                <w:rFonts w:hint="eastAsia"/>
              </w:rPr>
            </w:pPr>
            <w:r w:rsidRPr="003D15BC">
              <w:rPr>
                <w:rFonts w:hint="eastAsia"/>
              </w:rPr>
              <w:t>1日当たり　　　　　　件</w:t>
            </w:r>
          </w:p>
        </w:tc>
      </w:tr>
    </w:tbl>
    <w:p w14:paraId="242DE08E" w14:textId="77777777" w:rsidR="00776D3C" w:rsidRPr="003D15BC" w:rsidRDefault="00776D3C" w:rsidP="00776D3C">
      <w:pPr>
        <w:snapToGrid w:val="0"/>
        <w:spacing w:line="220" w:lineRule="exact"/>
        <w:rPr>
          <w:rFonts w:hint="eastAsia"/>
          <w:sz w:val="20"/>
          <w:szCs w:val="20"/>
        </w:rPr>
      </w:pPr>
      <w:r w:rsidRPr="003D15BC">
        <w:rPr>
          <w:rFonts w:hint="eastAsia"/>
          <w:sz w:val="20"/>
          <w:szCs w:val="20"/>
        </w:rPr>
        <w:t>注９）試用期間を除く。</w:t>
      </w:r>
    </w:p>
    <w:p w14:paraId="0F0C7C09" w14:textId="77777777" w:rsidR="00776D3C" w:rsidRPr="003D15BC" w:rsidRDefault="00776D3C" w:rsidP="00776D3C">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512"/>
        <w:gridCol w:w="5859"/>
      </w:tblGrid>
      <w:tr w:rsidR="00776D3C" w:rsidRPr="003D15BC" w14:paraId="31956B8B" w14:textId="77777777" w:rsidTr="00776D3C">
        <w:tc>
          <w:tcPr>
            <w:tcW w:w="1134" w:type="dxa"/>
            <w:vMerge w:val="restart"/>
            <w:shd w:val="clear" w:color="auto" w:fill="D9D9D9"/>
          </w:tcPr>
          <w:p w14:paraId="6CFF0D94"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運営に関する情報</w:t>
            </w:r>
          </w:p>
        </w:tc>
        <w:tc>
          <w:tcPr>
            <w:tcW w:w="1134" w:type="dxa"/>
            <w:vMerge w:val="restart"/>
            <w:shd w:val="clear" w:color="auto" w:fill="D9D9D9"/>
          </w:tcPr>
          <w:p w14:paraId="0FB8DC55"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サービス提供時間</w:t>
            </w:r>
          </w:p>
        </w:tc>
        <w:tc>
          <w:tcPr>
            <w:tcW w:w="1512" w:type="dxa"/>
            <w:shd w:val="clear" w:color="auto" w:fill="D9D9D9"/>
          </w:tcPr>
          <w:p w14:paraId="41E95C34"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拠点</w:t>
            </w:r>
          </w:p>
        </w:tc>
        <w:tc>
          <w:tcPr>
            <w:tcW w:w="5859" w:type="dxa"/>
          </w:tcPr>
          <w:p w14:paraId="308320FE" w14:textId="77777777" w:rsidR="00776D3C" w:rsidRPr="003D15BC" w:rsidRDefault="00776D3C" w:rsidP="00776D3C">
            <w:pPr>
              <w:jc w:val="right"/>
              <w:rPr>
                <w:rFonts w:hint="eastAsia"/>
              </w:rPr>
            </w:pPr>
            <w:r w:rsidRPr="003D15BC">
              <w:rPr>
                <w:rFonts w:ascii="ＭＳ Ｐ明朝" w:eastAsia="ＭＳ Ｐ明朝" w:hAnsi="ＭＳ Ｐ明朝" w:hint="eastAsia"/>
                <w:sz w:val="16"/>
                <w:szCs w:val="16"/>
              </w:rPr>
              <w:t>(例:平日9:00-17:00、除く12/29-1/3)</w:t>
            </w:r>
          </w:p>
        </w:tc>
      </w:tr>
      <w:tr w:rsidR="00776D3C" w:rsidRPr="003D15BC" w14:paraId="6FF57C06" w14:textId="77777777" w:rsidTr="00776D3C">
        <w:tc>
          <w:tcPr>
            <w:tcW w:w="1134" w:type="dxa"/>
            <w:vMerge/>
            <w:shd w:val="clear" w:color="auto" w:fill="D9D9D9"/>
          </w:tcPr>
          <w:p w14:paraId="4C4B80F9" w14:textId="77777777" w:rsidR="00776D3C" w:rsidRPr="003D15BC" w:rsidRDefault="00776D3C" w:rsidP="00776D3C">
            <w:pPr>
              <w:rPr>
                <w:rFonts w:ascii="ＭＳ Ｐ明朝" w:eastAsia="ＭＳ Ｐ明朝" w:hAnsi="ＭＳ Ｐ明朝" w:hint="eastAsia"/>
              </w:rPr>
            </w:pPr>
          </w:p>
        </w:tc>
        <w:tc>
          <w:tcPr>
            <w:tcW w:w="1134" w:type="dxa"/>
            <w:vMerge/>
            <w:shd w:val="clear" w:color="auto" w:fill="D9D9D9"/>
          </w:tcPr>
          <w:p w14:paraId="079FA342" w14:textId="77777777" w:rsidR="00776D3C" w:rsidRPr="003D15BC" w:rsidRDefault="00776D3C" w:rsidP="00776D3C">
            <w:pPr>
              <w:rPr>
                <w:rFonts w:ascii="ＭＳ Ｐ明朝" w:eastAsia="ＭＳ Ｐ明朝" w:hAnsi="ＭＳ Ｐ明朝" w:hint="eastAsia"/>
              </w:rPr>
            </w:pPr>
          </w:p>
        </w:tc>
        <w:tc>
          <w:tcPr>
            <w:tcW w:w="1512" w:type="dxa"/>
            <w:shd w:val="clear" w:color="auto" w:fill="D9D9D9"/>
          </w:tcPr>
          <w:p w14:paraId="1246C371"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システム</w:t>
            </w:r>
          </w:p>
        </w:tc>
        <w:tc>
          <w:tcPr>
            <w:tcW w:w="5859" w:type="dxa"/>
          </w:tcPr>
          <w:p w14:paraId="3FC47CD3" w14:textId="77777777" w:rsidR="00776D3C" w:rsidRPr="003D15BC" w:rsidRDefault="00776D3C" w:rsidP="00776D3C">
            <w:pPr>
              <w:jc w:val="right"/>
              <w:rPr>
                <w:rFonts w:hint="eastAsia"/>
              </w:rPr>
            </w:pPr>
            <w:r w:rsidRPr="003D15BC">
              <w:rPr>
                <w:rFonts w:ascii="ＭＳ Ｐ明朝" w:eastAsia="ＭＳ Ｐ明朝" w:hAnsi="ＭＳ Ｐ明朝" w:hint="eastAsia"/>
                <w:sz w:val="16"/>
                <w:szCs w:val="16"/>
              </w:rPr>
              <w:t>(例:24時間365日稼動)</w:t>
            </w:r>
          </w:p>
        </w:tc>
      </w:tr>
      <w:tr w:rsidR="00776D3C" w:rsidRPr="003D15BC" w14:paraId="6AC0ED80" w14:textId="77777777" w:rsidTr="00776D3C">
        <w:tc>
          <w:tcPr>
            <w:tcW w:w="1134" w:type="dxa"/>
            <w:vMerge/>
            <w:shd w:val="clear" w:color="auto" w:fill="D9D9D9"/>
          </w:tcPr>
          <w:p w14:paraId="37A3D60F" w14:textId="77777777" w:rsidR="00776D3C" w:rsidRPr="003D15BC" w:rsidRDefault="00776D3C" w:rsidP="00776D3C">
            <w:pPr>
              <w:rPr>
                <w:rFonts w:ascii="ＭＳ Ｐ明朝" w:eastAsia="ＭＳ Ｐ明朝" w:hAnsi="ＭＳ Ｐ明朝" w:hint="eastAsia"/>
              </w:rPr>
            </w:pPr>
          </w:p>
        </w:tc>
        <w:tc>
          <w:tcPr>
            <w:tcW w:w="1134" w:type="dxa"/>
            <w:vMerge/>
            <w:shd w:val="clear" w:color="auto" w:fill="D9D9D9"/>
          </w:tcPr>
          <w:p w14:paraId="2357DC3C" w14:textId="77777777" w:rsidR="00776D3C" w:rsidRPr="003D15BC" w:rsidRDefault="00776D3C" w:rsidP="00776D3C">
            <w:pPr>
              <w:rPr>
                <w:rFonts w:ascii="ＭＳ Ｐ明朝" w:eastAsia="ＭＳ Ｐ明朝" w:hAnsi="ＭＳ Ｐ明朝" w:hint="eastAsia"/>
              </w:rPr>
            </w:pPr>
          </w:p>
        </w:tc>
        <w:tc>
          <w:tcPr>
            <w:tcW w:w="1512" w:type="dxa"/>
            <w:shd w:val="clear" w:color="auto" w:fill="D9D9D9"/>
          </w:tcPr>
          <w:p w14:paraId="7CA8BB04"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ヘルプデスク</w:t>
            </w:r>
          </w:p>
        </w:tc>
        <w:tc>
          <w:tcPr>
            <w:tcW w:w="5859" w:type="dxa"/>
          </w:tcPr>
          <w:p w14:paraId="701B84C2" w14:textId="77777777" w:rsidR="00776D3C" w:rsidRPr="003D15BC" w:rsidRDefault="00776D3C" w:rsidP="00776D3C">
            <w:pPr>
              <w:jc w:val="right"/>
              <w:rPr>
                <w:rFonts w:hint="eastAsia"/>
              </w:rPr>
            </w:pPr>
            <w:r w:rsidRPr="003D15BC">
              <w:rPr>
                <w:rFonts w:ascii="ＭＳ Ｐ明朝" w:eastAsia="ＭＳ Ｐ明朝" w:hAnsi="ＭＳ Ｐ明朝" w:hint="eastAsia"/>
                <w:sz w:val="16"/>
                <w:szCs w:val="16"/>
              </w:rPr>
              <w:t>(例:平日9:00-17:00、除く12/29-1/3)</w:t>
            </w:r>
          </w:p>
        </w:tc>
      </w:tr>
      <w:tr w:rsidR="00776D3C" w:rsidRPr="003D15BC" w14:paraId="4BAA1E3F" w14:textId="77777777" w:rsidTr="00776D3C">
        <w:tc>
          <w:tcPr>
            <w:tcW w:w="1134" w:type="dxa"/>
            <w:vMerge/>
            <w:shd w:val="clear" w:color="auto" w:fill="D9D9D9"/>
          </w:tcPr>
          <w:p w14:paraId="06643E6A" w14:textId="77777777" w:rsidR="00776D3C" w:rsidRPr="003D15BC" w:rsidRDefault="00776D3C" w:rsidP="00776D3C">
            <w:pPr>
              <w:rPr>
                <w:rFonts w:ascii="ＭＳ Ｐ明朝" w:eastAsia="ＭＳ Ｐ明朝" w:hAnsi="ＭＳ Ｐ明朝" w:hint="eastAsia"/>
              </w:rPr>
            </w:pPr>
          </w:p>
        </w:tc>
        <w:tc>
          <w:tcPr>
            <w:tcW w:w="1134" w:type="dxa"/>
            <w:vMerge w:val="restart"/>
            <w:shd w:val="clear" w:color="auto" w:fill="D9D9D9"/>
          </w:tcPr>
          <w:p w14:paraId="4EBB2619"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データ授受の方法</w:t>
            </w:r>
          </w:p>
        </w:tc>
        <w:tc>
          <w:tcPr>
            <w:tcW w:w="1512" w:type="dxa"/>
            <w:shd w:val="clear" w:color="auto" w:fill="D9D9D9"/>
          </w:tcPr>
          <w:p w14:paraId="7CB172C2"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外部から機関へ</w:t>
            </w:r>
          </w:p>
        </w:tc>
        <w:tc>
          <w:tcPr>
            <w:tcW w:w="5859" w:type="dxa"/>
          </w:tcPr>
          <w:p w14:paraId="3E8C68F9" w14:textId="77777777" w:rsidR="00776D3C" w:rsidRPr="003D15BC" w:rsidRDefault="00776D3C" w:rsidP="00776D3C">
            <w:pPr>
              <w:rPr>
                <w:rFonts w:hint="eastAsia"/>
              </w:rPr>
            </w:pPr>
            <w:r w:rsidRPr="003D15BC">
              <w:rPr>
                <w:rFonts w:hint="eastAsia"/>
              </w:rPr>
              <w:t>□オンライン(回線種別　　　　　　　　　　　　　　)</w:t>
            </w:r>
          </w:p>
          <w:p w14:paraId="2BA3F2E6" w14:textId="77777777" w:rsidR="00776D3C" w:rsidRPr="003D15BC" w:rsidRDefault="00776D3C" w:rsidP="00776D3C">
            <w:pPr>
              <w:rPr>
                <w:rFonts w:hint="eastAsia"/>
              </w:rPr>
            </w:pPr>
            <w:r w:rsidRPr="003D15BC">
              <w:rPr>
                <w:rFonts w:hint="eastAsia"/>
              </w:rPr>
              <w:t>□オフライン(送付手段　　　　　　　　　　　　　　)</w:t>
            </w:r>
          </w:p>
        </w:tc>
      </w:tr>
      <w:tr w:rsidR="00776D3C" w:rsidRPr="003D15BC" w14:paraId="30ABA8C5" w14:textId="77777777" w:rsidTr="00776D3C">
        <w:tc>
          <w:tcPr>
            <w:tcW w:w="1134" w:type="dxa"/>
            <w:vMerge/>
            <w:shd w:val="clear" w:color="auto" w:fill="D9D9D9"/>
          </w:tcPr>
          <w:p w14:paraId="585735AB" w14:textId="77777777" w:rsidR="00776D3C" w:rsidRPr="003D15BC" w:rsidRDefault="00776D3C" w:rsidP="00776D3C">
            <w:pPr>
              <w:rPr>
                <w:rFonts w:ascii="ＭＳ Ｐ明朝" w:eastAsia="ＭＳ Ｐ明朝" w:hAnsi="ＭＳ Ｐ明朝" w:hint="eastAsia"/>
              </w:rPr>
            </w:pPr>
          </w:p>
        </w:tc>
        <w:tc>
          <w:tcPr>
            <w:tcW w:w="1134" w:type="dxa"/>
            <w:vMerge/>
            <w:shd w:val="clear" w:color="auto" w:fill="D9D9D9"/>
          </w:tcPr>
          <w:p w14:paraId="24B2D8B5" w14:textId="77777777" w:rsidR="00776D3C" w:rsidRPr="003D15BC" w:rsidRDefault="00776D3C" w:rsidP="00776D3C">
            <w:pPr>
              <w:rPr>
                <w:rFonts w:ascii="ＭＳ Ｐ明朝" w:eastAsia="ＭＳ Ｐ明朝" w:hAnsi="ＭＳ Ｐ明朝" w:hint="eastAsia"/>
              </w:rPr>
            </w:pPr>
          </w:p>
        </w:tc>
        <w:tc>
          <w:tcPr>
            <w:tcW w:w="1512" w:type="dxa"/>
            <w:shd w:val="clear" w:color="auto" w:fill="D9D9D9"/>
          </w:tcPr>
          <w:p w14:paraId="7C306DB1"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機関から外部へ</w:t>
            </w:r>
          </w:p>
        </w:tc>
        <w:tc>
          <w:tcPr>
            <w:tcW w:w="5859" w:type="dxa"/>
          </w:tcPr>
          <w:p w14:paraId="68ED2C9D" w14:textId="77777777" w:rsidR="00776D3C" w:rsidRPr="003D15BC" w:rsidRDefault="00776D3C" w:rsidP="00776D3C">
            <w:pPr>
              <w:rPr>
                <w:rFonts w:hint="eastAsia"/>
              </w:rPr>
            </w:pPr>
            <w:r w:rsidRPr="003D15BC">
              <w:rPr>
                <w:rFonts w:hint="eastAsia"/>
              </w:rPr>
              <w:t>□オンライン(回線種別　　　　　　　　　　　　　　)</w:t>
            </w:r>
          </w:p>
          <w:p w14:paraId="6DD5730D" w14:textId="77777777" w:rsidR="00776D3C" w:rsidRPr="003D15BC" w:rsidRDefault="00776D3C" w:rsidP="00776D3C">
            <w:pPr>
              <w:rPr>
                <w:rFonts w:hint="eastAsia"/>
              </w:rPr>
            </w:pPr>
            <w:r w:rsidRPr="003D15BC">
              <w:rPr>
                <w:rFonts w:hint="eastAsia"/>
              </w:rPr>
              <w:t>□オフライン(送付手段　　　　　　　　　　　　　　)</w:t>
            </w:r>
          </w:p>
        </w:tc>
      </w:tr>
      <w:tr w:rsidR="00776D3C" w:rsidRPr="003D15BC" w14:paraId="5F0662E8" w14:textId="77777777" w:rsidTr="00776D3C">
        <w:trPr>
          <w:trHeight w:val="815"/>
        </w:trPr>
        <w:tc>
          <w:tcPr>
            <w:tcW w:w="1134" w:type="dxa"/>
            <w:vMerge/>
            <w:shd w:val="clear" w:color="auto" w:fill="D9D9D9"/>
          </w:tcPr>
          <w:p w14:paraId="44764889" w14:textId="77777777" w:rsidR="00776D3C" w:rsidRPr="003D15BC" w:rsidRDefault="00776D3C" w:rsidP="00776D3C">
            <w:pPr>
              <w:rPr>
                <w:rFonts w:ascii="ＭＳ Ｐ明朝" w:eastAsia="ＭＳ Ｐ明朝" w:hAnsi="ＭＳ Ｐ明朝" w:hint="eastAsia"/>
              </w:rPr>
            </w:pPr>
          </w:p>
        </w:tc>
        <w:tc>
          <w:tcPr>
            <w:tcW w:w="1134" w:type="dxa"/>
            <w:vMerge w:val="restart"/>
            <w:shd w:val="clear" w:color="auto" w:fill="D9D9D9"/>
          </w:tcPr>
          <w:p w14:paraId="08C987BD"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データ授受におけるセキュリティ対策の方法</w:t>
            </w:r>
          </w:p>
        </w:tc>
        <w:tc>
          <w:tcPr>
            <w:tcW w:w="1512" w:type="dxa"/>
            <w:shd w:val="clear" w:color="auto" w:fill="D9D9D9"/>
          </w:tcPr>
          <w:p w14:paraId="36691A94" w14:textId="77777777" w:rsidR="00776D3C" w:rsidRPr="003D15BC" w:rsidRDefault="00776D3C" w:rsidP="00776D3C">
            <w:pPr>
              <w:rPr>
                <w:rFonts w:ascii="ＭＳ Ｐ明朝" w:eastAsia="ＭＳ Ｐ明朝" w:hAnsi="ＭＳ Ｐ明朝" w:hint="eastAsia"/>
              </w:rPr>
            </w:pPr>
            <w:r w:rsidRPr="003D15BC">
              <w:rPr>
                <w:rFonts w:hint="eastAsia"/>
              </w:rPr>
              <w:t>オンライン</w:t>
            </w:r>
          </w:p>
        </w:tc>
        <w:tc>
          <w:tcPr>
            <w:tcW w:w="5859" w:type="dxa"/>
            <w:vAlign w:val="bottom"/>
          </w:tcPr>
          <w:p w14:paraId="792D6D17" w14:textId="77777777" w:rsidR="00776D3C" w:rsidRPr="003D15BC" w:rsidRDefault="00776D3C" w:rsidP="00776D3C">
            <w:pPr>
              <w:jc w:val="right"/>
              <w:rPr>
                <w:rFonts w:ascii="ＭＳ Ｐ明朝" w:eastAsia="ＭＳ Ｐ明朝" w:hAnsi="ＭＳ Ｐ明朝" w:hint="eastAsia"/>
                <w:sz w:val="16"/>
                <w:szCs w:val="16"/>
              </w:rPr>
            </w:pPr>
          </w:p>
          <w:p w14:paraId="5EBEF694" w14:textId="77777777" w:rsidR="00776D3C" w:rsidRPr="003D15BC" w:rsidRDefault="00776D3C" w:rsidP="00776D3C">
            <w:pPr>
              <w:jc w:val="right"/>
              <w:rPr>
                <w:rFonts w:hint="eastAsia"/>
              </w:rPr>
            </w:pPr>
            <w:r w:rsidRPr="003D15BC">
              <w:rPr>
                <w:rFonts w:ascii="ＭＳ Ｐ明朝" w:eastAsia="ＭＳ Ｐ明朝" w:hAnsi="ＭＳ Ｐ明朝" w:hint="eastAsia"/>
                <w:sz w:val="16"/>
                <w:szCs w:val="16"/>
              </w:rPr>
              <w:t>(例：</w:t>
            </w:r>
            <w:r w:rsidRPr="003D15BC">
              <w:rPr>
                <w:rFonts w:ascii="ＭＳ Ｐ明朝" w:eastAsia="ＭＳ Ｐ明朝" w:hAnsi="ＭＳ Ｐ明朝" w:hint="eastAsia"/>
                <w:kern w:val="0"/>
                <w:sz w:val="16"/>
                <w:szCs w:val="16"/>
              </w:rPr>
              <w:t>伝送相手の安全性を確保する</w:t>
            </w:r>
            <w:r w:rsidRPr="003D15BC">
              <w:rPr>
                <w:rFonts w:ascii="ＭＳ Ｐ明朝" w:eastAsia="ＭＳ Ｐ明朝" w:hAnsi="ＭＳ Ｐ明朝"/>
                <w:kern w:val="0"/>
                <w:sz w:val="16"/>
                <w:szCs w:val="16"/>
              </w:rPr>
              <w:t>SSL</w:t>
            </w:r>
            <w:r w:rsidRPr="003D15BC">
              <w:rPr>
                <w:rFonts w:ascii="ＭＳ Ｐ明朝" w:eastAsia="ＭＳ Ｐ明朝" w:hAnsi="ＭＳ Ｐ明朝" w:hint="eastAsia"/>
                <w:kern w:val="0"/>
                <w:sz w:val="16"/>
                <w:szCs w:val="16"/>
              </w:rPr>
              <w:t>、</w:t>
            </w:r>
            <w:proofErr w:type="spellStart"/>
            <w:r w:rsidRPr="003D15BC">
              <w:rPr>
                <w:rFonts w:ascii="ＭＳ Ｐ明朝" w:eastAsia="ＭＳ Ｐ明朝" w:hAnsi="ＭＳ Ｐ明朝"/>
                <w:kern w:val="0"/>
                <w:sz w:val="16"/>
                <w:szCs w:val="16"/>
              </w:rPr>
              <w:t>IPSec</w:t>
            </w:r>
            <w:proofErr w:type="spellEnd"/>
            <w:r w:rsidRPr="003D15BC">
              <w:rPr>
                <w:rFonts w:ascii="ＭＳ Ｐ明朝" w:eastAsia="ＭＳ Ｐ明朝" w:hAnsi="ＭＳ Ｐ明朝" w:hint="eastAsia"/>
                <w:kern w:val="0"/>
                <w:sz w:val="16"/>
                <w:szCs w:val="16"/>
              </w:rPr>
              <w:t>と</w:t>
            </w:r>
            <w:r w:rsidRPr="003D15BC">
              <w:rPr>
                <w:rFonts w:ascii="ＭＳ Ｐ明朝" w:eastAsia="ＭＳ Ｐ明朝" w:hAnsi="ＭＳ Ｐ明朝"/>
                <w:kern w:val="0"/>
                <w:sz w:val="16"/>
                <w:szCs w:val="16"/>
              </w:rPr>
              <w:t>IKE</w:t>
            </w:r>
            <w:r w:rsidRPr="003D15BC">
              <w:rPr>
                <w:rFonts w:ascii="ＭＳ Ｐ明朝" w:eastAsia="ＭＳ Ｐ明朝" w:hAnsi="ＭＳ Ｐ明朝" w:hint="eastAsia"/>
                <w:kern w:val="0"/>
                <w:sz w:val="16"/>
                <w:szCs w:val="16"/>
              </w:rPr>
              <w:t>の利用</w:t>
            </w:r>
            <w:r w:rsidRPr="003D15BC">
              <w:rPr>
                <w:rFonts w:ascii="ＭＳ Ｐ明朝" w:eastAsia="ＭＳ Ｐ明朝" w:hAnsi="ＭＳ Ｐ明朝" w:hint="eastAsia"/>
                <w:sz w:val="16"/>
                <w:szCs w:val="16"/>
              </w:rPr>
              <w:t>)</w:t>
            </w:r>
          </w:p>
        </w:tc>
      </w:tr>
      <w:tr w:rsidR="00776D3C" w:rsidRPr="003D15BC" w14:paraId="249CDED3" w14:textId="77777777" w:rsidTr="00776D3C">
        <w:tc>
          <w:tcPr>
            <w:tcW w:w="1134" w:type="dxa"/>
            <w:vMerge/>
            <w:shd w:val="clear" w:color="auto" w:fill="D9D9D9"/>
          </w:tcPr>
          <w:p w14:paraId="130D41A4" w14:textId="77777777" w:rsidR="00776D3C" w:rsidRPr="003D15BC" w:rsidRDefault="00776D3C" w:rsidP="00776D3C">
            <w:pPr>
              <w:rPr>
                <w:rFonts w:ascii="ＭＳ Ｐ明朝" w:eastAsia="ＭＳ Ｐ明朝" w:hAnsi="ＭＳ Ｐ明朝" w:hint="eastAsia"/>
              </w:rPr>
            </w:pPr>
          </w:p>
        </w:tc>
        <w:tc>
          <w:tcPr>
            <w:tcW w:w="1134" w:type="dxa"/>
            <w:vMerge/>
            <w:shd w:val="clear" w:color="auto" w:fill="D9D9D9"/>
          </w:tcPr>
          <w:p w14:paraId="7E9BDE81" w14:textId="77777777" w:rsidR="00776D3C" w:rsidRPr="003D15BC" w:rsidRDefault="00776D3C" w:rsidP="00776D3C">
            <w:pPr>
              <w:rPr>
                <w:rFonts w:ascii="ＭＳ Ｐ明朝" w:eastAsia="ＭＳ Ｐ明朝" w:hAnsi="ＭＳ Ｐ明朝" w:hint="eastAsia"/>
              </w:rPr>
            </w:pPr>
          </w:p>
        </w:tc>
        <w:tc>
          <w:tcPr>
            <w:tcW w:w="1512" w:type="dxa"/>
            <w:shd w:val="clear" w:color="auto" w:fill="D9D9D9"/>
          </w:tcPr>
          <w:p w14:paraId="3CB40854" w14:textId="77777777" w:rsidR="00776D3C" w:rsidRPr="003D15BC" w:rsidRDefault="00776D3C" w:rsidP="00776D3C">
            <w:pPr>
              <w:rPr>
                <w:rFonts w:ascii="ＭＳ Ｐ明朝" w:eastAsia="ＭＳ Ｐ明朝" w:hAnsi="ＭＳ Ｐ明朝" w:hint="eastAsia"/>
              </w:rPr>
            </w:pPr>
            <w:r w:rsidRPr="003D15BC">
              <w:rPr>
                <w:rFonts w:hint="eastAsia"/>
              </w:rPr>
              <w:t>オフライン</w:t>
            </w:r>
          </w:p>
        </w:tc>
        <w:tc>
          <w:tcPr>
            <w:tcW w:w="5859" w:type="dxa"/>
            <w:vAlign w:val="bottom"/>
          </w:tcPr>
          <w:p w14:paraId="61B055F5" w14:textId="77777777" w:rsidR="00776D3C" w:rsidRPr="003D15BC" w:rsidRDefault="00776D3C" w:rsidP="00776D3C">
            <w:pPr>
              <w:jc w:val="right"/>
              <w:rPr>
                <w:rFonts w:ascii="ＭＳ Ｐ明朝" w:eastAsia="ＭＳ Ｐ明朝" w:hAnsi="ＭＳ Ｐ明朝" w:hint="eastAsia"/>
                <w:sz w:val="16"/>
                <w:szCs w:val="16"/>
              </w:rPr>
            </w:pPr>
          </w:p>
          <w:p w14:paraId="44DE70DE" w14:textId="77777777" w:rsidR="00776D3C" w:rsidRPr="003D15BC" w:rsidRDefault="00776D3C" w:rsidP="00776D3C">
            <w:pPr>
              <w:jc w:val="right"/>
              <w:rPr>
                <w:rFonts w:hint="eastAsia"/>
              </w:rPr>
            </w:pPr>
            <w:r w:rsidRPr="003D15BC">
              <w:rPr>
                <w:rFonts w:ascii="ＭＳ Ｐ明朝" w:eastAsia="ＭＳ Ｐ明朝" w:hAnsi="ＭＳ Ｐ明朝" w:hint="eastAsia"/>
                <w:sz w:val="16"/>
                <w:szCs w:val="16"/>
              </w:rPr>
              <w:t>(例：盗難・紛失した場合に個人情報漏洩を防ぐためのファイル暗号化ツールの利用)</w:t>
            </w:r>
          </w:p>
        </w:tc>
      </w:tr>
    </w:tbl>
    <w:p w14:paraId="311D06E4" w14:textId="77777777" w:rsidR="00776D3C" w:rsidRPr="003D15BC" w:rsidRDefault="00776D3C" w:rsidP="00776D3C">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512"/>
        <w:gridCol w:w="2928"/>
        <w:gridCol w:w="2928"/>
      </w:tblGrid>
      <w:tr w:rsidR="00776D3C" w:rsidRPr="003D15BC" w14:paraId="5985641F" w14:textId="77777777" w:rsidTr="00776D3C">
        <w:trPr>
          <w:trHeight w:val="338"/>
        </w:trPr>
        <w:tc>
          <w:tcPr>
            <w:tcW w:w="1134" w:type="dxa"/>
            <w:vMerge w:val="restart"/>
            <w:shd w:val="clear" w:color="auto" w:fill="D9D9D9"/>
          </w:tcPr>
          <w:p w14:paraId="419E222F"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事務手数料等</w:t>
            </w:r>
            <w:r w:rsidRPr="003D15BC">
              <w:rPr>
                <w:rFonts w:ascii="ＭＳ Ｐ明朝" w:eastAsia="ＭＳ Ｐ明朝" w:hAnsi="ＭＳ Ｐ明朝" w:hint="eastAsia"/>
                <w:vertAlign w:val="superscript"/>
              </w:rPr>
              <w:t>注10）</w:t>
            </w:r>
          </w:p>
        </w:tc>
        <w:tc>
          <w:tcPr>
            <w:tcW w:w="2646" w:type="dxa"/>
            <w:gridSpan w:val="2"/>
            <w:tcBorders>
              <w:tl2br w:val="single" w:sz="4" w:space="0" w:color="auto"/>
            </w:tcBorders>
            <w:shd w:val="clear" w:color="auto" w:fill="D9D9D9"/>
          </w:tcPr>
          <w:p w14:paraId="6A92383E" w14:textId="77777777" w:rsidR="00776D3C" w:rsidRPr="003D15BC" w:rsidRDefault="00776D3C" w:rsidP="00776D3C">
            <w:pPr>
              <w:jc w:val="right"/>
              <w:rPr>
                <w:rFonts w:ascii="ＭＳ Ｐ明朝" w:eastAsia="ＭＳ Ｐ明朝" w:hAnsi="ＭＳ Ｐ明朝" w:hint="eastAsia"/>
              </w:rPr>
            </w:pPr>
          </w:p>
        </w:tc>
        <w:tc>
          <w:tcPr>
            <w:tcW w:w="2928" w:type="dxa"/>
            <w:shd w:val="clear" w:color="auto" w:fill="D9D9D9"/>
            <w:vAlign w:val="center"/>
          </w:tcPr>
          <w:p w14:paraId="06849432" w14:textId="77777777" w:rsidR="00776D3C" w:rsidRPr="003D15BC" w:rsidRDefault="00776D3C" w:rsidP="00776D3C">
            <w:pPr>
              <w:jc w:val="center"/>
              <w:rPr>
                <w:rFonts w:hint="eastAsia"/>
              </w:rPr>
            </w:pPr>
            <w:r w:rsidRPr="003D15BC">
              <w:rPr>
                <w:rFonts w:hint="eastAsia"/>
              </w:rPr>
              <w:t>保険者</w:t>
            </w:r>
          </w:p>
        </w:tc>
        <w:tc>
          <w:tcPr>
            <w:tcW w:w="2928" w:type="dxa"/>
            <w:shd w:val="clear" w:color="auto" w:fill="D9D9D9"/>
            <w:vAlign w:val="center"/>
          </w:tcPr>
          <w:p w14:paraId="2735E455" w14:textId="77777777" w:rsidR="00776D3C" w:rsidRPr="003D15BC" w:rsidRDefault="00776D3C" w:rsidP="00776D3C">
            <w:pPr>
              <w:jc w:val="center"/>
              <w:rPr>
                <w:rFonts w:hint="eastAsia"/>
              </w:rPr>
            </w:pPr>
            <w:r w:rsidRPr="003D15BC">
              <w:rPr>
                <w:rFonts w:hint="eastAsia"/>
              </w:rPr>
              <w:t>健診・保健指導機関</w:t>
            </w:r>
          </w:p>
        </w:tc>
      </w:tr>
      <w:tr w:rsidR="00776D3C" w:rsidRPr="003D15BC" w14:paraId="04712B59" w14:textId="77777777" w:rsidTr="00776D3C">
        <w:trPr>
          <w:trHeight w:val="90"/>
        </w:trPr>
        <w:tc>
          <w:tcPr>
            <w:tcW w:w="1134" w:type="dxa"/>
            <w:vMerge/>
            <w:shd w:val="clear" w:color="auto" w:fill="D9D9D9"/>
          </w:tcPr>
          <w:p w14:paraId="6D5EF1E5" w14:textId="77777777" w:rsidR="00776D3C" w:rsidRPr="003D15BC" w:rsidRDefault="00776D3C" w:rsidP="00776D3C">
            <w:pPr>
              <w:rPr>
                <w:rFonts w:ascii="ＭＳ Ｐ明朝" w:eastAsia="ＭＳ Ｐ明朝" w:hAnsi="ＭＳ Ｐ明朝" w:hint="eastAsia"/>
              </w:rPr>
            </w:pPr>
          </w:p>
        </w:tc>
        <w:tc>
          <w:tcPr>
            <w:tcW w:w="2646" w:type="dxa"/>
            <w:gridSpan w:val="2"/>
            <w:shd w:val="clear" w:color="auto" w:fill="D9D9D9"/>
          </w:tcPr>
          <w:p w14:paraId="6E72C8F6"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初期費用</w:t>
            </w:r>
          </w:p>
        </w:tc>
        <w:tc>
          <w:tcPr>
            <w:tcW w:w="2928" w:type="dxa"/>
            <w:shd w:val="clear" w:color="auto" w:fill="auto"/>
            <w:vAlign w:val="center"/>
          </w:tcPr>
          <w:p w14:paraId="44947F6D" w14:textId="77777777" w:rsidR="00776D3C" w:rsidRPr="003D15BC" w:rsidRDefault="00776D3C" w:rsidP="00776D3C">
            <w:pPr>
              <w:jc w:val="right"/>
              <w:rPr>
                <w:rFonts w:hint="eastAsia"/>
              </w:rPr>
            </w:pPr>
            <w:r w:rsidRPr="003D15BC">
              <w:rPr>
                <w:rFonts w:hint="eastAsia"/>
              </w:rPr>
              <w:t>円</w:t>
            </w:r>
          </w:p>
        </w:tc>
        <w:tc>
          <w:tcPr>
            <w:tcW w:w="2928" w:type="dxa"/>
            <w:shd w:val="clear" w:color="auto" w:fill="auto"/>
            <w:vAlign w:val="center"/>
          </w:tcPr>
          <w:p w14:paraId="0FE94E65" w14:textId="77777777" w:rsidR="00776D3C" w:rsidRPr="003D15BC" w:rsidRDefault="00776D3C" w:rsidP="00776D3C">
            <w:pPr>
              <w:jc w:val="right"/>
              <w:rPr>
                <w:rFonts w:hint="eastAsia"/>
              </w:rPr>
            </w:pPr>
            <w:r w:rsidRPr="003D15BC">
              <w:rPr>
                <w:rFonts w:hint="eastAsia"/>
              </w:rPr>
              <w:t>円</w:t>
            </w:r>
          </w:p>
        </w:tc>
      </w:tr>
      <w:tr w:rsidR="00776D3C" w:rsidRPr="003D15BC" w14:paraId="4111CB0F" w14:textId="77777777" w:rsidTr="00776D3C">
        <w:trPr>
          <w:trHeight w:val="90"/>
        </w:trPr>
        <w:tc>
          <w:tcPr>
            <w:tcW w:w="1134" w:type="dxa"/>
            <w:vMerge/>
            <w:shd w:val="clear" w:color="auto" w:fill="D9D9D9"/>
          </w:tcPr>
          <w:p w14:paraId="0498A0B8" w14:textId="77777777" w:rsidR="00776D3C" w:rsidRPr="003D15BC" w:rsidRDefault="00776D3C" w:rsidP="00776D3C">
            <w:pPr>
              <w:rPr>
                <w:rFonts w:ascii="ＭＳ Ｐ明朝" w:eastAsia="ＭＳ Ｐ明朝" w:hAnsi="ＭＳ Ｐ明朝" w:hint="eastAsia"/>
              </w:rPr>
            </w:pPr>
          </w:p>
        </w:tc>
        <w:tc>
          <w:tcPr>
            <w:tcW w:w="1134" w:type="dxa"/>
            <w:vMerge w:val="restart"/>
            <w:shd w:val="clear" w:color="auto" w:fill="D9D9D9"/>
          </w:tcPr>
          <w:p w14:paraId="6E5A6CD6"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経常経費</w:t>
            </w:r>
          </w:p>
        </w:tc>
        <w:tc>
          <w:tcPr>
            <w:tcW w:w="1512" w:type="dxa"/>
            <w:shd w:val="clear" w:color="auto" w:fill="D9D9D9"/>
          </w:tcPr>
          <w:p w14:paraId="1E0E3E36"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別途請求の有無</w:t>
            </w:r>
          </w:p>
        </w:tc>
        <w:tc>
          <w:tcPr>
            <w:tcW w:w="2928" w:type="dxa"/>
            <w:shd w:val="clear" w:color="auto" w:fill="auto"/>
          </w:tcPr>
          <w:p w14:paraId="237569D2" w14:textId="77777777" w:rsidR="00776D3C" w:rsidRPr="003D15BC" w:rsidRDefault="00776D3C" w:rsidP="00776D3C">
            <w:pPr>
              <w:rPr>
                <w:rFonts w:hint="eastAsia"/>
              </w:rPr>
            </w:pPr>
            <w:r w:rsidRPr="003D15BC">
              <w:rPr>
                <w:rFonts w:hint="eastAsia"/>
              </w:rPr>
              <w:t>□無</w:t>
            </w:r>
            <w:r w:rsidRPr="003D15BC">
              <w:rPr>
                <w:rFonts w:ascii="ＭＳ Ｐ明朝" w:eastAsia="ＭＳ Ｐ明朝" w:hAnsi="ＭＳ Ｐ明朝" w:hint="eastAsia"/>
                <w:w w:val="90"/>
              </w:rPr>
              <w:t>（健診委託費に含まれる）</w:t>
            </w:r>
          </w:p>
          <w:p w14:paraId="6A696CB6" w14:textId="77777777" w:rsidR="00776D3C" w:rsidRPr="003D15BC" w:rsidRDefault="00776D3C" w:rsidP="00776D3C">
            <w:pPr>
              <w:rPr>
                <w:rFonts w:hint="eastAsia"/>
              </w:rPr>
            </w:pPr>
            <w:r w:rsidRPr="003D15BC">
              <w:rPr>
                <w:rFonts w:hint="eastAsia"/>
              </w:rPr>
              <w:t>□有(下記)</w:t>
            </w:r>
          </w:p>
        </w:tc>
        <w:tc>
          <w:tcPr>
            <w:tcW w:w="2928" w:type="dxa"/>
            <w:shd w:val="clear" w:color="auto" w:fill="auto"/>
          </w:tcPr>
          <w:p w14:paraId="697C70A2" w14:textId="77777777" w:rsidR="00776D3C" w:rsidRPr="003D15BC" w:rsidRDefault="00776D3C" w:rsidP="00776D3C">
            <w:pPr>
              <w:rPr>
                <w:rFonts w:hint="eastAsia"/>
              </w:rPr>
            </w:pPr>
            <w:r w:rsidRPr="003D15BC">
              <w:rPr>
                <w:rFonts w:hint="eastAsia"/>
              </w:rPr>
              <w:t>□無</w:t>
            </w:r>
            <w:r w:rsidRPr="003D15BC">
              <w:rPr>
                <w:rFonts w:ascii="ＭＳ Ｐ明朝" w:eastAsia="ＭＳ Ｐ明朝" w:hAnsi="ＭＳ Ｐ明朝" w:hint="eastAsia"/>
                <w:w w:val="90"/>
              </w:rPr>
              <w:t>（健診委託費に含まれる）</w:t>
            </w:r>
          </w:p>
          <w:p w14:paraId="65F9F3FB" w14:textId="77777777" w:rsidR="00776D3C" w:rsidRPr="003D15BC" w:rsidRDefault="00776D3C" w:rsidP="00776D3C">
            <w:pPr>
              <w:rPr>
                <w:rFonts w:hint="eastAsia"/>
              </w:rPr>
            </w:pPr>
            <w:r w:rsidRPr="003D15BC">
              <w:rPr>
                <w:rFonts w:hint="eastAsia"/>
              </w:rPr>
              <w:t>□有(下記)</w:t>
            </w:r>
          </w:p>
        </w:tc>
      </w:tr>
      <w:tr w:rsidR="00776D3C" w:rsidRPr="003D15BC" w14:paraId="1A2C11B6" w14:textId="77777777" w:rsidTr="00776D3C">
        <w:tc>
          <w:tcPr>
            <w:tcW w:w="1134" w:type="dxa"/>
            <w:vMerge/>
            <w:shd w:val="clear" w:color="auto" w:fill="D9D9D9"/>
          </w:tcPr>
          <w:p w14:paraId="62A7E759" w14:textId="77777777" w:rsidR="00776D3C" w:rsidRPr="003D15BC" w:rsidRDefault="00776D3C" w:rsidP="00776D3C">
            <w:pPr>
              <w:rPr>
                <w:rFonts w:ascii="ＭＳ Ｐ明朝" w:eastAsia="ＭＳ Ｐ明朝" w:hAnsi="ＭＳ Ｐ明朝" w:hint="eastAsia"/>
              </w:rPr>
            </w:pPr>
          </w:p>
        </w:tc>
        <w:tc>
          <w:tcPr>
            <w:tcW w:w="1134" w:type="dxa"/>
            <w:vMerge/>
            <w:shd w:val="clear" w:color="auto" w:fill="D9D9D9"/>
          </w:tcPr>
          <w:p w14:paraId="5E63268F" w14:textId="77777777" w:rsidR="00776D3C" w:rsidRPr="003D15BC" w:rsidRDefault="00776D3C" w:rsidP="00776D3C">
            <w:pPr>
              <w:rPr>
                <w:rFonts w:ascii="ＭＳ Ｐ明朝" w:eastAsia="ＭＳ Ｐ明朝" w:hAnsi="ＭＳ Ｐ明朝" w:hint="eastAsia"/>
              </w:rPr>
            </w:pPr>
          </w:p>
        </w:tc>
        <w:tc>
          <w:tcPr>
            <w:tcW w:w="1512" w:type="dxa"/>
            <w:shd w:val="clear" w:color="auto" w:fill="D9D9D9"/>
          </w:tcPr>
          <w:p w14:paraId="1CCB2500"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固定費</w:t>
            </w:r>
          </w:p>
        </w:tc>
        <w:tc>
          <w:tcPr>
            <w:tcW w:w="2928" w:type="dxa"/>
            <w:shd w:val="clear" w:color="auto" w:fill="auto"/>
          </w:tcPr>
          <w:p w14:paraId="38573DCD" w14:textId="77777777" w:rsidR="00776D3C" w:rsidRPr="003D15BC" w:rsidRDefault="00776D3C" w:rsidP="00776D3C">
            <w:pPr>
              <w:jc w:val="right"/>
              <w:rPr>
                <w:rFonts w:hint="eastAsia"/>
              </w:rPr>
            </w:pPr>
            <w:r w:rsidRPr="003D15BC">
              <w:rPr>
                <w:rFonts w:hint="eastAsia"/>
              </w:rPr>
              <w:t>円</w:t>
            </w:r>
          </w:p>
        </w:tc>
        <w:tc>
          <w:tcPr>
            <w:tcW w:w="2928" w:type="dxa"/>
            <w:shd w:val="clear" w:color="auto" w:fill="auto"/>
          </w:tcPr>
          <w:p w14:paraId="05EAC249" w14:textId="77777777" w:rsidR="00776D3C" w:rsidRPr="003D15BC" w:rsidRDefault="00776D3C" w:rsidP="00776D3C">
            <w:pPr>
              <w:jc w:val="right"/>
              <w:rPr>
                <w:rFonts w:hint="eastAsia"/>
              </w:rPr>
            </w:pPr>
            <w:r w:rsidRPr="003D15BC">
              <w:rPr>
                <w:rFonts w:hint="eastAsia"/>
              </w:rPr>
              <w:t>円</w:t>
            </w:r>
          </w:p>
        </w:tc>
      </w:tr>
      <w:tr w:rsidR="00776D3C" w:rsidRPr="003D15BC" w14:paraId="02B10CD2" w14:textId="77777777" w:rsidTr="00776D3C">
        <w:tc>
          <w:tcPr>
            <w:tcW w:w="1134" w:type="dxa"/>
            <w:vMerge/>
            <w:shd w:val="clear" w:color="auto" w:fill="D9D9D9"/>
          </w:tcPr>
          <w:p w14:paraId="27B02685" w14:textId="77777777" w:rsidR="00776D3C" w:rsidRPr="003D15BC" w:rsidRDefault="00776D3C" w:rsidP="00776D3C">
            <w:pPr>
              <w:rPr>
                <w:rFonts w:ascii="ＭＳ Ｐ明朝" w:eastAsia="ＭＳ Ｐ明朝" w:hAnsi="ＭＳ Ｐ明朝" w:hint="eastAsia"/>
              </w:rPr>
            </w:pPr>
          </w:p>
        </w:tc>
        <w:tc>
          <w:tcPr>
            <w:tcW w:w="1134" w:type="dxa"/>
            <w:vMerge/>
            <w:shd w:val="clear" w:color="auto" w:fill="D9D9D9"/>
          </w:tcPr>
          <w:p w14:paraId="2BC28705" w14:textId="77777777" w:rsidR="00776D3C" w:rsidRPr="003D15BC" w:rsidRDefault="00776D3C" w:rsidP="00776D3C">
            <w:pPr>
              <w:rPr>
                <w:rFonts w:ascii="ＭＳ Ｐ明朝" w:eastAsia="ＭＳ Ｐ明朝" w:hAnsi="ＭＳ Ｐ明朝" w:hint="eastAsia"/>
              </w:rPr>
            </w:pPr>
          </w:p>
        </w:tc>
        <w:tc>
          <w:tcPr>
            <w:tcW w:w="1512" w:type="dxa"/>
            <w:shd w:val="clear" w:color="auto" w:fill="D9D9D9"/>
          </w:tcPr>
          <w:p w14:paraId="60C2A853"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従量単価</w:t>
            </w:r>
            <w:r w:rsidRPr="003D15BC">
              <w:rPr>
                <w:rFonts w:ascii="ＭＳ Ｐ明朝" w:eastAsia="ＭＳ Ｐ明朝" w:hAnsi="ＭＳ Ｐ明朝" w:hint="eastAsia"/>
                <w:vertAlign w:val="superscript"/>
              </w:rPr>
              <w:t>注11）</w:t>
            </w:r>
          </w:p>
        </w:tc>
        <w:tc>
          <w:tcPr>
            <w:tcW w:w="2928" w:type="dxa"/>
            <w:shd w:val="clear" w:color="auto" w:fill="auto"/>
          </w:tcPr>
          <w:p w14:paraId="26C06C5E" w14:textId="77777777" w:rsidR="00776D3C" w:rsidRPr="003D15BC" w:rsidRDefault="00776D3C" w:rsidP="00776D3C">
            <w:pPr>
              <w:jc w:val="right"/>
              <w:rPr>
                <w:rFonts w:hint="eastAsia"/>
              </w:rPr>
            </w:pPr>
            <w:r w:rsidRPr="003D15BC">
              <w:rPr>
                <w:rFonts w:hint="eastAsia"/>
              </w:rPr>
              <w:t>円／　　あたり</w:t>
            </w:r>
          </w:p>
        </w:tc>
        <w:tc>
          <w:tcPr>
            <w:tcW w:w="2928" w:type="dxa"/>
            <w:shd w:val="clear" w:color="auto" w:fill="auto"/>
          </w:tcPr>
          <w:p w14:paraId="3F0A216C" w14:textId="77777777" w:rsidR="00776D3C" w:rsidRPr="003D15BC" w:rsidRDefault="00776D3C" w:rsidP="00776D3C">
            <w:pPr>
              <w:jc w:val="right"/>
              <w:rPr>
                <w:rFonts w:hint="eastAsia"/>
              </w:rPr>
            </w:pPr>
            <w:r w:rsidRPr="003D15BC">
              <w:rPr>
                <w:rFonts w:hint="eastAsia"/>
              </w:rPr>
              <w:t>円／　　あたり</w:t>
            </w:r>
          </w:p>
        </w:tc>
      </w:tr>
      <w:tr w:rsidR="00776D3C" w:rsidRPr="003D15BC" w14:paraId="02030A9D" w14:textId="77777777" w:rsidTr="00776D3C">
        <w:tc>
          <w:tcPr>
            <w:tcW w:w="1134" w:type="dxa"/>
            <w:vMerge/>
            <w:shd w:val="clear" w:color="auto" w:fill="D9D9D9"/>
          </w:tcPr>
          <w:p w14:paraId="5D458CEF" w14:textId="77777777" w:rsidR="00776D3C" w:rsidRPr="003D15BC" w:rsidRDefault="00776D3C" w:rsidP="00776D3C">
            <w:pPr>
              <w:rPr>
                <w:rFonts w:ascii="ＭＳ Ｐ明朝" w:eastAsia="ＭＳ Ｐ明朝" w:hAnsi="ＭＳ Ｐ明朝" w:hint="eastAsia"/>
              </w:rPr>
            </w:pPr>
          </w:p>
        </w:tc>
        <w:tc>
          <w:tcPr>
            <w:tcW w:w="2646" w:type="dxa"/>
            <w:gridSpan w:val="2"/>
            <w:shd w:val="clear" w:color="auto" w:fill="D9D9D9"/>
          </w:tcPr>
          <w:p w14:paraId="503C92F4"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代行機関利用に際し必要となる設備等</w:t>
            </w:r>
            <w:r w:rsidRPr="003D15BC">
              <w:rPr>
                <w:rFonts w:ascii="ＭＳ Ｐ明朝" w:eastAsia="ＭＳ Ｐ明朝" w:hAnsi="ＭＳ Ｐ明朝" w:hint="eastAsia"/>
                <w:vertAlign w:val="superscript"/>
              </w:rPr>
              <w:t>注12）</w:t>
            </w:r>
          </w:p>
        </w:tc>
        <w:tc>
          <w:tcPr>
            <w:tcW w:w="2928" w:type="dxa"/>
          </w:tcPr>
          <w:p w14:paraId="3EDE7B39" w14:textId="77777777" w:rsidR="00776D3C" w:rsidRPr="003D15BC" w:rsidRDefault="00776D3C" w:rsidP="00776D3C">
            <w:pPr>
              <w:rPr>
                <w:rFonts w:hint="eastAsia"/>
              </w:rPr>
            </w:pPr>
          </w:p>
        </w:tc>
        <w:tc>
          <w:tcPr>
            <w:tcW w:w="2928" w:type="dxa"/>
          </w:tcPr>
          <w:p w14:paraId="782A18B7" w14:textId="77777777" w:rsidR="00776D3C" w:rsidRPr="003D15BC" w:rsidRDefault="00776D3C" w:rsidP="00776D3C">
            <w:pPr>
              <w:rPr>
                <w:rFonts w:hint="eastAsia"/>
              </w:rPr>
            </w:pPr>
          </w:p>
        </w:tc>
      </w:tr>
    </w:tbl>
    <w:p w14:paraId="49BACC53" w14:textId="77777777" w:rsidR="00776D3C" w:rsidRPr="003D15BC" w:rsidRDefault="00776D3C" w:rsidP="00776D3C">
      <w:pPr>
        <w:snapToGrid w:val="0"/>
        <w:spacing w:line="220" w:lineRule="exact"/>
        <w:ind w:left="537" w:hangingChars="300" w:hanging="537"/>
        <w:rPr>
          <w:rFonts w:hint="eastAsia"/>
          <w:sz w:val="20"/>
          <w:szCs w:val="20"/>
        </w:rPr>
      </w:pPr>
      <w:r w:rsidRPr="003D15BC">
        <w:rPr>
          <w:rFonts w:hint="eastAsia"/>
          <w:sz w:val="20"/>
          <w:szCs w:val="20"/>
        </w:rPr>
        <w:t>注</w:t>
      </w:r>
      <w:r w:rsidRPr="003D15BC">
        <w:rPr>
          <w:rFonts w:hint="eastAsia"/>
          <w:w w:val="77"/>
          <w:kern w:val="0"/>
          <w:sz w:val="20"/>
          <w:szCs w:val="20"/>
          <w:fitText w:val="156" w:id="-1215043072"/>
        </w:rPr>
        <w:t>1</w:t>
      </w:r>
      <w:r w:rsidRPr="003D15BC">
        <w:rPr>
          <w:rFonts w:hint="eastAsia"/>
          <w:spacing w:val="2"/>
          <w:w w:val="77"/>
          <w:kern w:val="0"/>
          <w:sz w:val="20"/>
          <w:szCs w:val="20"/>
          <w:fitText w:val="156" w:id="-1215043072"/>
        </w:rPr>
        <w:t>0</w:t>
      </w:r>
      <w:r w:rsidRPr="003D15BC">
        <w:rPr>
          <w:rFonts w:hint="eastAsia"/>
          <w:sz w:val="20"/>
          <w:szCs w:val="20"/>
        </w:rPr>
        <w:t>）すべて消費税込みの金額を記載。委託機能によって費用が異なる場合はすべて記載。</w:t>
      </w:r>
    </w:p>
    <w:p w14:paraId="1E3D7B33" w14:textId="77777777" w:rsidR="00776D3C" w:rsidRPr="003D15BC" w:rsidRDefault="00776D3C" w:rsidP="00776D3C">
      <w:pPr>
        <w:snapToGrid w:val="0"/>
        <w:spacing w:line="220" w:lineRule="exact"/>
        <w:ind w:left="537" w:hangingChars="300" w:hanging="537"/>
        <w:rPr>
          <w:rFonts w:hint="eastAsia"/>
          <w:sz w:val="20"/>
          <w:szCs w:val="20"/>
        </w:rPr>
      </w:pPr>
      <w:r w:rsidRPr="003D15BC">
        <w:rPr>
          <w:rFonts w:hint="eastAsia"/>
          <w:sz w:val="20"/>
          <w:szCs w:val="20"/>
        </w:rPr>
        <w:t>注</w:t>
      </w:r>
      <w:r w:rsidRPr="003D15BC">
        <w:rPr>
          <w:rFonts w:hint="eastAsia"/>
          <w:w w:val="77"/>
          <w:kern w:val="0"/>
          <w:sz w:val="20"/>
          <w:szCs w:val="20"/>
          <w:fitText w:val="156" w:id="-1215043071"/>
        </w:rPr>
        <w:t>1</w:t>
      </w:r>
      <w:r w:rsidRPr="003D15BC">
        <w:rPr>
          <w:rFonts w:hint="eastAsia"/>
          <w:spacing w:val="2"/>
          <w:w w:val="77"/>
          <w:kern w:val="0"/>
          <w:sz w:val="20"/>
          <w:szCs w:val="20"/>
          <w:fitText w:val="156" w:id="-1215043071"/>
        </w:rPr>
        <w:t>1</w:t>
      </w:r>
      <w:r w:rsidRPr="003D15BC">
        <w:rPr>
          <w:rFonts w:hint="eastAsia"/>
          <w:sz w:val="20"/>
          <w:szCs w:val="20"/>
        </w:rPr>
        <w:t>）単位あたり（例えばデータ1件あたり）の事務手数料を記載。取扱データの内容等によって単価が異なる場合はすべて記載。</w:t>
      </w:r>
    </w:p>
    <w:p w14:paraId="37AC255A" w14:textId="77777777" w:rsidR="00776D3C" w:rsidRPr="003D15BC" w:rsidRDefault="00776D3C" w:rsidP="00776D3C">
      <w:pPr>
        <w:snapToGrid w:val="0"/>
        <w:spacing w:line="220" w:lineRule="exact"/>
        <w:ind w:left="537" w:hangingChars="300" w:hanging="537"/>
        <w:rPr>
          <w:rFonts w:hint="eastAsia"/>
          <w:sz w:val="20"/>
          <w:szCs w:val="20"/>
        </w:rPr>
      </w:pPr>
      <w:r w:rsidRPr="003D15BC">
        <w:rPr>
          <w:rFonts w:hint="eastAsia"/>
          <w:sz w:val="20"/>
          <w:szCs w:val="20"/>
        </w:rPr>
        <w:t>注</w:t>
      </w:r>
      <w:r w:rsidRPr="003D15BC">
        <w:rPr>
          <w:rFonts w:hint="eastAsia"/>
          <w:w w:val="77"/>
          <w:kern w:val="0"/>
          <w:sz w:val="20"/>
          <w:szCs w:val="20"/>
          <w:fitText w:val="156" w:id="-1215043070"/>
        </w:rPr>
        <w:t>1</w:t>
      </w:r>
      <w:r w:rsidRPr="003D15BC">
        <w:rPr>
          <w:rFonts w:hint="eastAsia"/>
          <w:spacing w:val="2"/>
          <w:w w:val="77"/>
          <w:kern w:val="0"/>
          <w:sz w:val="20"/>
          <w:szCs w:val="20"/>
          <w:fitText w:val="156" w:id="-1215043070"/>
        </w:rPr>
        <w:t>2</w:t>
      </w:r>
      <w:r w:rsidRPr="003D15BC">
        <w:rPr>
          <w:rFonts w:hint="eastAsia"/>
          <w:sz w:val="20"/>
          <w:szCs w:val="20"/>
        </w:rPr>
        <w:t>）保険者、健診・保健指導機関において必要となるハードウェア、ソフトウェア、ネットワーク回線等を記載。初期費用に含まれるものと、初期費用以外に各自の負担で導入しなければならないものを明記</w:t>
      </w:r>
    </w:p>
    <w:p w14:paraId="6221AEA8" w14:textId="77777777" w:rsidR="00776D3C" w:rsidRPr="003D15BC" w:rsidRDefault="00776D3C" w:rsidP="00776D3C">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646"/>
        <w:gridCol w:w="2929"/>
        <w:gridCol w:w="2930"/>
      </w:tblGrid>
      <w:tr w:rsidR="00776D3C" w:rsidRPr="003D15BC" w14:paraId="08A985E7" w14:textId="77777777" w:rsidTr="00776D3C">
        <w:tc>
          <w:tcPr>
            <w:tcW w:w="1134" w:type="dxa"/>
            <w:shd w:val="clear" w:color="auto" w:fill="D9D9D9"/>
          </w:tcPr>
          <w:p w14:paraId="41364F61"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その他</w:t>
            </w:r>
          </w:p>
        </w:tc>
        <w:tc>
          <w:tcPr>
            <w:tcW w:w="2646" w:type="dxa"/>
            <w:shd w:val="clear" w:color="auto" w:fill="D9D9D9"/>
          </w:tcPr>
          <w:p w14:paraId="5B9008BD" w14:textId="77777777" w:rsidR="00776D3C" w:rsidRPr="003D15BC" w:rsidRDefault="00776D3C" w:rsidP="00776D3C">
            <w:pPr>
              <w:rPr>
                <w:rFonts w:ascii="ＭＳ Ｐ明朝" w:eastAsia="ＭＳ Ｐ明朝" w:hAnsi="ＭＳ Ｐ明朝" w:hint="eastAsia"/>
              </w:rPr>
            </w:pPr>
            <w:r w:rsidRPr="003D15BC">
              <w:rPr>
                <w:rFonts w:ascii="ＭＳ Ｐ明朝" w:eastAsia="ＭＳ Ｐ明朝" w:hAnsi="ＭＳ Ｐ明朝" w:hint="eastAsia"/>
              </w:rPr>
              <w:t>前年度の取扱件数</w:t>
            </w:r>
          </w:p>
        </w:tc>
        <w:tc>
          <w:tcPr>
            <w:tcW w:w="2929" w:type="dxa"/>
            <w:vAlign w:val="center"/>
          </w:tcPr>
          <w:p w14:paraId="3FAC25F5" w14:textId="77777777" w:rsidR="00776D3C" w:rsidRPr="003D15BC" w:rsidRDefault="00776D3C" w:rsidP="00776D3C">
            <w:pPr>
              <w:jc w:val="center"/>
              <w:rPr>
                <w:rFonts w:hint="eastAsia"/>
              </w:rPr>
            </w:pPr>
            <w:r w:rsidRPr="003D15BC">
              <w:rPr>
                <w:rFonts w:hint="eastAsia"/>
              </w:rPr>
              <w:t>年間　　　　　　件</w:t>
            </w:r>
          </w:p>
        </w:tc>
        <w:tc>
          <w:tcPr>
            <w:tcW w:w="2930" w:type="dxa"/>
            <w:vAlign w:val="center"/>
          </w:tcPr>
          <w:p w14:paraId="4A39060A" w14:textId="77777777" w:rsidR="00776D3C" w:rsidRPr="003D15BC" w:rsidRDefault="00776D3C" w:rsidP="00776D3C">
            <w:pPr>
              <w:jc w:val="center"/>
              <w:rPr>
                <w:rFonts w:hint="eastAsia"/>
              </w:rPr>
            </w:pPr>
            <w:r w:rsidRPr="003D15BC">
              <w:rPr>
                <w:rFonts w:hint="eastAsia"/>
              </w:rPr>
              <w:t>1日当たり　　　　　　件</w:t>
            </w:r>
          </w:p>
        </w:tc>
      </w:tr>
    </w:tbl>
    <w:p w14:paraId="6A82A158" w14:textId="77777777" w:rsidR="00776D3C" w:rsidRPr="003D15BC" w:rsidRDefault="00776D3C" w:rsidP="00776D3C">
      <w:pPr>
        <w:snapToGrid w:val="0"/>
        <w:rPr>
          <w:rFonts w:hint="eastAsia"/>
          <w:sz w:val="28"/>
          <w:szCs w:val="28"/>
        </w:rPr>
      </w:pPr>
      <w:r w:rsidRPr="003D15BC">
        <w:rPr>
          <w:sz w:val="20"/>
          <w:szCs w:val="20"/>
        </w:rPr>
        <w:br w:type="page"/>
      </w:r>
      <w:r w:rsidRPr="003D15BC">
        <w:rPr>
          <w:rFonts w:hint="eastAsia"/>
          <w:sz w:val="28"/>
          <w:szCs w:val="28"/>
        </w:rPr>
        <w:lastRenderedPageBreak/>
        <w:t>別添　医療情報システムの安全管理に関するガイドライン　第</w:t>
      </w:r>
      <w:r w:rsidR="003D5590">
        <w:rPr>
          <w:rFonts w:hint="eastAsia"/>
          <w:sz w:val="28"/>
          <w:szCs w:val="28"/>
        </w:rPr>
        <w:t>5.2</w:t>
      </w:r>
      <w:r w:rsidRPr="003D15BC">
        <w:rPr>
          <w:rFonts w:hint="eastAsia"/>
          <w:sz w:val="28"/>
          <w:szCs w:val="28"/>
        </w:rPr>
        <w:t>版</w:t>
      </w:r>
    </w:p>
    <w:p w14:paraId="3074902D" w14:textId="77777777" w:rsidR="00776D3C" w:rsidRPr="003D15BC" w:rsidRDefault="00776D3C" w:rsidP="00776D3C">
      <w:pPr>
        <w:snapToGrid w:val="0"/>
        <w:ind w:firstLineChars="300" w:firstLine="777"/>
        <w:rPr>
          <w:rFonts w:hint="eastAsia"/>
          <w:sz w:val="28"/>
          <w:szCs w:val="28"/>
        </w:rPr>
      </w:pPr>
      <w:r w:rsidRPr="003D15BC">
        <w:rPr>
          <w:rFonts w:hint="eastAsia"/>
          <w:sz w:val="28"/>
          <w:szCs w:val="28"/>
        </w:rPr>
        <w:t>最低限のガイドライン遵守チェックリスト</w:t>
      </w:r>
    </w:p>
    <w:p w14:paraId="02CBD4B6" w14:textId="77777777" w:rsidR="00776D3C" w:rsidRPr="003D15BC" w:rsidRDefault="00776D3C" w:rsidP="00776D3C">
      <w:pPr>
        <w:snapToGrid w:val="0"/>
        <w:spacing w:line="220" w:lineRule="exact"/>
        <w:ind w:left="179" w:hangingChars="100" w:hanging="179"/>
        <w:rPr>
          <w:rFonts w:hint="eastAsia"/>
          <w:sz w:val="20"/>
          <w:szCs w:val="20"/>
        </w:rPr>
      </w:pPr>
    </w:p>
    <w:p w14:paraId="60ABECBB" w14:textId="77777777" w:rsidR="00776D3C" w:rsidRPr="003D15BC" w:rsidRDefault="00776D3C" w:rsidP="00776D3C">
      <w:pPr>
        <w:snapToGrid w:val="0"/>
        <w:spacing w:line="220" w:lineRule="exact"/>
        <w:rPr>
          <w:rFonts w:hint="eastAsia"/>
          <w:sz w:val="20"/>
          <w:szCs w:val="20"/>
        </w:rPr>
      </w:pPr>
      <w:r w:rsidRPr="003D15BC">
        <w:rPr>
          <w:rFonts w:hint="eastAsia"/>
          <w:sz w:val="20"/>
          <w:szCs w:val="20"/>
        </w:rPr>
        <w:t>本遵守チェックリストは、</w:t>
      </w:r>
      <w:r w:rsidR="00B3373A">
        <w:rPr>
          <w:rFonts w:hint="eastAsia"/>
          <w:sz w:val="20"/>
          <w:szCs w:val="20"/>
        </w:rPr>
        <w:t>令和４</w:t>
      </w:r>
      <w:r w:rsidRPr="003D15BC">
        <w:rPr>
          <w:rFonts w:hint="eastAsia"/>
          <w:sz w:val="20"/>
          <w:szCs w:val="20"/>
        </w:rPr>
        <w:t>年</w:t>
      </w:r>
      <w:r w:rsidR="00B3373A">
        <w:rPr>
          <w:rFonts w:hint="eastAsia"/>
          <w:sz w:val="20"/>
          <w:szCs w:val="20"/>
        </w:rPr>
        <w:t>３</w:t>
      </w:r>
      <w:r w:rsidRPr="003D15BC">
        <w:rPr>
          <w:rFonts w:hint="eastAsia"/>
          <w:sz w:val="20"/>
          <w:szCs w:val="20"/>
        </w:rPr>
        <w:t>月「医療情報システムの安全管理に関するガイドライン　第</w:t>
      </w:r>
      <w:r w:rsidR="00083816" w:rsidRPr="003D15BC">
        <w:rPr>
          <w:rFonts w:hint="eastAsia"/>
          <w:sz w:val="20"/>
          <w:szCs w:val="20"/>
        </w:rPr>
        <w:t>５</w:t>
      </w:r>
      <w:r w:rsidR="00B3373A">
        <w:rPr>
          <w:rFonts w:hint="eastAsia"/>
          <w:sz w:val="20"/>
          <w:szCs w:val="20"/>
        </w:rPr>
        <w:t>.２</w:t>
      </w:r>
      <w:r w:rsidRPr="003D15BC">
        <w:rPr>
          <w:rFonts w:hint="eastAsia"/>
          <w:sz w:val="20"/>
          <w:szCs w:val="20"/>
        </w:rPr>
        <w:t>版 」の6章における「最低限のガイドライン」の遵守状況のチェックリストである。</w:t>
      </w:r>
    </w:p>
    <w:p w14:paraId="3EA5BEFE" w14:textId="77777777" w:rsidR="00776D3C" w:rsidRPr="003D15BC" w:rsidRDefault="00776D3C" w:rsidP="00776D3C">
      <w:pPr>
        <w:snapToGrid w:val="0"/>
        <w:spacing w:line="220" w:lineRule="exact"/>
        <w:ind w:left="179" w:hangingChars="100" w:hanging="179"/>
        <w:rPr>
          <w:rFonts w:hint="eastAsia"/>
          <w:sz w:val="20"/>
          <w:szCs w:val="20"/>
        </w:rPr>
      </w:pPr>
    </w:p>
    <w:p w14:paraId="779CE6D1" w14:textId="77777777" w:rsidR="00776D3C" w:rsidRPr="003D15BC" w:rsidRDefault="00776D3C" w:rsidP="00776D3C">
      <w:pPr>
        <w:snapToGrid w:val="0"/>
        <w:spacing w:line="220" w:lineRule="exact"/>
        <w:ind w:left="179" w:hangingChars="100" w:hanging="179"/>
        <w:rPr>
          <w:rFonts w:hint="eastAsia"/>
          <w:sz w:val="20"/>
          <w:szCs w:val="20"/>
        </w:rPr>
      </w:pPr>
      <w:r w:rsidRPr="003D15BC">
        <w:rPr>
          <w:rFonts w:hint="eastAsia"/>
          <w:sz w:val="20"/>
          <w:szCs w:val="20"/>
        </w:rPr>
        <w:t>＊代行機関の業務を実施する者は、本資料を作成しホームページ（自機関のWebサイトでも他のサイトでも可）に掲出すること。</w:t>
      </w:r>
    </w:p>
    <w:p w14:paraId="594FEA3E" w14:textId="77777777" w:rsidR="00776D3C" w:rsidRPr="003D15BC" w:rsidRDefault="00776D3C" w:rsidP="00776D3C">
      <w:pPr>
        <w:snapToGrid w:val="0"/>
        <w:spacing w:line="220" w:lineRule="exact"/>
        <w:ind w:left="179" w:hangingChars="100" w:hanging="179"/>
        <w:rPr>
          <w:rFonts w:hint="eastAsia"/>
          <w:sz w:val="20"/>
          <w:szCs w:val="20"/>
        </w:rPr>
      </w:pPr>
      <w:r w:rsidRPr="003D15BC">
        <w:rPr>
          <w:rFonts w:hint="eastAsia"/>
          <w:sz w:val="20"/>
          <w:szCs w:val="20"/>
        </w:rPr>
        <w:t>＊選択肢の項目については、「実施済」「実施予定」より一つ選び、□を■にすること。「実施予定」を選択した場合は、実施予定時期を明記すること。</w:t>
      </w:r>
    </w:p>
    <w:p w14:paraId="69DA3259" w14:textId="77777777" w:rsidR="00776D3C" w:rsidRPr="003D15BC" w:rsidRDefault="00776D3C" w:rsidP="00776D3C">
      <w:pPr>
        <w:snapToGrid w:val="0"/>
        <w:spacing w:line="180" w:lineRule="exact"/>
        <w:rPr>
          <w:rFonts w:hint="eastAsia"/>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646"/>
        <w:gridCol w:w="5859"/>
      </w:tblGrid>
      <w:tr w:rsidR="00776D3C" w:rsidRPr="003D15BC" w14:paraId="27868689" w14:textId="77777777" w:rsidTr="00776D3C">
        <w:tc>
          <w:tcPr>
            <w:tcW w:w="1134" w:type="dxa"/>
            <w:shd w:val="clear" w:color="auto" w:fill="D9D9D9"/>
          </w:tcPr>
          <w:p w14:paraId="72CA7AC3" w14:textId="77777777" w:rsidR="00776D3C" w:rsidRPr="003D15BC" w:rsidRDefault="00776D3C" w:rsidP="00776D3C">
            <w:pPr>
              <w:snapToGrid w:val="0"/>
              <w:rPr>
                <w:rFonts w:ascii="ＭＳ Ｐ明朝" w:eastAsia="ＭＳ Ｐ明朝" w:hAnsi="ＭＳ Ｐ明朝" w:hint="eastAsia"/>
              </w:rPr>
            </w:pPr>
            <w:r w:rsidRPr="003D15BC">
              <w:rPr>
                <w:rFonts w:ascii="ＭＳ Ｐ明朝" w:eastAsia="ＭＳ Ｐ明朝" w:hAnsi="ＭＳ Ｐ明朝" w:hint="eastAsia"/>
              </w:rPr>
              <w:t>更新情報</w:t>
            </w:r>
          </w:p>
        </w:tc>
        <w:tc>
          <w:tcPr>
            <w:tcW w:w="2646" w:type="dxa"/>
            <w:shd w:val="clear" w:color="auto" w:fill="D9D9D9"/>
          </w:tcPr>
          <w:p w14:paraId="5CD48366" w14:textId="77777777" w:rsidR="00776D3C" w:rsidRPr="003D15BC" w:rsidRDefault="00776D3C" w:rsidP="00776D3C">
            <w:pPr>
              <w:snapToGrid w:val="0"/>
              <w:rPr>
                <w:rFonts w:ascii="ＭＳ Ｐ明朝" w:eastAsia="ＭＳ Ｐ明朝" w:hAnsi="ＭＳ Ｐ明朝" w:hint="eastAsia"/>
              </w:rPr>
            </w:pPr>
            <w:r w:rsidRPr="003D15BC">
              <w:rPr>
                <w:rFonts w:ascii="ＭＳ Ｐ明朝" w:eastAsia="ＭＳ Ｐ明朝" w:hAnsi="ＭＳ Ｐ明朝" w:hint="eastAsia"/>
              </w:rPr>
              <w:t>最終更新日</w:t>
            </w:r>
          </w:p>
        </w:tc>
        <w:tc>
          <w:tcPr>
            <w:tcW w:w="5859" w:type="dxa"/>
            <w:vAlign w:val="center"/>
          </w:tcPr>
          <w:p w14:paraId="5FC1C3EF" w14:textId="77777777" w:rsidR="00776D3C" w:rsidRPr="003D15BC" w:rsidRDefault="00776D3C" w:rsidP="00776D3C">
            <w:pPr>
              <w:snapToGrid w:val="0"/>
              <w:jc w:val="center"/>
              <w:rPr>
                <w:rFonts w:hint="eastAsia"/>
              </w:rPr>
            </w:pPr>
            <w:r w:rsidRPr="003D15BC">
              <w:rPr>
                <w:rFonts w:hint="eastAsia"/>
              </w:rPr>
              <w:t xml:space="preserve">　　　　年　　　　月　　　　日</w:t>
            </w:r>
          </w:p>
        </w:tc>
      </w:tr>
    </w:tbl>
    <w:p w14:paraId="6EE40005" w14:textId="77777777" w:rsidR="00776D3C" w:rsidRPr="003D15BC" w:rsidRDefault="00776D3C" w:rsidP="00776D3C">
      <w:pPr>
        <w:snapToGrid w:val="0"/>
        <w:spacing w:line="220" w:lineRule="exact"/>
        <w:rPr>
          <w:rFonts w:hint="eastAsia"/>
          <w:sz w:val="20"/>
          <w:szCs w:val="20"/>
        </w:rPr>
      </w:pPr>
      <w:r w:rsidRPr="003D15BC">
        <w:rPr>
          <w:rFonts w:hint="eastAsia"/>
          <w:sz w:val="20"/>
          <w:szCs w:val="20"/>
        </w:rPr>
        <w:t>＊下記事項に変更があった場合は速やかに変更し、掲載しているホームページを更新し、更新日を明示すること。</w:t>
      </w:r>
    </w:p>
    <w:p w14:paraId="3BE1C03E" w14:textId="77777777" w:rsidR="00776D3C" w:rsidRPr="003D15BC" w:rsidRDefault="00776D3C" w:rsidP="00776D3C">
      <w:pPr>
        <w:rPr>
          <w:rFonts w:hint="eastAsia"/>
        </w:rPr>
      </w:pPr>
    </w:p>
    <w:p w14:paraId="5E98F140" w14:textId="77777777" w:rsidR="00776D3C" w:rsidRPr="003D15BC" w:rsidRDefault="00776D3C" w:rsidP="00776D3C">
      <w:pPr>
        <w:snapToGrid w:val="0"/>
        <w:rPr>
          <w:rFonts w:ascii="ＭＳ Ｐ明朝" w:eastAsia="ＭＳ Ｐ明朝" w:hAnsi="ＭＳ Ｐ明朝" w:hint="eastAsia"/>
        </w:rPr>
      </w:pPr>
      <w:r w:rsidRPr="003D15BC">
        <w:rPr>
          <w:rFonts w:ascii="ＭＳ Ｐ明朝" w:eastAsia="ＭＳ Ｐ明朝" w:hAnsi="ＭＳ Ｐ明朝" w:hint="eastAsia"/>
        </w:rPr>
        <w:t>組織的安全管理対策</w:t>
      </w:r>
    </w:p>
    <w:tbl>
      <w:tblPr>
        <w:tblW w:w="9649" w:type="dxa"/>
        <w:tblInd w:w="89" w:type="dxa"/>
        <w:tblCellMar>
          <w:left w:w="99" w:type="dxa"/>
          <w:right w:w="99" w:type="dxa"/>
        </w:tblCellMar>
        <w:tblLook w:val="04A0" w:firstRow="1" w:lastRow="0" w:firstColumn="1" w:lastColumn="0" w:noHBand="0" w:noVBand="1"/>
      </w:tblPr>
      <w:tblGrid>
        <w:gridCol w:w="583"/>
        <w:gridCol w:w="5948"/>
        <w:gridCol w:w="1039"/>
        <w:gridCol w:w="2079"/>
      </w:tblGrid>
      <w:tr w:rsidR="00776D3C" w:rsidRPr="003D15BC" w14:paraId="31869F16" w14:textId="77777777" w:rsidTr="00776D3C">
        <w:trPr>
          <w:cantSplit/>
          <w:trHeight w:val="57"/>
          <w:tblHeader/>
        </w:trPr>
        <w:tc>
          <w:tcPr>
            <w:tcW w:w="58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C6BFF37"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No</w:t>
            </w:r>
          </w:p>
        </w:tc>
        <w:tc>
          <w:tcPr>
            <w:tcW w:w="5948" w:type="dxa"/>
            <w:tcBorders>
              <w:top w:val="single" w:sz="4" w:space="0" w:color="auto"/>
              <w:left w:val="nil"/>
              <w:bottom w:val="single" w:sz="4" w:space="0" w:color="auto"/>
              <w:right w:val="single" w:sz="4" w:space="0" w:color="auto"/>
            </w:tcBorders>
            <w:shd w:val="clear" w:color="auto" w:fill="D9D9D9"/>
            <w:vAlign w:val="center"/>
          </w:tcPr>
          <w:p w14:paraId="462AA816"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チェック項目</w:t>
            </w:r>
          </w:p>
        </w:tc>
        <w:tc>
          <w:tcPr>
            <w:tcW w:w="1039" w:type="dxa"/>
            <w:tcBorders>
              <w:top w:val="single" w:sz="4" w:space="0" w:color="auto"/>
              <w:left w:val="nil"/>
              <w:bottom w:val="single" w:sz="4" w:space="0" w:color="auto"/>
              <w:right w:val="single" w:sz="4" w:space="0" w:color="auto"/>
            </w:tcBorders>
            <w:shd w:val="clear" w:color="auto" w:fill="D9D9D9"/>
            <w:vAlign w:val="center"/>
          </w:tcPr>
          <w:p w14:paraId="6D7F3C4A"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実施済</w:t>
            </w:r>
          </w:p>
        </w:tc>
        <w:tc>
          <w:tcPr>
            <w:tcW w:w="2079" w:type="dxa"/>
            <w:tcBorders>
              <w:top w:val="single" w:sz="4" w:space="0" w:color="auto"/>
              <w:left w:val="nil"/>
              <w:bottom w:val="single" w:sz="4" w:space="0" w:color="auto"/>
              <w:right w:val="single" w:sz="4" w:space="0" w:color="auto"/>
            </w:tcBorders>
            <w:shd w:val="clear" w:color="auto" w:fill="D9D9D9"/>
            <w:vAlign w:val="center"/>
          </w:tcPr>
          <w:p w14:paraId="4538DD17"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実施予定（実施時期）</w:t>
            </w:r>
          </w:p>
        </w:tc>
      </w:tr>
      <w:tr w:rsidR="00776D3C" w:rsidRPr="003D15BC" w14:paraId="7B3B4C04" w14:textId="77777777" w:rsidTr="00776D3C">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1DFC5"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1.</w:t>
            </w:r>
          </w:p>
        </w:tc>
        <w:tc>
          <w:tcPr>
            <w:tcW w:w="5948" w:type="dxa"/>
            <w:tcBorders>
              <w:top w:val="single" w:sz="4" w:space="0" w:color="auto"/>
              <w:left w:val="nil"/>
              <w:bottom w:val="single" w:sz="4" w:space="0" w:color="auto"/>
              <w:right w:val="single" w:sz="4" w:space="0" w:color="auto"/>
            </w:tcBorders>
            <w:shd w:val="clear" w:color="auto" w:fill="auto"/>
            <w:vAlign w:val="center"/>
          </w:tcPr>
          <w:p w14:paraId="3B4234B3"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情報システム運用責任者の設置及び担当者（システム管理者を含む）の限定を行っている。</w:t>
            </w:r>
          </w:p>
        </w:tc>
        <w:tc>
          <w:tcPr>
            <w:tcW w:w="1039" w:type="dxa"/>
            <w:tcBorders>
              <w:top w:val="single" w:sz="4" w:space="0" w:color="auto"/>
              <w:left w:val="nil"/>
              <w:bottom w:val="single" w:sz="4" w:space="0" w:color="auto"/>
              <w:right w:val="single" w:sz="4" w:space="0" w:color="auto"/>
            </w:tcBorders>
            <w:vAlign w:val="center"/>
          </w:tcPr>
          <w:p w14:paraId="75EC9057"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0F6A473B"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459DBA78"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2CE02E64"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2.</w:t>
            </w:r>
          </w:p>
        </w:tc>
        <w:tc>
          <w:tcPr>
            <w:tcW w:w="5948" w:type="dxa"/>
            <w:tcBorders>
              <w:top w:val="nil"/>
              <w:left w:val="nil"/>
              <w:bottom w:val="single" w:sz="4" w:space="0" w:color="auto"/>
              <w:right w:val="single" w:sz="4" w:space="0" w:color="auto"/>
            </w:tcBorders>
            <w:shd w:val="clear" w:color="auto" w:fill="auto"/>
            <w:vAlign w:val="center"/>
          </w:tcPr>
          <w:p w14:paraId="2F606C66"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個人情報が参照可能な場所においては、来訪者の記録・識別、入退を制限する等の入退管理を定めている。</w:t>
            </w:r>
          </w:p>
        </w:tc>
        <w:tc>
          <w:tcPr>
            <w:tcW w:w="1039" w:type="dxa"/>
            <w:tcBorders>
              <w:top w:val="nil"/>
              <w:left w:val="nil"/>
              <w:bottom w:val="single" w:sz="4" w:space="0" w:color="auto"/>
              <w:right w:val="single" w:sz="4" w:space="0" w:color="auto"/>
            </w:tcBorders>
            <w:vAlign w:val="center"/>
          </w:tcPr>
          <w:p w14:paraId="212B5621"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1693F7FF"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461D9930"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4F075659"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3.</w:t>
            </w:r>
          </w:p>
        </w:tc>
        <w:tc>
          <w:tcPr>
            <w:tcW w:w="5948" w:type="dxa"/>
            <w:tcBorders>
              <w:top w:val="nil"/>
              <w:left w:val="nil"/>
              <w:bottom w:val="single" w:sz="4" w:space="0" w:color="auto"/>
              <w:right w:val="single" w:sz="4" w:space="0" w:color="auto"/>
            </w:tcBorders>
            <w:shd w:val="clear" w:color="auto" w:fill="auto"/>
            <w:vAlign w:val="center"/>
          </w:tcPr>
          <w:p w14:paraId="67887C7B"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情報システムへのアクセス制限、記録、点検等を定めたアクセス管理規程を作成している。</w:t>
            </w:r>
          </w:p>
        </w:tc>
        <w:tc>
          <w:tcPr>
            <w:tcW w:w="1039" w:type="dxa"/>
            <w:tcBorders>
              <w:top w:val="nil"/>
              <w:left w:val="nil"/>
              <w:bottom w:val="single" w:sz="4" w:space="0" w:color="auto"/>
              <w:right w:val="single" w:sz="4" w:space="0" w:color="auto"/>
            </w:tcBorders>
            <w:vAlign w:val="center"/>
          </w:tcPr>
          <w:p w14:paraId="7A1C66F4"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2EA68A8A"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64B1EB3E"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788AA418"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4.</w:t>
            </w:r>
          </w:p>
        </w:tc>
        <w:tc>
          <w:tcPr>
            <w:tcW w:w="5948" w:type="dxa"/>
            <w:tcBorders>
              <w:top w:val="nil"/>
              <w:left w:val="nil"/>
              <w:bottom w:val="single" w:sz="4" w:space="0" w:color="auto"/>
              <w:right w:val="single" w:sz="4" w:space="0" w:color="auto"/>
            </w:tcBorders>
            <w:shd w:val="clear" w:color="auto" w:fill="auto"/>
            <w:vAlign w:val="center"/>
          </w:tcPr>
          <w:p w14:paraId="79C62EDE"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個人情報の取扱いを委託する場合、委託契約において安全管理に関する条項を含めている。</w:t>
            </w:r>
          </w:p>
        </w:tc>
        <w:tc>
          <w:tcPr>
            <w:tcW w:w="1039" w:type="dxa"/>
            <w:tcBorders>
              <w:top w:val="nil"/>
              <w:left w:val="nil"/>
              <w:bottom w:val="single" w:sz="4" w:space="0" w:color="auto"/>
              <w:right w:val="single" w:sz="4" w:space="0" w:color="auto"/>
            </w:tcBorders>
            <w:vAlign w:val="center"/>
          </w:tcPr>
          <w:p w14:paraId="4300E81E"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14D5AF47"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6AAF216E"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189A890F"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5.</w:t>
            </w:r>
          </w:p>
        </w:tc>
        <w:tc>
          <w:tcPr>
            <w:tcW w:w="5948" w:type="dxa"/>
            <w:tcBorders>
              <w:top w:val="nil"/>
              <w:left w:val="nil"/>
              <w:bottom w:val="single" w:sz="4" w:space="0" w:color="auto"/>
              <w:right w:val="single" w:sz="4" w:space="0" w:color="auto"/>
            </w:tcBorders>
            <w:shd w:val="clear" w:color="auto" w:fill="auto"/>
            <w:vAlign w:val="center"/>
          </w:tcPr>
          <w:p w14:paraId="7B88CEA0" w14:textId="77777777" w:rsidR="00083816" w:rsidRPr="003D15BC" w:rsidRDefault="00776D3C" w:rsidP="00776D3C">
            <w:pPr>
              <w:widowControl/>
              <w:snapToGrid w:val="0"/>
              <w:spacing w:line="240" w:lineRule="exact"/>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運用管理規程等において次の内容を定めている。</w:t>
            </w:r>
          </w:p>
          <w:p w14:paraId="4A6BC995" w14:textId="77777777" w:rsidR="00083816" w:rsidRPr="003D15BC" w:rsidRDefault="00083816" w:rsidP="00776D3C">
            <w:pPr>
              <w:widowControl/>
              <w:snapToGrid w:val="0"/>
              <w:spacing w:line="240" w:lineRule="exact"/>
              <w:ind w:leftChars="100" w:left="219"/>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(b) 医療機関</w:t>
            </w:r>
            <w:r w:rsidR="00190E6F" w:rsidRPr="003D15BC">
              <w:rPr>
                <w:rFonts w:ascii="ＭＳ Ｐ明朝" w:eastAsia="ＭＳ Ｐ明朝" w:hAnsi="ＭＳ Ｐ明朝" w:cs="ＭＳ Ｐゴシック" w:hint="eastAsia"/>
                <w:color w:val="000000"/>
                <w:kern w:val="0"/>
                <w:sz w:val="22"/>
                <w:szCs w:val="22"/>
              </w:rPr>
              <w:t>等の体制</w:t>
            </w:r>
          </w:p>
          <w:p w14:paraId="242143E7" w14:textId="77777777" w:rsidR="00190E6F" w:rsidRPr="003D15BC" w:rsidRDefault="00190E6F" w:rsidP="00776D3C">
            <w:pPr>
              <w:widowControl/>
              <w:snapToGrid w:val="0"/>
              <w:spacing w:line="240" w:lineRule="exact"/>
              <w:ind w:leftChars="100" w:left="219"/>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(c) 契約書・マニュアル等の文書の管理</w:t>
            </w:r>
          </w:p>
          <w:p w14:paraId="2B36C88A" w14:textId="77777777" w:rsidR="00083816" w:rsidRPr="003D15BC" w:rsidRDefault="00537A33" w:rsidP="00537A33">
            <w:pPr>
              <w:widowControl/>
              <w:snapToGrid w:val="0"/>
              <w:spacing w:line="240" w:lineRule="exact"/>
              <w:ind w:leftChars="100" w:left="219"/>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(d) リスクに対する予防、発生時の対応の方法</w:t>
            </w:r>
          </w:p>
          <w:p w14:paraId="6FB824E1" w14:textId="77777777" w:rsidR="00190E6F" w:rsidRPr="003D15BC" w:rsidRDefault="00190E6F" w:rsidP="00776D3C">
            <w:pPr>
              <w:widowControl/>
              <w:snapToGrid w:val="0"/>
              <w:spacing w:line="240" w:lineRule="exact"/>
              <w:ind w:leftChars="100" w:left="219"/>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(e) 機器を用いる場合は機器の管理</w:t>
            </w:r>
          </w:p>
          <w:p w14:paraId="066BC846" w14:textId="77777777" w:rsidR="00190E6F" w:rsidRPr="003D15BC" w:rsidRDefault="00537A33" w:rsidP="00776D3C">
            <w:pPr>
              <w:widowControl/>
              <w:snapToGrid w:val="0"/>
              <w:spacing w:line="240" w:lineRule="exact"/>
              <w:ind w:leftChars="100" w:left="219"/>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(f) 個人情報の記録媒体の管理（保管・授受等）の方法</w:t>
            </w:r>
          </w:p>
          <w:p w14:paraId="6FEED4B5" w14:textId="77777777" w:rsidR="00190E6F" w:rsidRPr="003D15BC" w:rsidRDefault="00537A33" w:rsidP="00776D3C">
            <w:pPr>
              <w:widowControl/>
              <w:snapToGrid w:val="0"/>
              <w:spacing w:line="240" w:lineRule="exact"/>
              <w:ind w:leftChars="100" w:left="219"/>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(g) 患者等への説明と同意を得る方法</w:t>
            </w:r>
          </w:p>
          <w:p w14:paraId="38631532" w14:textId="77777777" w:rsidR="00190E6F" w:rsidRPr="003D15BC" w:rsidRDefault="00537A33" w:rsidP="00776D3C">
            <w:pPr>
              <w:widowControl/>
              <w:snapToGrid w:val="0"/>
              <w:spacing w:line="240" w:lineRule="exact"/>
              <w:ind w:leftChars="100" w:left="219"/>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(h) 監査</w:t>
            </w:r>
          </w:p>
          <w:p w14:paraId="4C30F94D" w14:textId="77777777" w:rsidR="00776D3C" w:rsidRPr="003D15BC" w:rsidRDefault="00537A33" w:rsidP="00776D3C">
            <w:pPr>
              <w:widowControl/>
              <w:snapToGrid w:val="0"/>
              <w:spacing w:line="240" w:lineRule="exact"/>
              <w:ind w:leftChars="100" w:left="219"/>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(i) 苦情・質問の受付窓口</w:t>
            </w:r>
          </w:p>
        </w:tc>
        <w:tc>
          <w:tcPr>
            <w:tcW w:w="1039" w:type="dxa"/>
            <w:tcBorders>
              <w:top w:val="nil"/>
              <w:left w:val="nil"/>
              <w:bottom w:val="single" w:sz="4" w:space="0" w:color="auto"/>
              <w:right w:val="single" w:sz="4" w:space="0" w:color="auto"/>
            </w:tcBorders>
            <w:vAlign w:val="center"/>
          </w:tcPr>
          <w:p w14:paraId="0DD8EC85"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55F67338"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bl>
    <w:p w14:paraId="5BA25CFD" w14:textId="77777777" w:rsidR="00776D3C" w:rsidRPr="003D15BC" w:rsidRDefault="00776D3C" w:rsidP="00776D3C">
      <w:pPr>
        <w:rPr>
          <w:rFonts w:hint="eastAsia"/>
        </w:rPr>
      </w:pPr>
    </w:p>
    <w:p w14:paraId="7ED6428D" w14:textId="77777777" w:rsidR="00776D3C" w:rsidRPr="003D15BC" w:rsidRDefault="00776D3C" w:rsidP="00776D3C">
      <w:pPr>
        <w:snapToGrid w:val="0"/>
        <w:rPr>
          <w:rFonts w:ascii="ＭＳ Ｐ明朝" w:eastAsia="ＭＳ Ｐ明朝" w:hAnsi="ＭＳ Ｐ明朝" w:hint="eastAsia"/>
        </w:rPr>
      </w:pPr>
      <w:r w:rsidRPr="003D15BC">
        <w:rPr>
          <w:rFonts w:ascii="ＭＳ Ｐ明朝" w:eastAsia="ＭＳ Ｐ明朝" w:hAnsi="ＭＳ Ｐ明朝" w:hint="eastAsia"/>
        </w:rPr>
        <w:t>物理的安全対策</w:t>
      </w:r>
    </w:p>
    <w:tbl>
      <w:tblPr>
        <w:tblW w:w="9649" w:type="dxa"/>
        <w:tblInd w:w="89" w:type="dxa"/>
        <w:tblCellMar>
          <w:left w:w="99" w:type="dxa"/>
          <w:right w:w="99" w:type="dxa"/>
        </w:tblCellMar>
        <w:tblLook w:val="04A0" w:firstRow="1" w:lastRow="0" w:firstColumn="1" w:lastColumn="0" w:noHBand="0" w:noVBand="1"/>
      </w:tblPr>
      <w:tblGrid>
        <w:gridCol w:w="584"/>
        <w:gridCol w:w="5947"/>
        <w:gridCol w:w="1039"/>
        <w:gridCol w:w="2079"/>
      </w:tblGrid>
      <w:tr w:rsidR="00776D3C" w:rsidRPr="003D15BC" w14:paraId="370D7D5E" w14:textId="77777777" w:rsidTr="00776D3C">
        <w:trPr>
          <w:cantSplit/>
          <w:trHeight w:val="57"/>
          <w:tblHeader/>
        </w:trPr>
        <w:tc>
          <w:tcPr>
            <w:tcW w:w="58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CC429F5"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No</w:t>
            </w:r>
          </w:p>
        </w:tc>
        <w:tc>
          <w:tcPr>
            <w:tcW w:w="5947" w:type="dxa"/>
            <w:tcBorders>
              <w:top w:val="single" w:sz="4" w:space="0" w:color="auto"/>
              <w:left w:val="nil"/>
              <w:bottom w:val="single" w:sz="4" w:space="0" w:color="auto"/>
              <w:right w:val="single" w:sz="4" w:space="0" w:color="auto"/>
            </w:tcBorders>
            <w:shd w:val="clear" w:color="auto" w:fill="D9D9D9"/>
            <w:vAlign w:val="center"/>
          </w:tcPr>
          <w:p w14:paraId="0C8A9D42"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チェック項目</w:t>
            </w:r>
          </w:p>
        </w:tc>
        <w:tc>
          <w:tcPr>
            <w:tcW w:w="1039" w:type="dxa"/>
            <w:tcBorders>
              <w:top w:val="single" w:sz="4" w:space="0" w:color="auto"/>
              <w:left w:val="nil"/>
              <w:bottom w:val="single" w:sz="4" w:space="0" w:color="auto"/>
              <w:right w:val="single" w:sz="4" w:space="0" w:color="auto"/>
            </w:tcBorders>
            <w:shd w:val="clear" w:color="auto" w:fill="D9D9D9"/>
            <w:vAlign w:val="center"/>
          </w:tcPr>
          <w:p w14:paraId="3CBFAD31"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実施済</w:t>
            </w:r>
          </w:p>
        </w:tc>
        <w:tc>
          <w:tcPr>
            <w:tcW w:w="2079" w:type="dxa"/>
            <w:tcBorders>
              <w:top w:val="single" w:sz="4" w:space="0" w:color="auto"/>
              <w:left w:val="nil"/>
              <w:bottom w:val="single" w:sz="4" w:space="0" w:color="auto"/>
              <w:right w:val="single" w:sz="4" w:space="0" w:color="auto"/>
            </w:tcBorders>
            <w:shd w:val="clear" w:color="auto" w:fill="D9D9D9"/>
            <w:vAlign w:val="center"/>
          </w:tcPr>
          <w:p w14:paraId="2063FDD4"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実施予定（実施時期）</w:t>
            </w:r>
          </w:p>
        </w:tc>
      </w:tr>
      <w:tr w:rsidR="00776D3C" w:rsidRPr="003D15BC" w14:paraId="1E94F7ED" w14:textId="77777777" w:rsidTr="00776D3C">
        <w:trPr>
          <w:cantSplit/>
          <w:trHeight w:val="5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F4057"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1.</w:t>
            </w:r>
          </w:p>
        </w:tc>
        <w:tc>
          <w:tcPr>
            <w:tcW w:w="5947" w:type="dxa"/>
            <w:tcBorders>
              <w:top w:val="single" w:sz="4" w:space="0" w:color="auto"/>
              <w:left w:val="nil"/>
              <w:bottom w:val="single" w:sz="4" w:space="0" w:color="auto"/>
              <w:right w:val="single" w:sz="4" w:space="0" w:color="auto"/>
            </w:tcBorders>
            <w:shd w:val="clear" w:color="auto" w:fill="auto"/>
            <w:vAlign w:val="center"/>
          </w:tcPr>
          <w:p w14:paraId="61A3FE21"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個人情報が保存されている機器の設置場所及び記録媒体の保存場所には施錠している。</w:t>
            </w:r>
          </w:p>
        </w:tc>
        <w:tc>
          <w:tcPr>
            <w:tcW w:w="1039" w:type="dxa"/>
            <w:tcBorders>
              <w:top w:val="single" w:sz="4" w:space="0" w:color="auto"/>
              <w:left w:val="nil"/>
              <w:bottom w:val="single" w:sz="4" w:space="0" w:color="auto"/>
              <w:right w:val="single" w:sz="4" w:space="0" w:color="auto"/>
            </w:tcBorders>
            <w:vAlign w:val="center"/>
          </w:tcPr>
          <w:p w14:paraId="6B591E7D"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54F38DD5"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587E7AB5" w14:textId="77777777" w:rsidTr="00776D3C">
        <w:trPr>
          <w:cantSplit/>
          <w:trHeight w:val="57"/>
        </w:trPr>
        <w:tc>
          <w:tcPr>
            <w:tcW w:w="584" w:type="dxa"/>
            <w:tcBorders>
              <w:top w:val="nil"/>
              <w:left w:val="single" w:sz="4" w:space="0" w:color="auto"/>
              <w:bottom w:val="single" w:sz="4" w:space="0" w:color="auto"/>
              <w:right w:val="single" w:sz="4" w:space="0" w:color="auto"/>
            </w:tcBorders>
            <w:shd w:val="clear" w:color="auto" w:fill="auto"/>
            <w:noWrap/>
            <w:vAlign w:val="center"/>
          </w:tcPr>
          <w:p w14:paraId="53F806E1"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2.</w:t>
            </w:r>
          </w:p>
        </w:tc>
        <w:tc>
          <w:tcPr>
            <w:tcW w:w="5947" w:type="dxa"/>
            <w:tcBorders>
              <w:top w:val="nil"/>
              <w:left w:val="nil"/>
              <w:bottom w:val="single" w:sz="4" w:space="0" w:color="auto"/>
              <w:right w:val="single" w:sz="4" w:space="0" w:color="auto"/>
            </w:tcBorders>
            <w:shd w:val="clear" w:color="auto" w:fill="auto"/>
            <w:vAlign w:val="center"/>
          </w:tcPr>
          <w:p w14:paraId="6D2CC006" w14:textId="77777777" w:rsidR="00ED5A16" w:rsidRPr="003D15BC" w:rsidRDefault="00776D3C" w:rsidP="00776D3C">
            <w:pPr>
              <w:widowControl/>
              <w:snapToGrid w:val="0"/>
              <w:spacing w:line="240" w:lineRule="exact"/>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個人情報を入力、参照できる端末が設置されている区画は、業務時間帯以外は施錠等、</w:t>
            </w:r>
            <w:r w:rsidR="0071618C" w:rsidRPr="003D15BC">
              <w:rPr>
                <w:rFonts w:ascii="ＭＳ Ｐ明朝" w:eastAsia="ＭＳ Ｐ明朝" w:hAnsi="ＭＳ Ｐ明朝" w:cs="ＭＳ Ｐゴシック" w:hint="eastAsia"/>
                <w:color w:val="000000"/>
                <w:kern w:val="0"/>
                <w:sz w:val="22"/>
                <w:szCs w:val="22"/>
              </w:rPr>
              <w:t>運用管理規定に基づき許可された者</w:t>
            </w:r>
            <w:r w:rsidRPr="003D15BC">
              <w:rPr>
                <w:rFonts w:ascii="ＭＳ Ｐ明朝" w:eastAsia="ＭＳ Ｐ明朝" w:hAnsi="ＭＳ Ｐ明朝" w:cs="ＭＳ Ｐゴシック" w:hint="eastAsia"/>
                <w:color w:val="000000"/>
                <w:kern w:val="0"/>
                <w:sz w:val="22"/>
                <w:szCs w:val="22"/>
              </w:rPr>
              <w:t>以外立ち入ることが出来ない対策を講じている。もしくは、同等レベルの他の取りうる手段がある</w:t>
            </w:r>
          </w:p>
        </w:tc>
        <w:tc>
          <w:tcPr>
            <w:tcW w:w="1039" w:type="dxa"/>
            <w:tcBorders>
              <w:top w:val="nil"/>
              <w:left w:val="nil"/>
              <w:bottom w:val="single" w:sz="4" w:space="0" w:color="auto"/>
              <w:right w:val="single" w:sz="4" w:space="0" w:color="auto"/>
            </w:tcBorders>
            <w:vAlign w:val="center"/>
          </w:tcPr>
          <w:p w14:paraId="68CFA1A9"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0079B76D"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6A11724F" w14:textId="77777777" w:rsidTr="00776D3C">
        <w:trPr>
          <w:cantSplit/>
          <w:trHeight w:val="57"/>
        </w:trPr>
        <w:tc>
          <w:tcPr>
            <w:tcW w:w="584" w:type="dxa"/>
            <w:tcBorders>
              <w:top w:val="nil"/>
              <w:left w:val="single" w:sz="4" w:space="0" w:color="auto"/>
              <w:bottom w:val="single" w:sz="4" w:space="0" w:color="auto"/>
              <w:right w:val="single" w:sz="4" w:space="0" w:color="auto"/>
            </w:tcBorders>
            <w:shd w:val="clear" w:color="auto" w:fill="auto"/>
            <w:noWrap/>
            <w:vAlign w:val="center"/>
          </w:tcPr>
          <w:p w14:paraId="07364EBF" w14:textId="77777777" w:rsidR="00776D3C" w:rsidRPr="003D15BC" w:rsidRDefault="0071618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3</w:t>
            </w:r>
            <w:r w:rsidR="00776D3C" w:rsidRPr="003D15BC">
              <w:rPr>
                <w:rFonts w:ascii="ＭＳ Ｐ明朝" w:eastAsia="ＭＳ Ｐ明朝" w:hAnsi="ＭＳ Ｐ明朝" w:cs="ＭＳ Ｐゴシック" w:hint="eastAsia"/>
                <w:color w:val="000000"/>
                <w:kern w:val="0"/>
                <w:sz w:val="22"/>
                <w:szCs w:val="22"/>
              </w:rPr>
              <w:t>.</w:t>
            </w:r>
          </w:p>
        </w:tc>
        <w:tc>
          <w:tcPr>
            <w:tcW w:w="5947" w:type="dxa"/>
            <w:tcBorders>
              <w:top w:val="nil"/>
              <w:left w:val="nil"/>
              <w:bottom w:val="single" w:sz="4" w:space="0" w:color="auto"/>
              <w:right w:val="single" w:sz="4" w:space="0" w:color="auto"/>
            </w:tcBorders>
            <w:shd w:val="clear" w:color="auto" w:fill="auto"/>
            <w:vAlign w:val="center"/>
          </w:tcPr>
          <w:p w14:paraId="49779DEC" w14:textId="77777777" w:rsidR="00776D3C" w:rsidRPr="003D15BC" w:rsidRDefault="0071618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個人情報の物理的保存を行っている区画への</w:t>
            </w:r>
            <w:r w:rsidR="00776D3C" w:rsidRPr="003D15BC">
              <w:rPr>
                <w:rFonts w:ascii="ＭＳ Ｐ明朝" w:eastAsia="ＭＳ Ｐ明朝" w:hAnsi="ＭＳ Ｐ明朝" w:cs="ＭＳ Ｐゴシック" w:hint="eastAsia"/>
                <w:color w:val="000000"/>
                <w:kern w:val="0"/>
                <w:sz w:val="22"/>
                <w:szCs w:val="22"/>
              </w:rPr>
              <w:t>入退者には名札等の着用を義務付け、台帳等に記入することによって入退の事実を記録している。</w:t>
            </w:r>
          </w:p>
        </w:tc>
        <w:tc>
          <w:tcPr>
            <w:tcW w:w="1039" w:type="dxa"/>
            <w:tcBorders>
              <w:top w:val="nil"/>
              <w:left w:val="nil"/>
              <w:bottom w:val="single" w:sz="4" w:space="0" w:color="auto"/>
              <w:right w:val="single" w:sz="4" w:space="0" w:color="auto"/>
            </w:tcBorders>
            <w:vAlign w:val="center"/>
          </w:tcPr>
          <w:p w14:paraId="0CF24AD8"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462DE75B"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2BA060EE" w14:textId="77777777" w:rsidTr="00776D3C">
        <w:trPr>
          <w:cantSplit/>
          <w:trHeight w:val="57"/>
        </w:trPr>
        <w:tc>
          <w:tcPr>
            <w:tcW w:w="584" w:type="dxa"/>
            <w:tcBorders>
              <w:top w:val="nil"/>
              <w:left w:val="single" w:sz="4" w:space="0" w:color="auto"/>
              <w:bottom w:val="single" w:sz="4" w:space="0" w:color="auto"/>
              <w:right w:val="single" w:sz="4" w:space="0" w:color="auto"/>
            </w:tcBorders>
            <w:shd w:val="clear" w:color="auto" w:fill="auto"/>
            <w:noWrap/>
            <w:vAlign w:val="center"/>
          </w:tcPr>
          <w:p w14:paraId="3A5B4240" w14:textId="77777777" w:rsidR="00776D3C" w:rsidRPr="003D15BC" w:rsidRDefault="0071618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4</w:t>
            </w:r>
            <w:r w:rsidR="00776D3C" w:rsidRPr="003D15BC">
              <w:rPr>
                <w:rFonts w:ascii="ＭＳ Ｐ明朝" w:eastAsia="ＭＳ Ｐ明朝" w:hAnsi="ＭＳ Ｐ明朝" w:cs="ＭＳ Ｐゴシック" w:hint="eastAsia"/>
                <w:color w:val="000000"/>
                <w:kern w:val="0"/>
                <w:sz w:val="22"/>
                <w:szCs w:val="22"/>
              </w:rPr>
              <w:t>.</w:t>
            </w:r>
          </w:p>
        </w:tc>
        <w:tc>
          <w:tcPr>
            <w:tcW w:w="5947" w:type="dxa"/>
            <w:tcBorders>
              <w:top w:val="nil"/>
              <w:left w:val="nil"/>
              <w:bottom w:val="single" w:sz="4" w:space="0" w:color="auto"/>
              <w:right w:val="single" w:sz="4" w:space="0" w:color="auto"/>
            </w:tcBorders>
            <w:shd w:val="clear" w:color="auto" w:fill="auto"/>
            <w:vAlign w:val="center"/>
          </w:tcPr>
          <w:p w14:paraId="5A096D43" w14:textId="77777777" w:rsidR="00776D3C" w:rsidRPr="003D15BC" w:rsidRDefault="0071618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個人情報の物理的保存を行っている区画への</w:t>
            </w:r>
            <w:r w:rsidR="00776D3C" w:rsidRPr="003D15BC">
              <w:rPr>
                <w:rFonts w:ascii="ＭＳ Ｐ明朝" w:eastAsia="ＭＳ Ｐ明朝" w:hAnsi="ＭＳ Ｐ明朝" w:cs="ＭＳ Ｐゴシック" w:hint="eastAsia"/>
                <w:color w:val="000000"/>
                <w:kern w:val="0"/>
                <w:sz w:val="22"/>
                <w:szCs w:val="22"/>
              </w:rPr>
              <w:t>入退者の記録を定期的にチェックし、妥当性を確認している。</w:t>
            </w:r>
          </w:p>
        </w:tc>
        <w:tc>
          <w:tcPr>
            <w:tcW w:w="1039" w:type="dxa"/>
            <w:tcBorders>
              <w:top w:val="nil"/>
              <w:left w:val="nil"/>
              <w:bottom w:val="single" w:sz="4" w:space="0" w:color="auto"/>
              <w:right w:val="single" w:sz="4" w:space="0" w:color="auto"/>
            </w:tcBorders>
            <w:vAlign w:val="center"/>
          </w:tcPr>
          <w:p w14:paraId="36B17F47"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526C9BC3"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46DD4DC4" w14:textId="77777777" w:rsidTr="00776D3C">
        <w:trPr>
          <w:cantSplit/>
          <w:trHeight w:val="57"/>
        </w:trPr>
        <w:tc>
          <w:tcPr>
            <w:tcW w:w="584" w:type="dxa"/>
            <w:tcBorders>
              <w:top w:val="nil"/>
              <w:left w:val="single" w:sz="4" w:space="0" w:color="auto"/>
              <w:bottom w:val="single" w:sz="4" w:space="0" w:color="auto"/>
              <w:right w:val="single" w:sz="4" w:space="0" w:color="auto"/>
            </w:tcBorders>
            <w:shd w:val="clear" w:color="auto" w:fill="auto"/>
            <w:noWrap/>
            <w:vAlign w:val="center"/>
          </w:tcPr>
          <w:p w14:paraId="42B3632D" w14:textId="77777777" w:rsidR="00776D3C" w:rsidRPr="003D15BC" w:rsidRDefault="0071618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5</w:t>
            </w:r>
            <w:r w:rsidR="00776D3C" w:rsidRPr="003D15BC">
              <w:rPr>
                <w:rFonts w:ascii="ＭＳ Ｐ明朝" w:eastAsia="ＭＳ Ｐ明朝" w:hAnsi="ＭＳ Ｐ明朝" w:cs="ＭＳ Ｐゴシック" w:hint="eastAsia"/>
                <w:color w:val="000000"/>
                <w:kern w:val="0"/>
                <w:sz w:val="22"/>
                <w:szCs w:val="22"/>
              </w:rPr>
              <w:t>.</w:t>
            </w:r>
          </w:p>
        </w:tc>
        <w:tc>
          <w:tcPr>
            <w:tcW w:w="5947" w:type="dxa"/>
            <w:tcBorders>
              <w:top w:val="nil"/>
              <w:left w:val="nil"/>
              <w:bottom w:val="single" w:sz="4" w:space="0" w:color="auto"/>
              <w:right w:val="single" w:sz="4" w:space="0" w:color="auto"/>
            </w:tcBorders>
            <w:shd w:val="clear" w:color="auto" w:fill="auto"/>
            <w:vAlign w:val="center"/>
          </w:tcPr>
          <w:p w14:paraId="76F09195"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個人情報が存在するPC 等の重要な機器に盗難防止用チェーンを設置している。</w:t>
            </w:r>
          </w:p>
        </w:tc>
        <w:tc>
          <w:tcPr>
            <w:tcW w:w="1039" w:type="dxa"/>
            <w:tcBorders>
              <w:top w:val="nil"/>
              <w:left w:val="nil"/>
              <w:bottom w:val="single" w:sz="4" w:space="0" w:color="auto"/>
              <w:right w:val="single" w:sz="4" w:space="0" w:color="auto"/>
            </w:tcBorders>
            <w:vAlign w:val="center"/>
          </w:tcPr>
          <w:p w14:paraId="060DF1FA"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6008A636"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4D9B8B73" w14:textId="77777777" w:rsidTr="00776D3C">
        <w:trPr>
          <w:cantSplit/>
          <w:trHeight w:val="57"/>
        </w:trPr>
        <w:tc>
          <w:tcPr>
            <w:tcW w:w="584" w:type="dxa"/>
            <w:tcBorders>
              <w:top w:val="nil"/>
              <w:left w:val="single" w:sz="4" w:space="0" w:color="auto"/>
              <w:bottom w:val="single" w:sz="4" w:space="0" w:color="auto"/>
              <w:right w:val="single" w:sz="4" w:space="0" w:color="auto"/>
            </w:tcBorders>
            <w:shd w:val="clear" w:color="auto" w:fill="auto"/>
            <w:noWrap/>
            <w:vAlign w:val="center"/>
          </w:tcPr>
          <w:p w14:paraId="32FD447A" w14:textId="77777777" w:rsidR="00776D3C" w:rsidRPr="003D15BC" w:rsidRDefault="0071618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6</w:t>
            </w:r>
            <w:r w:rsidR="00776D3C" w:rsidRPr="003D15BC">
              <w:rPr>
                <w:rFonts w:ascii="ＭＳ Ｐ明朝" w:eastAsia="ＭＳ Ｐ明朝" w:hAnsi="ＭＳ Ｐ明朝" w:cs="ＭＳ Ｐゴシック" w:hint="eastAsia"/>
                <w:color w:val="000000"/>
                <w:kern w:val="0"/>
                <w:sz w:val="22"/>
                <w:szCs w:val="22"/>
              </w:rPr>
              <w:t>.</w:t>
            </w:r>
          </w:p>
        </w:tc>
        <w:tc>
          <w:tcPr>
            <w:tcW w:w="5947" w:type="dxa"/>
            <w:tcBorders>
              <w:top w:val="nil"/>
              <w:left w:val="nil"/>
              <w:bottom w:val="single" w:sz="4" w:space="0" w:color="auto"/>
              <w:right w:val="single" w:sz="4" w:space="0" w:color="auto"/>
            </w:tcBorders>
            <w:shd w:val="clear" w:color="auto" w:fill="auto"/>
            <w:vAlign w:val="center"/>
          </w:tcPr>
          <w:p w14:paraId="3938C1DB" w14:textId="77777777" w:rsidR="00776D3C" w:rsidRPr="003D15BC" w:rsidRDefault="0015388A" w:rsidP="00776D3C">
            <w:pPr>
              <w:widowControl/>
              <w:snapToGrid w:val="0"/>
              <w:spacing w:line="24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個人情報が入力・参照できる端末の</w:t>
            </w:r>
            <w:r w:rsidR="0071618C" w:rsidRPr="003D15BC">
              <w:rPr>
                <w:rFonts w:ascii="ＭＳ Ｐ明朝" w:eastAsia="ＭＳ Ｐ明朝" w:hAnsi="ＭＳ Ｐ明朝" w:cs="ＭＳ Ｐゴシック" w:hint="eastAsia"/>
                <w:color w:val="000000"/>
                <w:kern w:val="0"/>
                <w:sz w:val="22"/>
                <w:szCs w:val="22"/>
              </w:rPr>
              <w:t>覗き見</w:t>
            </w:r>
            <w:r w:rsidR="00776D3C" w:rsidRPr="003D15BC">
              <w:rPr>
                <w:rFonts w:ascii="ＭＳ Ｐ明朝" w:eastAsia="ＭＳ Ｐ明朝" w:hAnsi="ＭＳ Ｐ明朝" w:cs="ＭＳ Ｐゴシック" w:hint="eastAsia"/>
                <w:color w:val="000000"/>
                <w:kern w:val="0"/>
                <w:sz w:val="22"/>
                <w:szCs w:val="22"/>
              </w:rPr>
              <w:t>防止対策を実施している。</w:t>
            </w:r>
          </w:p>
        </w:tc>
        <w:tc>
          <w:tcPr>
            <w:tcW w:w="1039" w:type="dxa"/>
            <w:tcBorders>
              <w:top w:val="nil"/>
              <w:left w:val="nil"/>
              <w:bottom w:val="single" w:sz="4" w:space="0" w:color="auto"/>
              <w:right w:val="single" w:sz="4" w:space="0" w:color="auto"/>
            </w:tcBorders>
            <w:vAlign w:val="center"/>
          </w:tcPr>
          <w:p w14:paraId="5171B79D"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129DDFB3"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bl>
    <w:p w14:paraId="6341A82C" w14:textId="77777777" w:rsidR="00776D3C" w:rsidRPr="003D15BC" w:rsidRDefault="00776D3C" w:rsidP="00776D3C">
      <w:pPr>
        <w:rPr>
          <w:rFonts w:hint="eastAsia"/>
        </w:rPr>
      </w:pPr>
    </w:p>
    <w:p w14:paraId="68DD8150" w14:textId="77777777" w:rsidR="00776D3C" w:rsidRPr="003D15BC" w:rsidRDefault="00776D3C" w:rsidP="00776D3C">
      <w:pPr>
        <w:snapToGrid w:val="0"/>
        <w:rPr>
          <w:rFonts w:ascii="ＭＳ Ｐ明朝" w:eastAsia="ＭＳ Ｐ明朝" w:hAnsi="ＭＳ Ｐ明朝" w:hint="eastAsia"/>
        </w:rPr>
      </w:pPr>
      <w:r w:rsidRPr="003D15BC">
        <w:rPr>
          <w:rFonts w:ascii="ＭＳ Ｐ明朝" w:eastAsia="ＭＳ Ｐ明朝" w:hAnsi="ＭＳ Ｐ明朝" w:hint="eastAsia"/>
        </w:rPr>
        <w:t>技術的安全対策</w:t>
      </w:r>
    </w:p>
    <w:tbl>
      <w:tblPr>
        <w:tblW w:w="9649" w:type="dxa"/>
        <w:tblInd w:w="89" w:type="dxa"/>
        <w:tblCellMar>
          <w:left w:w="99" w:type="dxa"/>
          <w:right w:w="99" w:type="dxa"/>
        </w:tblCellMar>
        <w:tblLook w:val="04A0" w:firstRow="1" w:lastRow="0" w:firstColumn="1" w:lastColumn="0" w:noHBand="0" w:noVBand="1"/>
      </w:tblPr>
      <w:tblGrid>
        <w:gridCol w:w="583"/>
        <w:gridCol w:w="5948"/>
        <w:gridCol w:w="1039"/>
        <w:gridCol w:w="2079"/>
      </w:tblGrid>
      <w:tr w:rsidR="00776D3C" w:rsidRPr="003D15BC" w14:paraId="4038D3FE" w14:textId="77777777" w:rsidTr="00776D3C">
        <w:trPr>
          <w:cantSplit/>
          <w:trHeight w:val="57"/>
          <w:tblHeader/>
        </w:trPr>
        <w:tc>
          <w:tcPr>
            <w:tcW w:w="58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14B6D865"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No</w:t>
            </w:r>
          </w:p>
        </w:tc>
        <w:tc>
          <w:tcPr>
            <w:tcW w:w="5948" w:type="dxa"/>
            <w:tcBorders>
              <w:top w:val="single" w:sz="4" w:space="0" w:color="auto"/>
              <w:left w:val="nil"/>
              <w:bottom w:val="single" w:sz="4" w:space="0" w:color="auto"/>
              <w:right w:val="single" w:sz="4" w:space="0" w:color="auto"/>
            </w:tcBorders>
            <w:shd w:val="clear" w:color="auto" w:fill="D9D9D9"/>
            <w:vAlign w:val="center"/>
          </w:tcPr>
          <w:p w14:paraId="4598579C"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チェック項目</w:t>
            </w:r>
          </w:p>
        </w:tc>
        <w:tc>
          <w:tcPr>
            <w:tcW w:w="1039" w:type="dxa"/>
            <w:tcBorders>
              <w:top w:val="single" w:sz="4" w:space="0" w:color="auto"/>
              <w:left w:val="nil"/>
              <w:bottom w:val="single" w:sz="4" w:space="0" w:color="auto"/>
              <w:right w:val="single" w:sz="4" w:space="0" w:color="auto"/>
            </w:tcBorders>
            <w:shd w:val="clear" w:color="auto" w:fill="D9D9D9"/>
            <w:vAlign w:val="center"/>
          </w:tcPr>
          <w:p w14:paraId="0065C901"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実施済</w:t>
            </w:r>
          </w:p>
        </w:tc>
        <w:tc>
          <w:tcPr>
            <w:tcW w:w="2079" w:type="dxa"/>
            <w:tcBorders>
              <w:top w:val="single" w:sz="4" w:space="0" w:color="auto"/>
              <w:left w:val="nil"/>
              <w:bottom w:val="single" w:sz="4" w:space="0" w:color="auto"/>
              <w:right w:val="single" w:sz="4" w:space="0" w:color="auto"/>
            </w:tcBorders>
            <w:shd w:val="clear" w:color="auto" w:fill="D9D9D9"/>
            <w:vAlign w:val="center"/>
          </w:tcPr>
          <w:p w14:paraId="5BDCC9DC"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実施予定（実施時期）</w:t>
            </w:r>
          </w:p>
        </w:tc>
      </w:tr>
      <w:tr w:rsidR="00776D3C" w:rsidRPr="003D15BC" w14:paraId="0D15D6D8" w14:textId="77777777" w:rsidTr="00776D3C">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97BAE"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1.</w:t>
            </w:r>
          </w:p>
        </w:tc>
        <w:tc>
          <w:tcPr>
            <w:tcW w:w="5948" w:type="dxa"/>
            <w:tcBorders>
              <w:top w:val="single" w:sz="4" w:space="0" w:color="auto"/>
              <w:left w:val="nil"/>
              <w:bottom w:val="single" w:sz="4" w:space="0" w:color="auto"/>
              <w:right w:val="single" w:sz="4" w:space="0" w:color="auto"/>
            </w:tcBorders>
            <w:shd w:val="clear" w:color="auto" w:fill="auto"/>
            <w:vAlign w:val="center"/>
          </w:tcPr>
          <w:p w14:paraId="557ABC31"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情報システムへのアクセスにおける利用者の識別と認証を行っている。</w:t>
            </w:r>
          </w:p>
        </w:tc>
        <w:tc>
          <w:tcPr>
            <w:tcW w:w="1039" w:type="dxa"/>
            <w:tcBorders>
              <w:top w:val="single" w:sz="4" w:space="0" w:color="auto"/>
              <w:left w:val="nil"/>
              <w:bottom w:val="single" w:sz="4" w:space="0" w:color="auto"/>
              <w:right w:val="single" w:sz="4" w:space="0" w:color="auto"/>
            </w:tcBorders>
            <w:vAlign w:val="center"/>
          </w:tcPr>
          <w:p w14:paraId="609298E9"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73011F2C"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1537D9" w:rsidRPr="003D15BC" w14:paraId="51A4CF3D" w14:textId="77777777" w:rsidTr="00776D3C">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DFD9B0"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lastRenderedPageBreak/>
              <w:t>2.</w:t>
            </w:r>
          </w:p>
        </w:tc>
        <w:tc>
          <w:tcPr>
            <w:tcW w:w="5948" w:type="dxa"/>
            <w:tcBorders>
              <w:top w:val="single" w:sz="4" w:space="0" w:color="auto"/>
              <w:left w:val="nil"/>
              <w:bottom w:val="single" w:sz="4" w:space="0" w:color="auto"/>
              <w:right w:val="single" w:sz="4" w:space="0" w:color="auto"/>
            </w:tcBorders>
            <w:shd w:val="clear" w:color="auto" w:fill="auto"/>
            <w:vAlign w:val="center"/>
          </w:tcPr>
          <w:p w14:paraId="3BAEF7C6" w14:textId="77777777" w:rsidR="001537D9" w:rsidRPr="003D15BC" w:rsidRDefault="001537D9" w:rsidP="00776D3C">
            <w:pPr>
              <w:widowControl/>
              <w:snapToGrid w:val="0"/>
              <w:spacing w:line="240" w:lineRule="exact"/>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本人の識別・認証にユーザIDと</w:t>
            </w:r>
            <w:r w:rsidR="00CC2BB0" w:rsidRPr="003D15BC">
              <w:rPr>
                <w:rFonts w:ascii="ＭＳ Ｐ明朝" w:eastAsia="ＭＳ Ｐ明朝" w:hAnsi="ＭＳ Ｐ明朝" w:cs="ＭＳ Ｐゴシック" w:hint="eastAsia"/>
                <w:color w:val="000000"/>
                <w:kern w:val="0"/>
                <w:sz w:val="22"/>
                <w:szCs w:val="22"/>
              </w:rPr>
              <w:t>パスワード</w:t>
            </w:r>
            <w:r w:rsidR="0071618C" w:rsidRPr="003D15BC">
              <w:rPr>
                <w:rFonts w:ascii="ＭＳ Ｐ明朝" w:eastAsia="ＭＳ Ｐ明朝" w:hAnsi="ＭＳ Ｐ明朝" w:cs="ＭＳ Ｐゴシック" w:hint="eastAsia"/>
                <w:color w:val="000000"/>
                <w:kern w:val="0"/>
                <w:sz w:val="22"/>
                <w:szCs w:val="22"/>
              </w:rPr>
              <w:t>の組み合わせ</w:t>
            </w:r>
            <w:r w:rsidRPr="003D15BC">
              <w:rPr>
                <w:rFonts w:ascii="ＭＳ Ｐ明朝" w:eastAsia="ＭＳ Ｐ明朝" w:hAnsi="ＭＳ Ｐ明朝" w:cs="ＭＳ Ｐゴシック" w:hint="eastAsia"/>
                <w:color w:val="000000"/>
                <w:kern w:val="0"/>
                <w:sz w:val="22"/>
                <w:szCs w:val="22"/>
              </w:rPr>
              <w:t>を用いる場合には、本人しか知り得ない状態に保</w:t>
            </w:r>
            <w:r w:rsidR="00CC2BB0" w:rsidRPr="003D15BC">
              <w:rPr>
                <w:rFonts w:ascii="ＭＳ Ｐ明朝" w:eastAsia="ＭＳ Ｐ明朝" w:hAnsi="ＭＳ Ｐ明朝" w:cs="ＭＳ Ｐゴシック" w:hint="eastAsia"/>
                <w:color w:val="000000"/>
                <w:kern w:val="0"/>
                <w:sz w:val="22"/>
                <w:szCs w:val="22"/>
              </w:rPr>
              <w:t>つよう対策を行っている</w:t>
            </w:r>
            <w:r w:rsidRPr="003D15BC">
              <w:rPr>
                <w:rFonts w:ascii="ＭＳ Ｐ明朝" w:eastAsia="ＭＳ Ｐ明朝" w:hAnsi="ＭＳ Ｐ明朝" w:cs="ＭＳ Ｐゴシック" w:hint="eastAsia"/>
                <w:color w:val="000000"/>
                <w:kern w:val="0"/>
                <w:sz w:val="22"/>
                <w:szCs w:val="22"/>
              </w:rPr>
              <w:t>。</w:t>
            </w:r>
          </w:p>
        </w:tc>
        <w:tc>
          <w:tcPr>
            <w:tcW w:w="1039" w:type="dxa"/>
            <w:tcBorders>
              <w:top w:val="single" w:sz="4" w:space="0" w:color="auto"/>
              <w:left w:val="nil"/>
              <w:bottom w:val="single" w:sz="4" w:space="0" w:color="auto"/>
              <w:right w:val="single" w:sz="4" w:space="0" w:color="auto"/>
            </w:tcBorders>
            <w:vAlign w:val="center"/>
          </w:tcPr>
          <w:p w14:paraId="426441AB"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1B3815B0"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1618C" w:rsidRPr="003D15BC" w14:paraId="30682363" w14:textId="77777777" w:rsidTr="00776D3C">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F29E2" w14:textId="77777777" w:rsidR="0071618C" w:rsidRPr="003D15BC" w:rsidRDefault="0071618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3.</w:t>
            </w:r>
          </w:p>
        </w:tc>
        <w:tc>
          <w:tcPr>
            <w:tcW w:w="5948" w:type="dxa"/>
            <w:tcBorders>
              <w:top w:val="single" w:sz="4" w:space="0" w:color="auto"/>
              <w:left w:val="nil"/>
              <w:bottom w:val="single" w:sz="4" w:space="0" w:color="auto"/>
              <w:right w:val="single" w:sz="4" w:space="0" w:color="auto"/>
            </w:tcBorders>
            <w:shd w:val="clear" w:color="auto" w:fill="auto"/>
            <w:vAlign w:val="center"/>
          </w:tcPr>
          <w:p w14:paraId="6CE68AF5" w14:textId="77777777" w:rsidR="0071618C" w:rsidRPr="003D15BC" w:rsidRDefault="00CF3855" w:rsidP="00776D3C">
            <w:pPr>
              <w:widowControl/>
              <w:snapToGrid w:val="0"/>
              <w:spacing w:line="240" w:lineRule="exact"/>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本人の識別・認証にICカード等のセキュリティ・デバイスを用いる場合には、ICカードの破損等、本人の識別情報が利用できない時を想定し、緊急時の代替手段による一時的なアクセスルールを用意している。</w:t>
            </w:r>
          </w:p>
        </w:tc>
        <w:tc>
          <w:tcPr>
            <w:tcW w:w="1039" w:type="dxa"/>
            <w:tcBorders>
              <w:top w:val="single" w:sz="4" w:space="0" w:color="auto"/>
              <w:left w:val="nil"/>
              <w:bottom w:val="single" w:sz="4" w:space="0" w:color="auto"/>
              <w:right w:val="single" w:sz="4" w:space="0" w:color="auto"/>
            </w:tcBorders>
            <w:vAlign w:val="center"/>
          </w:tcPr>
          <w:p w14:paraId="636DBA42" w14:textId="77777777" w:rsidR="0071618C" w:rsidRPr="003D15BC" w:rsidRDefault="00CF3855"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038F6D7E" w14:textId="77777777" w:rsidR="0071618C" w:rsidRPr="003D15BC" w:rsidRDefault="00CF3855"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1537D9" w:rsidRPr="003D15BC" w14:paraId="5D59E0F8" w14:textId="77777777" w:rsidTr="00776D3C">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251AD" w14:textId="77777777" w:rsidR="001537D9" w:rsidRPr="003D15BC" w:rsidRDefault="00CF3855"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4</w:t>
            </w:r>
            <w:r w:rsidR="001537D9" w:rsidRPr="003D15BC">
              <w:rPr>
                <w:rFonts w:ascii="ＭＳ Ｐ明朝" w:eastAsia="ＭＳ Ｐ明朝" w:hAnsi="ＭＳ Ｐ明朝" w:cs="ＭＳ Ｐゴシック" w:hint="eastAsia"/>
                <w:color w:val="000000"/>
                <w:kern w:val="0"/>
                <w:sz w:val="22"/>
                <w:szCs w:val="22"/>
              </w:rPr>
              <w:t>.</w:t>
            </w:r>
          </w:p>
        </w:tc>
        <w:tc>
          <w:tcPr>
            <w:tcW w:w="5948" w:type="dxa"/>
            <w:tcBorders>
              <w:top w:val="single" w:sz="4" w:space="0" w:color="auto"/>
              <w:left w:val="nil"/>
              <w:bottom w:val="single" w:sz="4" w:space="0" w:color="auto"/>
              <w:right w:val="single" w:sz="4" w:space="0" w:color="auto"/>
            </w:tcBorders>
            <w:shd w:val="clear" w:color="auto" w:fill="auto"/>
            <w:vAlign w:val="center"/>
          </w:tcPr>
          <w:p w14:paraId="0DA422FB" w14:textId="77777777" w:rsidR="001537D9" w:rsidRPr="003D15BC" w:rsidRDefault="0015388A" w:rsidP="00776D3C">
            <w:pPr>
              <w:widowControl/>
              <w:snapToGrid w:val="0"/>
              <w:spacing w:line="240" w:lineRule="exact"/>
              <w:jc w:val="left"/>
              <w:rPr>
                <w:rFonts w:ascii="ＭＳ Ｐ明朝" w:eastAsia="ＭＳ Ｐ明朝" w:hAnsi="ＭＳ Ｐ明朝" w:cs="ＭＳ Ｐゴシック" w:hint="eastAsia"/>
                <w:color w:val="000000"/>
                <w:kern w:val="0"/>
                <w:sz w:val="22"/>
                <w:szCs w:val="22"/>
              </w:rPr>
            </w:pPr>
            <w:r>
              <w:rPr>
                <w:rFonts w:ascii="ＭＳ Ｐ明朝" w:eastAsia="ＭＳ Ｐ明朝" w:hAnsi="ＭＳ Ｐ明朝" w:cs="ＭＳ Ｐゴシック" w:hint="eastAsia"/>
                <w:color w:val="000000"/>
                <w:kern w:val="0"/>
                <w:sz w:val="22"/>
                <w:szCs w:val="22"/>
              </w:rPr>
              <w:t>利用</w:t>
            </w:r>
            <w:r w:rsidR="00CF3855" w:rsidRPr="003D15BC">
              <w:rPr>
                <w:rFonts w:ascii="ＭＳ Ｐ明朝" w:eastAsia="ＭＳ Ｐ明朝" w:hAnsi="ＭＳ Ｐ明朝" w:cs="ＭＳ Ｐゴシック" w:hint="eastAsia"/>
                <w:color w:val="000000"/>
                <w:kern w:val="0"/>
                <w:sz w:val="22"/>
                <w:szCs w:val="22"/>
              </w:rPr>
              <w:t>者が</w:t>
            </w:r>
            <w:r>
              <w:rPr>
                <w:rFonts w:ascii="ＭＳ Ｐ明朝" w:eastAsia="ＭＳ Ｐ明朝" w:hAnsi="ＭＳ Ｐ明朝" w:cs="ＭＳ Ｐゴシック" w:hint="eastAsia"/>
                <w:color w:val="000000"/>
                <w:kern w:val="0"/>
                <w:sz w:val="22"/>
                <w:szCs w:val="22"/>
              </w:rPr>
              <w:t>個人情報を入力・参照できる</w:t>
            </w:r>
            <w:r w:rsidR="00CF3855" w:rsidRPr="003D15BC">
              <w:rPr>
                <w:rFonts w:ascii="ＭＳ Ｐ明朝" w:eastAsia="ＭＳ Ｐ明朝" w:hAnsi="ＭＳ Ｐ明朝" w:cs="ＭＳ Ｐゴシック" w:hint="eastAsia"/>
                <w:color w:val="000000"/>
                <w:kern w:val="0"/>
                <w:sz w:val="22"/>
                <w:szCs w:val="22"/>
              </w:rPr>
              <w:t>端末から長時間、離席する際に、正当な入力者以外の者による入力のおそれがある場合には、</w:t>
            </w:r>
            <w:r w:rsidR="001537D9" w:rsidRPr="003D15BC">
              <w:rPr>
                <w:rFonts w:ascii="ＭＳ Ｐ明朝" w:eastAsia="ＭＳ Ｐ明朝" w:hAnsi="ＭＳ Ｐ明朝" w:cs="ＭＳ Ｐゴシック" w:hint="eastAsia"/>
                <w:color w:val="000000"/>
                <w:kern w:val="0"/>
                <w:sz w:val="22"/>
                <w:szCs w:val="22"/>
              </w:rPr>
              <w:t>クリアスクリーン等の防衛策を講じている。</w:t>
            </w:r>
          </w:p>
        </w:tc>
        <w:tc>
          <w:tcPr>
            <w:tcW w:w="1039" w:type="dxa"/>
            <w:tcBorders>
              <w:top w:val="single" w:sz="4" w:space="0" w:color="auto"/>
              <w:left w:val="nil"/>
              <w:bottom w:val="single" w:sz="4" w:space="0" w:color="auto"/>
              <w:right w:val="single" w:sz="4" w:space="0" w:color="auto"/>
            </w:tcBorders>
            <w:vAlign w:val="center"/>
          </w:tcPr>
          <w:p w14:paraId="6CDEB572"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36E3D472"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1537D9" w:rsidRPr="003D15BC" w14:paraId="2DFC1F03"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5C1875D7" w14:textId="77777777" w:rsidR="001537D9" w:rsidRPr="003D15BC" w:rsidRDefault="00CF3855"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5</w:t>
            </w:r>
            <w:r w:rsidR="001537D9" w:rsidRPr="003D15BC">
              <w:rPr>
                <w:rFonts w:ascii="ＭＳ Ｐ明朝" w:eastAsia="ＭＳ Ｐ明朝" w:hAnsi="ＭＳ Ｐ明朝" w:cs="ＭＳ Ｐゴシック" w:hint="eastAsia"/>
                <w:color w:val="000000"/>
                <w:kern w:val="0"/>
                <w:sz w:val="22"/>
                <w:szCs w:val="22"/>
              </w:rPr>
              <w:t>.</w:t>
            </w:r>
          </w:p>
        </w:tc>
        <w:tc>
          <w:tcPr>
            <w:tcW w:w="5948" w:type="dxa"/>
            <w:tcBorders>
              <w:top w:val="nil"/>
              <w:left w:val="nil"/>
              <w:bottom w:val="single" w:sz="4" w:space="0" w:color="auto"/>
              <w:right w:val="single" w:sz="4" w:space="0" w:color="auto"/>
            </w:tcBorders>
            <w:shd w:val="clear" w:color="auto" w:fill="auto"/>
            <w:vAlign w:val="center"/>
          </w:tcPr>
          <w:p w14:paraId="316D9A97" w14:textId="77777777" w:rsidR="001537D9" w:rsidRPr="003D15BC" w:rsidRDefault="001537D9"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動作確認等で個人情報を含むデータを使用するときは、漏洩等に十分留意している。</w:t>
            </w:r>
            <w:r w:rsidRPr="003D15BC">
              <w:rPr>
                <w:rFonts w:ascii="ＭＳ Ｐ明朝" w:eastAsia="ＭＳ Ｐ明朝" w:hAnsi="ＭＳ Ｐ明朝" w:hint="eastAsia"/>
                <w:vertAlign w:val="superscript"/>
              </w:rPr>
              <w:t>注1）</w:t>
            </w:r>
          </w:p>
        </w:tc>
        <w:tc>
          <w:tcPr>
            <w:tcW w:w="1039" w:type="dxa"/>
            <w:tcBorders>
              <w:top w:val="nil"/>
              <w:left w:val="nil"/>
              <w:bottom w:val="single" w:sz="4" w:space="0" w:color="auto"/>
              <w:right w:val="single" w:sz="4" w:space="0" w:color="auto"/>
            </w:tcBorders>
            <w:vAlign w:val="center"/>
          </w:tcPr>
          <w:p w14:paraId="54D05265"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56F5C7BA"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1537D9" w:rsidRPr="003D15BC" w14:paraId="1115EE00"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3C3E73E8" w14:textId="77777777" w:rsidR="001537D9" w:rsidRPr="003D15BC" w:rsidRDefault="00CF3855"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6</w:t>
            </w:r>
            <w:r w:rsidR="001537D9" w:rsidRPr="003D15BC">
              <w:rPr>
                <w:rFonts w:ascii="ＭＳ Ｐ明朝" w:eastAsia="ＭＳ Ｐ明朝" w:hAnsi="ＭＳ Ｐ明朝" w:cs="ＭＳ Ｐゴシック" w:hint="eastAsia"/>
                <w:color w:val="000000"/>
                <w:kern w:val="0"/>
                <w:sz w:val="22"/>
                <w:szCs w:val="22"/>
              </w:rPr>
              <w:t>.</w:t>
            </w:r>
          </w:p>
        </w:tc>
        <w:tc>
          <w:tcPr>
            <w:tcW w:w="5948" w:type="dxa"/>
            <w:tcBorders>
              <w:top w:val="nil"/>
              <w:left w:val="nil"/>
              <w:bottom w:val="single" w:sz="4" w:space="0" w:color="auto"/>
              <w:right w:val="single" w:sz="4" w:space="0" w:color="auto"/>
            </w:tcBorders>
            <w:shd w:val="clear" w:color="auto" w:fill="auto"/>
            <w:vAlign w:val="center"/>
          </w:tcPr>
          <w:p w14:paraId="42F15F80" w14:textId="77777777" w:rsidR="001537D9" w:rsidRPr="003D15BC" w:rsidRDefault="001537D9"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関係職種ごとに、アクセスできる情報の範囲を定め、そのレベルに沿ったアクセス管理を行っている。</w:t>
            </w:r>
          </w:p>
        </w:tc>
        <w:tc>
          <w:tcPr>
            <w:tcW w:w="1039" w:type="dxa"/>
            <w:tcBorders>
              <w:top w:val="nil"/>
              <w:left w:val="nil"/>
              <w:bottom w:val="single" w:sz="4" w:space="0" w:color="auto"/>
              <w:right w:val="single" w:sz="4" w:space="0" w:color="auto"/>
            </w:tcBorders>
            <w:vAlign w:val="center"/>
          </w:tcPr>
          <w:p w14:paraId="40E991A2"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5B84CF6A"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1537D9" w:rsidRPr="003D15BC" w14:paraId="7ABD3D94"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11583D56" w14:textId="77777777" w:rsidR="001537D9" w:rsidRPr="003D15BC" w:rsidRDefault="00CF3855"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7</w:t>
            </w:r>
            <w:r w:rsidR="001537D9" w:rsidRPr="003D15BC">
              <w:rPr>
                <w:rFonts w:ascii="ＭＳ Ｐ明朝" w:eastAsia="ＭＳ Ｐ明朝" w:hAnsi="ＭＳ Ｐ明朝" w:cs="ＭＳ Ｐゴシック" w:hint="eastAsia"/>
                <w:color w:val="000000"/>
                <w:kern w:val="0"/>
                <w:sz w:val="22"/>
                <w:szCs w:val="22"/>
              </w:rPr>
              <w:t>.</w:t>
            </w:r>
          </w:p>
        </w:tc>
        <w:tc>
          <w:tcPr>
            <w:tcW w:w="5948" w:type="dxa"/>
            <w:tcBorders>
              <w:top w:val="nil"/>
              <w:left w:val="nil"/>
              <w:bottom w:val="single" w:sz="4" w:space="0" w:color="auto"/>
              <w:right w:val="single" w:sz="4" w:space="0" w:color="auto"/>
            </w:tcBorders>
            <w:shd w:val="clear" w:color="auto" w:fill="auto"/>
            <w:vAlign w:val="center"/>
          </w:tcPr>
          <w:p w14:paraId="0135BCBA" w14:textId="77777777" w:rsidR="001537D9" w:rsidRPr="003D15BC" w:rsidRDefault="001537D9"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アクセスの記録及び定期的なログを確認している。</w:t>
            </w:r>
            <w:r w:rsidRPr="003D15BC">
              <w:rPr>
                <w:rFonts w:ascii="ＭＳ Ｐ明朝" w:eastAsia="ＭＳ Ｐ明朝" w:hAnsi="ＭＳ Ｐ明朝" w:hint="eastAsia"/>
                <w:vertAlign w:val="superscript"/>
              </w:rPr>
              <w:t>注2）</w:t>
            </w:r>
          </w:p>
        </w:tc>
        <w:tc>
          <w:tcPr>
            <w:tcW w:w="1039" w:type="dxa"/>
            <w:tcBorders>
              <w:top w:val="nil"/>
              <w:left w:val="nil"/>
              <w:bottom w:val="single" w:sz="4" w:space="0" w:color="auto"/>
              <w:right w:val="single" w:sz="4" w:space="0" w:color="auto"/>
            </w:tcBorders>
            <w:vAlign w:val="center"/>
          </w:tcPr>
          <w:p w14:paraId="0595CCB1"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5EDA60B7"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CF3855" w:rsidRPr="003D15BC" w14:paraId="3538FCB2"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48F04356" w14:textId="77777777" w:rsidR="00CF3855" w:rsidRPr="003D15BC" w:rsidRDefault="00CF3855"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8.</w:t>
            </w:r>
          </w:p>
        </w:tc>
        <w:tc>
          <w:tcPr>
            <w:tcW w:w="5948" w:type="dxa"/>
            <w:tcBorders>
              <w:top w:val="nil"/>
              <w:left w:val="nil"/>
              <w:bottom w:val="single" w:sz="4" w:space="0" w:color="auto"/>
              <w:right w:val="single" w:sz="4" w:space="0" w:color="auto"/>
            </w:tcBorders>
            <w:shd w:val="clear" w:color="auto" w:fill="auto"/>
            <w:vAlign w:val="center"/>
          </w:tcPr>
          <w:p w14:paraId="44541BB9" w14:textId="77777777" w:rsidR="00CF3855" w:rsidRPr="003D15BC" w:rsidRDefault="00CF3855" w:rsidP="00776D3C">
            <w:pPr>
              <w:widowControl/>
              <w:snapToGrid w:val="0"/>
              <w:spacing w:line="240" w:lineRule="exact"/>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アクセスログへのアクセス制限を行い、アクセスログの不当な削除/改ざん/追加等を防止する対策を講じている。</w:t>
            </w:r>
          </w:p>
        </w:tc>
        <w:tc>
          <w:tcPr>
            <w:tcW w:w="1039" w:type="dxa"/>
            <w:tcBorders>
              <w:top w:val="nil"/>
              <w:left w:val="nil"/>
              <w:bottom w:val="single" w:sz="4" w:space="0" w:color="auto"/>
              <w:right w:val="single" w:sz="4" w:space="0" w:color="auto"/>
            </w:tcBorders>
            <w:vAlign w:val="center"/>
          </w:tcPr>
          <w:p w14:paraId="69B86E1B" w14:textId="77777777" w:rsidR="00CF3855" w:rsidRPr="003D15BC" w:rsidRDefault="00CF3855"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63650335" w14:textId="77777777" w:rsidR="00CF3855" w:rsidRPr="003D15BC" w:rsidRDefault="00CF3855"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1537D9" w:rsidRPr="003D15BC" w14:paraId="132DAD03"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6642F67A" w14:textId="77777777" w:rsidR="001537D9" w:rsidRPr="003D15BC" w:rsidRDefault="00CF3855"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9</w:t>
            </w:r>
            <w:r w:rsidR="001537D9" w:rsidRPr="003D15BC">
              <w:rPr>
                <w:rFonts w:ascii="ＭＳ Ｐ明朝" w:eastAsia="ＭＳ Ｐ明朝" w:hAnsi="ＭＳ Ｐ明朝" w:cs="ＭＳ Ｐゴシック" w:hint="eastAsia"/>
                <w:color w:val="000000"/>
                <w:kern w:val="0"/>
                <w:sz w:val="22"/>
                <w:szCs w:val="22"/>
              </w:rPr>
              <w:t>.</w:t>
            </w:r>
          </w:p>
        </w:tc>
        <w:tc>
          <w:tcPr>
            <w:tcW w:w="5948" w:type="dxa"/>
            <w:tcBorders>
              <w:top w:val="nil"/>
              <w:left w:val="nil"/>
              <w:bottom w:val="single" w:sz="4" w:space="0" w:color="auto"/>
              <w:right w:val="single" w:sz="4" w:space="0" w:color="auto"/>
            </w:tcBorders>
            <w:shd w:val="clear" w:color="auto" w:fill="auto"/>
            <w:vAlign w:val="center"/>
          </w:tcPr>
          <w:p w14:paraId="31F6A0E7" w14:textId="77777777" w:rsidR="001537D9" w:rsidRPr="003D15BC" w:rsidRDefault="001537D9"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アクセスの記録に用いる時刻情報は信頼できるものである。</w:t>
            </w:r>
            <w:r w:rsidRPr="003D15BC">
              <w:rPr>
                <w:rFonts w:ascii="ＭＳ Ｐ明朝" w:eastAsia="ＭＳ Ｐ明朝" w:hAnsi="ＭＳ Ｐ明朝" w:hint="eastAsia"/>
                <w:vertAlign w:val="superscript"/>
              </w:rPr>
              <w:t>注3）</w:t>
            </w:r>
          </w:p>
        </w:tc>
        <w:tc>
          <w:tcPr>
            <w:tcW w:w="1039" w:type="dxa"/>
            <w:tcBorders>
              <w:top w:val="nil"/>
              <w:left w:val="nil"/>
              <w:bottom w:val="single" w:sz="4" w:space="0" w:color="auto"/>
              <w:right w:val="single" w:sz="4" w:space="0" w:color="auto"/>
            </w:tcBorders>
            <w:vAlign w:val="center"/>
          </w:tcPr>
          <w:p w14:paraId="5D879E0D"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36C73449"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1537D9" w:rsidRPr="003D15BC" w14:paraId="72093BDC"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5A53136C" w14:textId="77777777" w:rsidR="001537D9" w:rsidRPr="003D15BC" w:rsidRDefault="00CF3855"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10</w:t>
            </w:r>
            <w:r w:rsidR="001537D9" w:rsidRPr="003D15BC">
              <w:rPr>
                <w:rFonts w:ascii="ＭＳ Ｐ明朝" w:eastAsia="ＭＳ Ｐ明朝" w:hAnsi="ＭＳ Ｐ明朝" w:cs="ＭＳ Ｐゴシック" w:hint="eastAsia"/>
                <w:color w:val="000000"/>
                <w:kern w:val="0"/>
                <w:sz w:val="22"/>
                <w:szCs w:val="22"/>
              </w:rPr>
              <w:t>.</w:t>
            </w:r>
          </w:p>
        </w:tc>
        <w:tc>
          <w:tcPr>
            <w:tcW w:w="5948" w:type="dxa"/>
            <w:tcBorders>
              <w:top w:val="nil"/>
              <w:left w:val="nil"/>
              <w:bottom w:val="single" w:sz="4" w:space="0" w:color="auto"/>
              <w:right w:val="single" w:sz="4" w:space="0" w:color="auto"/>
            </w:tcBorders>
            <w:shd w:val="clear" w:color="auto" w:fill="auto"/>
            <w:vAlign w:val="center"/>
          </w:tcPr>
          <w:p w14:paraId="401CED14" w14:textId="77777777" w:rsidR="001537D9" w:rsidRPr="003D15BC" w:rsidRDefault="001537D9"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システム構築時や、適切に管理されていないメディアを使用したり、外部からの情報を受け取る際にはウイルス等の不正なソフトウェアの混入がないか確認している。</w:t>
            </w:r>
            <w:r w:rsidR="00B02662" w:rsidRPr="003D15BC">
              <w:rPr>
                <w:rFonts w:ascii="ＭＳ Ｐ明朝" w:eastAsia="ＭＳ Ｐ明朝" w:hAnsi="ＭＳ Ｐ明朝" w:hint="eastAsia"/>
                <w:vertAlign w:val="superscript"/>
              </w:rPr>
              <w:t>注4）</w:t>
            </w:r>
          </w:p>
        </w:tc>
        <w:tc>
          <w:tcPr>
            <w:tcW w:w="1039" w:type="dxa"/>
            <w:tcBorders>
              <w:top w:val="nil"/>
              <w:left w:val="nil"/>
              <w:bottom w:val="single" w:sz="4" w:space="0" w:color="auto"/>
              <w:right w:val="single" w:sz="4" w:space="0" w:color="auto"/>
            </w:tcBorders>
            <w:vAlign w:val="center"/>
          </w:tcPr>
          <w:p w14:paraId="30BFDFC0"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4BF7872A"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15388A" w:rsidRPr="003D15BC" w14:paraId="233130AA"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674A4C73" w14:textId="77777777" w:rsidR="0015388A" w:rsidRPr="003D15BC" w:rsidRDefault="0015388A"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Pr>
                <w:rFonts w:ascii="ＭＳ Ｐ明朝" w:eastAsia="ＭＳ Ｐ明朝" w:hAnsi="ＭＳ Ｐ明朝" w:cs="ＭＳ Ｐゴシック" w:hint="eastAsia"/>
                <w:color w:val="000000"/>
                <w:kern w:val="0"/>
                <w:sz w:val="22"/>
                <w:szCs w:val="22"/>
              </w:rPr>
              <w:t>11.</w:t>
            </w:r>
          </w:p>
        </w:tc>
        <w:tc>
          <w:tcPr>
            <w:tcW w:w="5948" w:type="dxa"/>
            <w:tcBorders>
              <w:top w:val="nil"/>
              <w:left w:val="nil"/>
              <w:bottom w:val="single" w:sz="4" w:space="0" w:color="auto"/>
              <w:right w:val="single" w:sz="4" w:space="0" w:color="auto"/>
            </w:tcBorders>
            <w:shd w:val="clear" w:color="auto" w:fill="auto"/>
            <w:vAlign w:val="center"/>
          </w:tcPr>
          <w:p w14:paraId="2863B66A" w14:textId="77777777" w:rsidR="0015388A" w:rsidRPr="003D15BC" w:rsidRDefault="00ED5A16" w:rsidP="00776D3C">
            <w:pPr>
              <w:widowControl/>
              <w:snapToGrid w:val="0"/>
              <w:spacing w:line="240" w:lineRule="exact"/>
              <w:jc w:val="left"/>
              <w:rPr>
                <w:rFonts w:ascii="ＭＳ Ｐ明朝" w:eastAsia="ＭＳ Ｐ明朝" w:hAnsi="ＭＳ Ｐ明朝" w:cs="ＭＳ Ｐゴシック" w:hint="eastAsia"/>
                <w:color w:val="000000"/>
                <w:kern w:val="0"/>
                <w:sz w:val="22"/>
                <w:szCs w:val="22"/>
              </w:rPr>
            </w:pPr>
            <w:r w:rsidRPr="00ED5A16">
              <w:rPr>
                <w:rFonts w:ascii="ＭＳ Ｐ明朝" w:eastAsia="ＭＳ Ｐ明朝" w:hAnsi="ＭＳ Ｐ明朝" w:cs="ＭＳ Ｐゴシック" w:hint="eastAsia"/>
                <w:color w:val="000000"/>
                <w:kern w:val="0"/>
                <w:sz w:val="22"/>
                <w:szCs w:val="22"/>
              </w:rPr>
              <w:t>メールやファイル交換にあたっては、実行プログラム（マクロ等含む）が含まれるデータやファイルの送受信禁止、又はその実行停止の実施、無害化処理を</w:t>
            </w:r>
            <w:r>
              <w:rPr>
                <w:rFonts w:ascii="ＭＳ Ｐ明朝" w:eastAsia="ＭＳ Ｐ明朝" w:hAnsi="ＭＳ Ｐ明朝" w:cs="ＭＳ Ｐゴシック" w:hint="eastAsia"/>
                <w:color w:val="000000"/>
                <w:kern w:val="0"/>
                <w:sz w:val="22"/>
                <w:szCs w:val="22"/>
              </w:rPr>
              <w:t>実施している</w:t>
            </w:r>
            <w:r w:rsidRPr="00ED5A16">
              <w:rPr>
                <w:rFonts w:ascii="ＭＳ Ｐ明朝" w:eastAsia="ＭＳ Ｐ明朝" w:hAnsi="ＭＳ Ｐ明朝" w:cs="ＭＳ Ｐゴシック" w:hint="eastAsia"/>
                <w:color w:val="000000"/>
                <w:kern w:val="0"/>
                <w:sz w:val="22"/>
                <w:szCs w:val="22"/>
              </w:rPr>
              <w:t>。なお、保守等でやむを得ずファイル送付等を行う場合、送信側で無害化処理が行われていることを確認</w:t>
            </w:r>
            <w:r>
              <w:rPr>
                <w:rFonts w:ascii="ＭＳ Ｐ明朝" w:eastAsia="ＭＳ Ｐ明朝" w:hAnsi="ＭＳ Ｐ明朝" w:cs="ＭＳ Ｐゴシック" w:hint="eastAsia"/>
                <w:color w:val="000000"/>
                <w:kern w:val="0"/>
                <w:sz w:val="22"/>
                <w:szCs w:val="22"/>
              </w:rPr>
              <w:t>している</w:t>
            </w:r>
            <w:r w:rsidRPr="00ED5A16">
              <w:rPr>
                <w:rFonts w:ascii="ＭＳ Ｐ明朝" w:eastAsia="ＭＳ Ｐ明朝" w:hAnsi="ＭＳ Ｐ明朝" w:cs="ＭＳ Ｐゴシック" w:hint="eastAsia"/>
                <w:color w:val="000000"/>
                <w:kern w:val="0"/>
                <w:sz w:val="22"/>
                <w:szCs w:val="22"/>
              </w:rPr>
              <w:t>。</w:t>
            </w:r>
          </w:p>
        </w:tc>
        <w:tc>
          <w:tcPr>
            <w:tcW w:w="1039" w:type="dxa"/>
            <w:tcBorders>
              <w:top w:val="nil"/>
              <w:left w:val="nil"/>
              <w:bottom w:val="single" w:sz="4" w:space="0" w:color="auto"/>
              <w:right w:val="single" w:sz="4" w:space="0" w:color="auto"/>
            </w:tcBorders>
            <w:vAlign w:val="center"/>
          </w:tcPr>
          <w:p w14:paraId="1459C3CC" w14:textId="77777777" w:rsidR="0015388A" w:rsidRPr="00ED5A16" w:rsidRDefault="00ED5A16"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52B920EE" w14:textId="77777777" w:rsidR="0015388A" w:rsidRPr="003D15BC" w:rsidRDefault="00ED5A16"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1537D9" w:rsidRPr="003D15BC" w14:paraId="6BC23BDA"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3124BA4F" w14:textId="77777777" w:rsidR="001537D9" w:rsidRPr="003D15BC" w:rsidRDefault="00CF3855"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1</w:t>
            </w:r>
            <w:r w:rsidR="00ED5A16">
              <w:rPr>
                <w:rFonts w:ascii="ＭＳ Ｐ明朝" w:eastAsia="ＭＳ Ｐ明朝" w:hAnsi="ＭＳ Ｐ明朝" w:cs="ＭＳ Ｐゴシック" w:hint="eastAsia"/>
                <w:color w:val="000000"/>
                <w:kern w:val="0"/>
                <w:sz w:val="22"/>
                <w:szCs w:val="22"/>
              </w:rPr>
              <w:t>2</w:t>
            </w:r>
            <w:r w:rsidR="001537D9" w:rsidRPr="003D15BC">
              <w:rPr>
                <w:rFonts w:ascii="ＭＳ Ｐ明朝" w:eastAsia="ＭＳ Ｐ明朝" w:hAnsi="ＭＳ Ｐ明朝" w:cs="ＭＳ Ｐゴシック" w:hint="eastAsia"/>
                <w:color w:val="000000"/>
                <w:kern w:val="0"/>
                <w:sz w:val="22"/>
                <w:szCs w:val="22"/>
              </w:rPr>
              <w:t>.</w:t>
            </w:r>
          </w:p>
        </w:tc>
        <w:tc>
          <w:tcPr>
            <w:tcW w:w="5948" w:type="dxa"/>
            <w:tcBorders>
              <w:top w:val="nil"/>
              <w:left w:val="nil"/>
              <w:bottom w:val="single" w:sz="4" w:space="0" w:color="auto"/>
              <w:right w:val="single" w:sz="4" w:space="0" w:color="auto"/>
            </w:tcBorders>
            <w:shd w:val="clear" w:color="auto" w:fill="auto"/>
            <w:vAlign w:val="center"/>
          </w:tcPr>
          <w:p w14:paraId="690C264A" w14:textId="77777777" w:rsidR="001537D9" w:rsidRPr="003D15BC" w:rsidRDefault="001537D9"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システム内のパスワードファイルでパスワードは必ず暗号化(不可逆)され、適切な手法で管理及び運用が行われている。</w:t>
            </w:r>
            <w:r w:rsidRPr="003D15BC">
              <w:rPr>
                <w:rFonts w:ascii="ＭＳ Ｐ明朝" w:eastAsia="ＭＳ Ｐ明朝" w:hAnsi="ＭＳ Ｐ明朝" w:hint="eastAsia"/>
                <w:vertAlign w:val="superscript"/>
              </w:rPr>
              <w:t>注</w:t>
            </w:r>
            <w:r w:rsidR="00B02662" w:rsidRPr="003D15BC">
              <w:rPr>
                <w:rFonts w:ascii="ＭＳ Ｐ明朝" w:eastAsia="ＭＳ Ｐ明朝" w:hAnsi="ＭＳ Ｐ明朝" w:hint="eastAsia"/>
                <w:vertAlign w:val="superscript"/>
              </w:rPr>
              <w:t>5</w:t>
            </w:r>
            <w:r w:rsidRPr="003D15BC">
              <w:rPr>
                <w:rFonts w:ascii="ＭＳ Ｐ明朝" w:eastAsia="ＭＳ Ｐ明朝" w:hAnsi="ＭＳ Ｐ明朝" w:hint="eastAsia"/>
                <w:vertAlign w:val="superscript"/>
              </w:rPr>
              <w:t>）</w:t>
            </w:r>
          </w:p>
        </w:tc>
        <w:tc>
          <w:tcPr>
            <w:tcW w:w="1039" w:type="dxa"/>
            <w:tcBorders>
              <w:top w:val="nil"/>
              <w:left w:val="nil"/>
              <w:bottom w:val="single" w:sz="4" w:space="0" w:color="auto"/>
              <w:right w:val="single" w:sz="4" w:space="0" w:color="auto"/>
            </w:tcBorders>
            <w:vAlign w:val="center"/>
          </w:tcPr>
          <w:p w14:paraId="1225CA90"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4ED8BC72"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1537D9" w:rsidRPr="003D15BC" w14:paraId="54A943D6"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157EFD41" w14:textId="77777777" w:rsidR="001537D9" w:rsidRPr="003D15BC" w:rsidRDefault="00CF3855"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1</w:t>
            </w:r>
            <w:r w:rsidR="00ED5A16">
              <w:rPr>
                <w:rFonts w:ascii="ＭＳ Ｐ明朝" w:eastAsia="ＭＳ Ｐ明朝" w:hAnsi="ＭＳ Ｐ明朝" w:cs="ＭＳ Ｐゴシック" w:hint="eastAsia"/>
                <w:color w:val="000000"/>
                <w:kern w:val="0"/>
                <w:sz w:val="22"/>
                <w:szCs w:val="22"/>
              </w:rPr>
              <w:t>3</w:t>
            </w:r>
            <w:r w:rsidR="001537D9" w:rsidRPr="003D15BC">
              <w:rPr>
                <w:rFonts w:ascii="ＭＳ Ｐ明朝" w:eastAsia="ＭＳ Ｐ明朝" w:hAnsi="ＭＳ Ｐ明朝" w:cs="ＭＳ Ｐゴシック" w:hint="eastAsia"/>
                <w:color w:val="000000"/>
                <w:kern w:val="0"/>
                <w:sz w:val="22"/>
                <w:szCs w:val="22"/>
              </w:rPr>
              <w:t>.</w:t>
            </w:r>
          </w:p>
        </w:tc>
        <w:tc>
          <w:tcPr>
            <w:tcW w:w="5948" w:type="dxa"/>
            <w:tcBorders>
              <w:top w:val="nil"/>
              <w:left w:val="nil"/>
              <w:bottom w:val="single" w:sz="4" w:space="0" w:color="auto"/>
              <w:right w:val="single" w:sz="4" w:space="0" w:color="auto"/>
            </w:tcBorders>
            <w:shd w:val="clear" w:color="auto" w:fill="auto"/>
            <w:vAlign w:val="center"/>
          </w:tcPr>
          <w:p w14:paraId="43C65F2F" w14:textId="77777777" w:rsidR="001537D9" w:rsidRPr="003D15BC" w:rsidRDefault="001537D9"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利用者がパスワードを忘れたり、盗用される恐れがある場合で、システム管理者がパスワードを変更する場合には、利用者の本人確認を行い、どのような手法で本人確認を行ったのかを台帳に記載(本人確認を行った書類等のコピーを添付)し、本人以外が知りえない方法で再登録を実施している。</w:t>
            </w:r>
            <w:r w:rsidR="00ED5A16">
              <w:rPr>
                <w:rFonts w:ascii="ＭＳ Ｐ明朝" w:eastAsia="ＭＳ Ｐ明朝" w:hAnsi="ＭＳ Ｐ明朝" w:cs="ＭＳ Ｐゴシック" w:hint="eastAsia"/>
                <w:color w:val="000000"/>
                <w:kern w:val="0"/>
                <w:sz w:val="22"/>
                <w:szCs w:val="22"/>
              </w:rPr>
              <w:t>また、パスワード</w:t>
            </w:r>
            <w:r w:rsidR="005043EE">
              <w:rPr>
                <w:rFonts w:ascii="ＭＳ Ｐ明朝" w:eastAsia="ＭＳ Ｐ明朝" w:hAnsi="ＭＳ Ｐ明朝" w:cs="ＭＳ Ｐゴシック" w:hint="eastAsia"/>
                <w:color w:val="000000"/>
                <w:kern w:val="0"/>
                <w:sz w:val="22"/>
                <w:szCs w:val="22"/>
              </w:rPr>
              <w:t>漏洩</w:t>
            </w:r>
            <w:r w:rsidR="00ED5A16">
              <w:rPr>
                <w:rFonts w:ascii="ＭＳ Ｐ明朝" w:eastAsia="ＭＳ Ｐ明朝" w:hAnsi="ＭＳ Ｐ明朝" w:cs="ＭＳ Ｐゴシック" w:hint="eastAsia"/>
                <w:color w:val="000000"/>
                <w:kern w:val="0"/>
                <w:sz w:val="22"/>
                <w:szCs w:val="22"/>
              </w:rPr>
              <w:t>の恐れがある場合には、速やかにパスワードの変更も含む適切な処置を講じている。</w:t>
            </w:r>
          </w:p>
        </w:tc>
        <w:tc>
          <w:tcPr>
            <w:tcW w:w="1039" w:type="dxa"/>
            <w:tcBorders>
              <w:top w:val="nil"/>
              <w:left w:val="nil"/>
              <w:bottom w:val="single" w:sz="4" w:space="0" w:color="auto"/>
              <w:right w:val="single" w:sz="4" w:space="0" w:color="auto"/>
            </w:tcBorders>
            <w:vAlign w:val="center"/>
          </w:tcPr>
          <w:p w14:paraId="2C3E6D3C"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71F1647F"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1537D9" w:rsidRPr="003D15BC" w14:paraId="5A05B2EC" w14:textId="77777777" w:rsidTr="001537D9">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7C9C5190" w14:textId="77777777" w:rsidR="001537D9" w:rsidRPr="003D15BC" w:rsidRDefault="00CF3855"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1</w:t>
            </w:r>
            <w:r w:rsidR="00260658">
              <w:rPr>
                <w:rFonts w:ascii="ＭＳ Ｐ明朝" w:eastAsia="ＭＳ Ｐ明朝" w:hAnsi="ＭＳ Ｐ明朝" w:cs="ＭＳ Ｐゴシック" w:hint="eastAsia"/>
                <w:color w:val="000000"/>
                <w:kern w:val="0"/>
                <w:sz w:val="22"/>
                <w:szCs w:val="22"/>
              </w:rPr>
              <w:t>4</w:t>
            </w:r>
            <w:r w:rsidR="001537D9" w:rsidRPr="003D15BC">
              <w:rPr>
                <w:rFonts w:ascii="ＭＳ Ｐ明朝" w:eastAsia="ＭＳ Ｐ明朝" w:hAnsi="ＭＳ Ｐ明朝" w:cs="ＭＳ Ｐゴシック" w:hint="eastAsia"/>
                <w:color w:val="000000"/>
                <w:kern w:val="0"/>
                <w:sz w:val="22"/>
                <w:szCs w:val="22"/>
              </w:rPr>
              <w:t>.</w:t>
            </w:r>
          </w:p>
        </w:tc>
        <w:tc>
          <w:tcPr>
            <w:tcW w:w="5948" w:type="dxa"/>
            <w:tcBorders>
              <w:top w:val="nil"/>
              <w:left w:val="nil"/>
              <w:bottom w:val="single" w:sz="4" w:space="0" w:color="auto"/>
              <w:right w:val="single" w:sz="4" w:space="0" w:color="auto"/>
            </w:tcBorders>
            <w:shd w:val="clear" w:color="auto" w:fill="auto"/>
            <w:vAlign w:val="center"/>
          </w:tcPr>
          <w:p w14:paraId="13F205F0" w14:textId="77777777" w:rsidR="001537D9" w:rsidRPr="003D15BC" w:rsidRDefault="001537D9"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システム</w:t>
            </w:r>
            <w:r w:rsidR="00ED5A16">
              <w:rPr>
                <w:rFonts w:ascii="ＭＳ Ｐ明朝" w:eastAsia="ＭＳ Ｐ明朝" w:hAnsi="ＭＳ Ｐ明朝" w:cs="ＭＳ Ｐゴシック" w:hint="eastAsia"/>
                <w:color w:val="000000"/>
                <w:kern w:val="0"/>
                <w:sz w:val="22"/>
                <w:szCs w:val="22"/>
              </w:rPr>
              <w:t>運用担当者</w:t>
            </w:r>
            <w:r w:rsidRPr="003D15BC">
              <w:rPr>
                <w:rFonts w:ascii="ＭＳ Ｐ明朝" w:eastAsia="ＭＳ Ｐ明朝" w:hAnsi="ＭＳ Ｐ明朝" w:cs="ＭＳ Ｐゴシック" w:hint="eastAsia"/>
                <w:color w:val="000000"/>
                <w:kern w:val="0"/>
                <w:sz w:val="22"/>
                <w:szCs w:val="22"/>
              </w:rPr>
              <w:t>であっても、利用者のパスワードを推定できる手段を防止している。</w:t>
            </w:r>
            <w:r w:rsidRPr="003D15BC">
              <w:rPr>
                <w:rFonts w:ascii="ＭＳ Ｐ明朝" w:eastAsia="ＭＳ Ｐ明朝" w:hAnsi="ＭＳ Ｐ明朝" w:hint="eastAsia"/>
                <w:vertAlign w:val="superscript"/>
              </w:rPr>
              <w:t>注</w:t>
            </w:r>
            <w:r w:rsidR="00B02662" w:rsidRPr="003D15BC">
              <w:rPr>
                <w:rFonts w:ascii="ＭＳ Ｐ明朝" w:eastAsia="ＭＳ Ｐ明朝" w:hAnsi="ＭＳ Ｐ明朝" w:hint="eastAsia"/>
                <w:vertAlign w:val="superscript"/>
              </w:rPr>
              <w:t>6</w:t>
            </w:r>
            <w:r w:rsidRPr="003D15BC">
              <w:rPr>
                <w:rFonts w:ascii="ＭＳ Ｐ明朝" w:eastAsia="ＭＳ Ｐ明朝" w:hAnsi="ＭＳ Ｐ明朝" w:hint="eastAsia"/>
                <w:vertAlign w:val="superscript"/>
              </w:rPr>
              <w:t>）</w:t>
            </w:r>
          </w:p>
        </w:tc>
        <w:tc>
          <w:tcPr>
            <w:tcW w:w="1039" w:type="dxa"/>
            <w:tcBorders>
              <w:top w:val="nil"/>
              <w:left w:val="nil"/>
              <w:bottom w:val="single" w:sz="4" w:space="0" w:color="auto"/>
              <w:right w:val="single" w:sz="4" w:space="0" w:color="auto"/>
            </w:tcBorders>
            <w:vAlign w:val="center"/>
          </w:tcPr>
          <w:p w14:paraId="46DA8F25"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49B258CE"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D23A50" w:rsidRPr="003D15BC" w14:paraId="12B8C72A" w14:textId="77777777" w:rsidTr="001537D9">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DEAA4" w14:textId="77777777" w:rsidR="00D23A50" w:rsidRPr="003D15BC" w:rsidRDefault="00D23A50"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1</w:t>
            </w:r>
            <w:r w:rsidR="00260658">
              <w:rPr>
                <w:rFonts w:ascii="ＭＳ Ｐ明朝" w:eastAsia="ＭＳ Ｐ明朝" w:hAnsi="ＭＳ Ｐ明朝" w:cs="ＭＳ Ｐゴシック" w:hint="eastAsia"/>
                <w:color w:val="000000"/>
                <w:kern w:val="0"/>
                <w:sz w:val="22"/>
                <w:szCs w:val="22"/>
              </w:rPr>
              <w:t>5</w:t>
            </w:r>
            <w:r w:rsidRPr="003D15BC">
              <w:rPr>
                <w:rFonts w:ascii="ＭＳ Ｐ明朝" w:eastAsia="ＭＳ Ｐ明朝" w:hAnsi="ＭＳ Ｐ明朝" w:cs="ＭＳ Ｐゴシック" w:hint="eastAsia"/>
                <w:color w:val="000000"/>
                <w:kern w:val="0"/>
                <w:sz w:val="22"/>
                <w:szCs w:val="22"/>
              </w:rPr>
              <w:t>.</w:t>
            </w:r>
          </w:p>
        </w:tc>
        <w:tc>
          <w:tcPr>
            <w:tcW w:w="5948" w:type="dxa"/>
            <w:tcBorders>
              <w:top w:val="single" w:sz="4" w:space="0" w:color="auto"/>
              <w:left w:val="nil"/>
              <w:bottom w:val="single" w:sz="4" w:space="0" w:color="auto"/>
              <w:right w:val="single" w:sz="4" w:space="0" w:color="auto"/>
            </w:tcBorders>
            <w:shd w:val="clear" w:color="auto" w:fill="auto"/>
            <w:vAlign w:val="center"/>
          </w:tcPr>
          <w:p w14:paraId="560F666D" w14:textId="77777777" w:rsidR="00D23A50" w:rsidRDefault="00D23A50" w:rsidP="00776D3C">
            <w:pPr>
              <w:widowControl/>
              <w:snapToGrid w:val="0"/>
              <w:spacing w:line="240" w:lineRule="exact"/>
              <w:jc w:val="left"/>
              <w:rPr>
                <w:rFonts w:ascii="ＭＳ Ｐ明朝" w:eastAsia="ＭＳ Ｐ明朝" w:hAnsi="ＭＳ Ｐ明朝"/>
                <w:vertAlign w:val="superscript"/>
              </w:rPr>
            </w:pPr>
            <w:r w:rsidRPr="003D15BC">
              <w:rPr>
                <w:rFonts w:ascii="ＭＳ Ｐ明朝" w:eastAsia="ＭＳ Ｐ明朝" w:hAnsi="ＭＳ Ｐ明朝" w:cs="ＭＳ Ｐゴシック" w:hint="eastAsia"/>
                <w:color w:val="000000"/>
                <w:kern w:val="0"/>
                <w:sz w:val="22"/>
                <w:szCs w:val="22"/>
              </w:rPr>
              <w:t>パスワードは</w:t>
            </w:r>
            <w:r w:rsidR="00E60A5F">
              <w:rPr>
                <w:rFonts w:ascii="ＭＳ Ｐ明朝" w:eastAsia="ＭＳ Ｐ明朝" w:hAnsi="ＭＳ Ｐ明朝" w:cs="ＭＳ Ｐゴシック" w:hint="eastAsia"/>
                <w:color w:val="000000"/>
                <w:kern w:val="0"/>
                <w:sz w:val="22"/>
                <w:szCs w:val="22"/>
              </w:rPr>
              <w:t>以下のいずれかの要件を満たしている。</w:t>
            </w:r>
            <w:r w:rsidR="00260658">
              <w:rPr>
                <w:rFonts w:ascii="ＭＳ Ｐ明朝" w:eastAsia="ＭＳ Ｐ明朝" w:hAnsi="ＭＳ Ｐ明朝" w:cs="ＭＳ Ｐゴシック" w:hint="eastAsia"/>
                <w:color w:val="000000"/>
                <w:kern w:val="0"/>
                <w:sz w:val="22"/>
                <w:szCs w:val="22"/>
              </w:rPr>
              <w:t>また、いずれの場合においても、他に講じられているセキュリティ対策等の内容を勘案して、全体として安全なパスワード</w:t>
            </w:r>
            <w:r w:rsidR="005043EE">
              <w:rPr>
                <w:rFonts w:ascii="ＭＳ Ｐ明朝" w:eastAsia="ＭＳ Ｐ明朝" w:hAnsi="ＭＳ Ｐ明朝" w:cs="ＭＳ Ｐゴシック" w:hint="eastAsia"/>
                <w:color w:val="000000"/>
                <w:kern w:val="0"/>
                <w:sz w:val="22"/>
                <w:szCs w:val="22"/>
              </w:rPr>
              <w:t>漏洩</w:t>
            </w:r>
            <w:r w:rsidR="00260658">
              <w:rPr>
                <w:rFonts w:ascii="ＭＳ Ｐ明朝" w:eastAsia="ＭＳ Ｐ明朝" w:hAnsi="ＭＳ Ｐ明朝" w:cs="ＭＳ Ｐゴシック" w:hint="eastAsia"/>
                <w:color w:val="000000"/>
                <w:kern w:val="0"/>
                <w:sz w:val="22"/>
                <w:szCs w:val="22"/>
              </w:rPr>
              <w:t>対策を講じている。</w:t>
            </w:r>
          </w:p>
          <w:p w14:paraId="27D93D10" w14:textId="77777777" w:rsidR="00E60A5F" w:rsidRDefault="00E60A5F" w:rsidP="003F78B6">
            <w:pPr>
              <w:widowControl/>
              <w:numPr>
                <w:ilvl w:val="0"/>
                <w:numId w:val="6"/>
              </w:numPr>
              <w:snapToGrid w:val="0"/>
              <w:spacing w:line="24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英数字、記号を混在させた13文字以上の推定困難な文字列</w:t>
            </w:r>
          </w:p>
          <w:p w14:paraId="54086401" w14:textId="77777777" w:rsidR="00E60A5F" w:rsidRDefault="00E60A5F" w:rsidP="003F78B6">
            <w:pPr>
              <w:widowControl/>
              <w:numPr>
                <w:ilvl w:val="0"/>
                <w:numId w:val="6"/>
              </w:numPr>
              <w:snapToGrid w:val="0"/>
              <w:spacing w:line="24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英数字、記号を混在させた８文字以上の推定困難な文字列を定期的に変更している（最長でも２ヶ月以内）</w:t>
            </w:r>
          </w:p>
          <w:p w14:paraId="60F1685B" w14:textId="77777777" w:rsidR="00E60A5F" w:rsidRPr="00E60A5F" w:rsidRDefault="00E60A5F" w:rsidP="003F78B6">
            <w:pPr>
              <w:widowControl/>
              <w:numPr>
                <w:ilvl w:val="0"/>
                <w:numId w:val="6"/>
              </w:numPr>
              <w:snapToGrid w:val="0"/>
              <w:spacing w:line="240" w:lineRule="exact"/>
              <w:jc w:val="left"/>
              <w:rPr>
                <w:rFonts w:ascii="ＭＳ Ｐ明朝" w:eastAsia="ＭＳ Ｐ明朝" w:hAnsi="ＭＳ Ｐ明朝" w:cs="ＭＳ Ｐゴシック" w:hint="eastAsia"/>
                <w:color w:val="000000"/>
                <w:kern w:val="0"/>
                <w:sz w:val="22"/>
                <w:szCs w:val="22"/>
              </w:rPr>
            </w:pPr>
            <w:r>
              <w:rPr>
                <w:rFonts w:ascii="ＭＳ Ｐ明朝" w:eastAsia="ＭＳ Ｐ明朝" w:hAnsi="ＭＳ Ｐ明朝" w:cs="ＭＳ Ｐゴシック" w:hint="eastAsia"/>
                <w:color w:val="000000"/>
                <w:kern w:val="0"/>
                <w:sz w:val="22"/>
                <w:szCs w:val="22"/>
              </w:rPr>
              <w:t>二要素以上の認証の場合、英数字、記号を混在させた８文字以上の推定困難な文字列（ただし、他の認証応訴として必要な電子証明書等の使用にPIN等が</w:t>
            </w:r>
            <w:r w:rsidR="00830F90">
              <w:rPr>
                <w:rFonts w:ascii="ＭＳ Ｐ明朝" w:eastAsia="ＭＳ Ｐ明朝" w:hAnsi="ＭＳ Ｐ明朝" w:cs="ＭＳ Ｐゴシック" w:hint="eastAsia"/>
                <w:color w:val="000000"/>
                <w:kern w:val="0"/>
                <w:sz w:val="22"/>
                <w:szCs w:val="22"/>
              </w:rPr>
              <w:t>設定</w:t>
            </w:r>
            <w:r>
              <w:rPr>
                <w:rFonts w:ascii="ＭＳ Ｐ明朝" w:eastAsia="ＭＳ Ｐ明朝" w:hAnsi="ＭＳ Ｐ明朝" w:cs="ＭＳ Ｐゴシック" w:hint="eastAsia"/>
                <w:color w:val="000000"/>
                <w:kern w:val="0"/>
                <w:sz w:val="22"/>
                <w:szCs w:val="22"/>
              </w:rPr>
              <w:t>されてい</w:t>
            </w:r>
            <w:r w:rsidR="00830F90">
              <w:rPr>
                <w:rFonts w:ascii="ＭＳ Ｐ明朝" w:eastAsia="ＭＳ Ｐ明朝" w:hAnsi="ＭＳ Ｐ明朝" w:cs="ＭＳ Ｐゴシック" w:hint="eastAsia"/>
                <w:color w:val="000000"/>
                <w:kern w:val="0"/>
                <w:sz w:val="22"/>
                <w:szCs w:val="22"/>
              </w:rPr>
              <w:t>る</w:t>
            </w:r>
            <w:r>
              <w:rPr>
                <w:rFonts w:ascii="ＭＳ Ｐ明朝" w:eastAsia="ＭＳ Ｐ明朝" w:hAnsi="ＭＳ Ｐ明朝" w:cs="ＭＳ Ｐゴシック" w:hint="eastAsia"/>
                <w:color w:val="000000"/>
                <w:kern w:val="0"/>
                <w:sz w:val="22"/>
                <w:szCs w:val="22"/>
              </w:rPr>
              <w:t>場合には、この限りではない）</w:t>
            </w:r>
          </w:p>
        </w:tc>
        <w:tc>
          <w:tcPr>
            <w:tcW w:w="1039" w:type="dxa"/>
            <w:tcBorders>
              <w:top w:val="single" w:sz="4" w:space="0" w:color="auto"/>
              <w:left w:val="nil"/>
              <w:bottom w:val="single" w:sz="4" w:space="0" w:color="auto"/>
              <w:right w:val="single" w:sz="4" w:space="0" w:color="auto"/>
            </w:tcBorders>
            <w:vAlign w:val="center"/>
          </w:tcPr>
          <w:p w14:paraId="283D5DC7" w14:textId="77777777" w:rsidR="00D23A50" w:rsidRPr="003D15BC" w:rsidRDefault="00D23A50"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5543524A" w14:textId="77777777" w:rsidR="00D23A50" w:rsidRPr="003D15BC" w:rsidRDefault="00D23A50"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D23A50" w:rsidRPr="003D15BC" w14:paraId="308E10BF" w14:textId="77777777" w:rsidTr="001537D9">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D4769" w14:textId="77777777" w:rsidR="00D23A50" w:rsidRPr="003D15BC" w:rsidRDefault="00D23A50"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1</w:t>
            </w:r>
            <w:r w:rsidR="00260658">
              <w:rPr>
                <w:rFonts w:ascii="ＭＳ Ｐ明朝" w:eastAsia="ＭＳ Ｐ明朝" w:hAnsi="ＭＳ Ｐ明朝" w:cs="ＭＳ Ｐゴシック" w:hint="eastAsia"/>
                <w:color w:val="000000"/>
                <w:kern w:val="0"/>
                <w:sz w:val="22"/>
                <w:szCs w:val="22"/>
              </w:rPr>
              <w:t>6</w:t>
            </w:r>
            <w:r w:rsidRPr="003D15BC">
              <w:rPr>
                <w:rFonts w:ascii="ＭＳ Ｐ明朝" w:eastAsia="ＭＳ Ｐ明朝" w:hAnsi="ＭＳ Ｐ明朝" w:cs="ＭＳ Ｐゴシック" w:hint="eastAsia"/>
                <w:color w:val="000000"/>
                <w:kern w:val="0"/>
                <w:sz w:val="22"/>
                <w:szCs w:val="22"/>
              </w:rPr>
              <w:t>.</w:t>
            </w:r>
          </w:p>
        </w:tc>
        <w:tc>
          <w:tcPr>
            <w:tcW w:w="5948" w:type="dxa"/>
            <w:tcBorders>
              <w:top w:val="single" w:sz="4" w:space="0" w:color="auto"/>
              <w:left w:val="nil"/>
              <w:bottom w:val="single" w:sz="4" w:space="0" w:color="auto"/>
              <w:right w:val="single" w:sz="4" w:space="0" w:color="auto"/>
            </w:tcBorders>
            <w:shd w:val="clear" w:color="auto" w:fill="auto"/>
            <w:vAlign w:val="center"/>
          </w:tcPr>
          <w:p w14:paraId="596966FA" w14:textId="77777777" w:rsidR="00D23A50" w:rsidRPr="003D15BC" w:rsidRDefault="00D23A50" w:rsidP="00776D3C">
            <w:pPr>
              <w:widowControl/>
              <w:snapToGrid w:val="0"/>
              <w:spacing w:line="240" w:lineRule="exact"/>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類推しやすいパスワードを使用せず、類似のパスワードを繰り返し使用していない。</w:t>
            </w:r>
            <w:r w:rsidR="00B02662" w:rsidRPr="003D15BC">
              <w:rPr>
                <w:rFonts w:ascii="ＭＳ Ｐ明朝" w:eastAsia="ＭＳ Ｐ明朝" w:hAnsi="ＭＳ Ｐ明朝" w:hint="eastAsia"/>
                <w:vertAlign w:val="superscript"/>
              </w:rPr>
              <w:t>注</w:t>
            </w:r>
            <w:r w:rsidR="00E60A5F">
              <w:rPr>
                <w:rFonts w:ascii="ＭＳ Ｐ明朝" w:eastAsia="ＭＳ Ｐ明朝" w:hAnsi="ＭＳ Ｐ明朝" w:hint="eastAsia"/>
                <w:vertAlign w:val="superscript"/>
              </w:rPr>
              <w:t>7</w:t>
            </w:r>
            <w:r w:rsidR="00B02662" w:rsidRPr="003D15BC">
              <w:rPr>
                <w:rFonts w:ascii="ＭＳ Ｐ明朝" w:eastAsia="ＭＳ Ｐ明朝" w:hAnsi="ＭＳ Ｐ明朝" w:hint="eastAsia"/>
                <w:vertAlign w:val="superscript"/>
              </w:rPr>
              <w:t>）</w:t>
            </w:r>
          </w:p>
        </w:tc>
        <w:tc>
          <w:tcPr>
            <w:tcW w:w="1039" w:type="dxa"/>
            <w:tcBorders>
              <w:top w:val="single" w:sz="4" w:space="0" w:color="auto"/>
              <w:left w:val="nil"/>
              <w:bottom w:val="single" w:sz="4" w:space="0" w:color="auto"/>
              <w:right w:val="single" w:sz="4" w:space="0" w:color="auto"/>
            </w:tcBorders>
            <w:vAlign w:val="center"/>
          </w:tcPr>
          <w:p w14:paraId="3BA06AE0" w14:textId="77777777" w:rsidR="00D23A50" w:rsidRPr="003D15BC" w:rsidRDefault="00D23A50"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1430D5FD" w14:textId="77777777" w:rsidR="00D23A50" w:rsidRPr="003D15BC" w:rsidRDefault="00D23A50"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1537D9" w:rsidRPr="003D15BC" w14:paraId="6BC932BC" w14:textId="77777777" w:rsidTr="001537D9">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52DF3" w14:textId="77777777" w:rsidR="001537D9" w:rsidRPr="003D15BC" w:rsidRDefault="00D23A50"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1</w:t>
            </w:r>
            <w:r w:rsidR="00260658">
              <w:rPr>
                <w:rFonts w:ascii="ＭＳ Ｐ明朝" w:eastAsia="ＭＳ Ｐ明朝" w:hAnsi="ＭＳ Ｐ明朝" w:cs="ＭＳ Ｐゴシック" w:hint="eastAsia"/>
                <w:color w:val="000000"/>
                <w:kern w:val="0"/>
                <w:sz w:val="22"/>
                <w:szCs w:val="22"/>
              </w:rPr>
              <w:t>7</w:t>
            </w:r>
            <w:r w:rsidR="001537D9" w:rsidRPr="003D15BC">
              <w:rPr>
                <w:rFonts w:ascii="ＭＳ Ｐ明朝" w:eastAsia="ＭＳ Ｐ明朝" w:hAnsi="ＭＳ Ｐ明朝" w:cs="ＭＳ Ｐゴシック" w:hint="eastAsia"/>
                <w:color w:val="000000"/>
                <w:kern w:val="0"/>
                <w:sz w:val="22"/>
                <w:szCs w:val="22"/>
              </w:rPr>
              <w:t>.</w:t>
            </w:r>
          </w:p>
        </w:tc>
        <w:tc>
          <w:tcPr>
            <w:tcW w:w="5948" w:type="dxa"/>
            <w:tcBorders>
              <w:top w:val="single" w:sz="4" w:space="0" w:color="auto"/>
              <w:left w:val="nil"/>
              <w:bottom w:val="single" w:sz="4" w:space="0" w:color="auto"/>
              <w:right w:val="single" w:sz="4" w:space="0" w:color="auto"/>
            </w:tcBorders>
            <w:shd w:val="clear" w:color="auto" w:fill="auto"/>
            <w:vAlign w:val="center"/>
          </w:tcPr>
          <w:p w14:paraId="0E60B6D2" w14:textId="77777777" w:rsidR="001537D9" w:rsidRPr="003D15BC" w:rsidRDefault="00260658" w:rsidP="00776D3C">
            <w:pPr>
              <w:widowControl/>
              <w:snapToGrid w:val="0"/>
              <w:spacing w:line="240" w:lineRule="exact"/>
              <w:jc w:val="left"/>
              <w:rPr>
                <w:rFonts w:ascii="ＭＳ Ｐ明朝" w:eastAsia="ＭＳ Ｐ明朝" w:hAnsi="ＭＳ Ｐ明朝" w:cs="ＭＳ Ｐゴシック" w:hint="eastAsia"/>
                <w:color w:val="000000"/>
                <w:kern w:val="0"/>
                <w:sz w:val="22"/>
                <w:szCs w:val="22"/>
              </w:rPr>
            </w:pPr>
            <w:r>
              <w:rPr>
                <w:rFonts w:ascii="ＭＳ Ｐ明朝" w:eastAsia="ＭＳ Ｐ明朝" w:hAnsi="ＭＳ Ｐ明朝" w:cs="ＭＳ Ｐゴシック" w:hint="eastAsia"/>
                <w:color w:val="000000"/>
                <w:kern w:val="0"/>
                <w:sz w:val="22"/>
                <w:szCs w:val="22"/>
              </w:rPr>
              <w:t>適切な</w:t>
            </w:r>
            <w:r w:rsidR="001537D9" w:rsidRPr="003D15BC">
              <w:rPr>
                <w:rFonts w:ascii="ＭＳ Ｐ明朝" w:eastAsia="ＭＳ Ｐ明朝" w:hAnsi="ＭＳ Ｐ明朝" w:cs="ＭＳ Ｐゴシック" w:hint="eastAsia"/>
                <w:color w:val="000000"/>
                <w:kern w:val="0"/>
                <w:sz w:val="22"/>
                <w:szCs w:val="22"/>
              </w:rPr>
              <w:t>利用者以外に無線ＬＡＮの利用を</w:t>
            </w:r>
            <w:r>
              <w:rPr>
                <w:rFonts w:ascii="ＭＳ Ｐ明朝" w:eastAsia="ＭＳ Ｐ明朝" w:hAnsi="ＭＳ Ｐ明朝" w:cs="ＭＳ Ｐゴシック" w:hint="eastAsia"/>
                <w:color w:val="000000"/>
                <w:kern w:val="0"/>
                <w:sz w:val="22"/>
                <w:szCs w:val="22"/>
              </w:rPr>
              <w:t>利用</w:t>
            </w:r>
            <w:r w:rsidR="001537D9" w:rsidRPr="003D15BC">
              <w:rPr>
                <w:rFonts w:ascii="ＭＳ Ｐ明朝" w:eastAsia="ＭＳ Ｐ明朝" w:hAnsi="ＭＳ Ｐ明朝" w:cs="ＭＳ Ｐゴシック" w:hint="eastAsia"/>
                <w:color w:val="000000"/>
                <w:kern w:val="0"/>
                <w:sz w:val="22"/>
                <w:szCs w:val="22"/>
              </w:rPr>
              <w:t>されないようにしている。</w:t>
            </w:r>
          </w:p>
        </w:tc>
        <w:tc>
          <w:tcPr>
            <w:tcW w:w="1039" w:type="dxa"/>
            <w:tcBorders>
              <w:top w:val="single" w:sz="4" w:space="0" w:color="auto"/>
              <w:left w:val="nil"/>
              <w:bottom w:val="single" w:sz="4" w:space="0" w:color="auto"/>
              <w:right w:val="single" w:sz="4" w:space="0" w:color="auto"/>
            </w:tcBorders>
            <w:vAlign w:val="center"/>
          </w:tcPr>
          <w:p w14:paraId="2F524D36"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0368EFEE"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1537D9" w:rsidRPr="003D15BC" w14:paraId="69DD695A" w14:textId="77777777" w:rsidTr="001537D9">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C35C2" w14:textId="77777777" w:rsidR="001537D9" w:rsidRPr="003D15BC" w:rsidRDefault="00D23A50"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1</w:t>
            </w:r>
            <w:r w:rsidR="00260658">
              <w:rPr>
                <w:rFonts w:ascii="ＭＳ Ｐ明朝" w:eastAsia="ＭＳ Ｐ明朝" w:hAnsi="ＭＳ Ｐ明朝" w:cs="ＭＳ Ｐゴシック" w:hint="eastAsia"/>
                <w:color w:val="000000"/>
                <w:kern w:val="0"/>
                <w:sz w:val="22"/>
                <w:szCs w:val="22"/>
              </w:rPr>
              <w:t>8</w:t>
            </w:r>
            <w:r w:rsidR="001537D9" w:rsidRPr="003D15BC">
              <w:rPr>
                <w:rFonts w:ascii="ＭＳ Ｐ明朝" w:eastAsia="ＭＳ Ｐ明朝" w:hAnsi="ＭＳ Ｐ明朝" w:cs="ＭＳ Ｐゴシック" w:hint="eastAsia"/>
                <w:color w:val="000000"/>
                <w:kern w:val="0"/>
                <w:sz w:val="22"/>
                <w:szCs w:val="22"/>
              </w:rPr>
              <w:t>.</w:t>
            </w:r>
          </w:p>
        </w:tc>
        <w:tc>
          <w:tcPr>
            <w:tcW w:w="5948" w:type="dxa"/>
            <w:tcBorders>
              <w:top w:val="single" w:sz="4" w:space="0" w:color="auto"/>
              <w:left w:val="nil"/>
              <w:bottom w:val="single" w:sz="4" w:space="0" w:color="auto"/>
              <w:right w:val="single" w:sz="4" w:space="0" w:color="auto"/>
            </w:tcBorders>
            <w:shd w:val="clear" w:color="auto" w:fill="auto"/>
            <w:vAlign w:val="center"/>
          </w:tcPr>
          <w:p w14:paraId="099716D7" w14:textId="77777777" w:rsidR="001537D9" w:rsidRPr="003D15BC" w:rsidRDefault="001537D9" w:rsidP="00776D3C">
            <w:pPr>
              <w:widowControl/>
              <w:snapToGrid w:val="0"/>
              <w:spacing w:line="240" w:lineRule="exact"/>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無線ＬＡＮを利用する場合、不正アクセスの対策を施している。</w:t>
            </w:r>
          </w:p>
        </w:tc>
        <w:tc>
          <w:tcPr>
            <w:tcW w:w="1039" w:type="dxa"/>
            <w:tcBorders>
              <w:top w:val="single" w:sz="4" w:space="0" w:color="auto"/>
              <w:left w:val="nil"/>
              <w:bottom w:val="single" w:sz="4" w:space="0" w:color="auto"/>
              <w:right w:val="single" w:sz="4" w:space="0" w:color="auto"/>
            </w:tcBorders>
            <w:vAlign w:val="center"/>
          </w:tcPr>
          <w:p w14:paraId="0453F4E6"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23E6D746"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1537D9" w:rsidRPr="003D15BC" w14:paraId="643324CC" w14:textId="77777777" w:rsidTr="001537D9">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F8220" w14:textId="77777777" w:rsidR="001537D9" w:rsidRPr="003D15BC" w:rsidRDefault="00D23A50"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1</w:t>
            </w:r>
            <w:r w:rsidR="00260658">
              <w:rPr>
                <w:rFonts w:ascii="ＭＳ Ｐ明朝" w:eastAsia="ＭＳ Ｐ明朝" w:hAnsi="ＭＳ Ｐ明朝" w:cs="ＭＳ Ｐゴシック" w:hint="eastAsia"/>
                <w:color w:val="000000"/>
                <w:kern w:val="0"/>
                <w:sz w:val="22"/>
                <w:szCs w:val="22"/>
              </w:rPr>
              <w:t>9</w:t>
            </w:r>
            <w:r w:rsidR="001537D9" w:rsidRPr="003D15BC">
              <w:rPr>
                <w:rFonts w:ascii="ＭＳ Ｐ明朝" w:eastAsia="ＭＳ Ｐ明朝" w:hAnsi="ＭＳ Ｐ明朝" w:cs="ＭＳ Ｐゴシック" w:hint="eastAsia"/>
                <w:color w:val="000000"/>
                <w:kern w:val="0"/>
                <w:sz w:val="22"/>
                <w:szCs w:val="22"/>
              </w:rPr>
              <w:t>.</w:t>
            </w:r>
          </w:p>
        </w:tc>
        <w:tc>
          <w:tcPr>
            <w:tcW w:w="5948" w:type="dxa"/>
            <w:tcBorders>
              <w:top w:val="single" w:sz="4" w:space="0" w:color="auto"/>
              <w:left w:val="nil"/>
              <w:bottom w:val="single" w:sz="4" w:space="0" w:color="auto"/>
              <w:right w:val="single" w:sz="4" w:space="0" w:color="auto"/>
            </w:tcBorders>
            <w:shd w:val="clear" w:color="auto" w:fill="auto"/>
            <w:vAlign w:val="center"/>
          </w:tcPr>
          <w:p w14:paraId="49CFFD0F" w14:textId="77777777" w:rsidR="001537D9" w:rsidRPr="003D15BC" w:rsidRDefault="001537D9" w:rsidP="00776D3C">
            <w:pPr>
              <w:widowControl/>
              <w:snapToGrid w:val="0"/>
              <w:spacing w:line="240" w:lineRule="exact"/>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無線ＬＡＮを利用する場合、不正な情報の取得を防止している。</w:t>
            </w:r>
          </w:p>
        </w:tc>
        <w:tc>
          <w:tcPr>
            <w:tcW w:w="1039" w:type="dxa"/>
            <w:tcBorders>
              <w:top w:val="single" w:sz="4" w:space="0" w:color="auto"/>
              <w:left w:val="nil"/>
              <w:bottom w:val="single" w:sz="4" w:space="0" w:color="auto"/>
              <w:right w:val="single" w:sz="4" w:space="0" w:color="auto"/>
            </w:tcBorders>
            <w:vAlign w:val="center"/>
          </w:tcPr>
          <w:p w14:paraId="4B2C16F8"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7579FEDC"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1537D9" w:rsidRPr="003D15BC" w14:paraId="0BC879A0" w14:textId="77777777" w:rsidTr="001537D9">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78F16" w14:textId="77777777" w:rsidR="001537D9" w:rsidRPr="003D15BC" w:rsidRDefault="00260658"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Pr>
                <w:rFonts w:ascii="ＭＳ Ｐ明朝" w:eastAsia="ＭＳ Ｐ明朝" w:hAnsi="ＭＳ Ｐ明朝" w:cs="ＭＳ Ｐゴシック" w:hint="eastAsia"/>
                <w:color w:val="000000"/>
                <w:kern w:val="0"/>
                <w:sz w:val="22"/>
                <w:szCs w:val="22"/>
              </w:rPr>
              <w:t>20</w:t>
            </w:r>
            <w:r w:rsidR="001537D9" w:rsidRPr="003D15BC">
              <w:rPr>
                <w:rFonts w:ascii="ＭＳ Ｐ明朝" w:eastAsia="ＭＳ Ｐ明朝" w:hAnsi="ＭＳ Ｐ明朝" w:cs="ＭＳ Ｐゴシック" w:hint="eastAsia"/>
                <w:color w:val="000000"/>
                <w:kern w:val="0"/>
                <w:sz w:val="22"/>
                <w:szCs w:val="22"/>
              </w:rPr>
              <w:t>.</w:t>
            </w:r>
          </w:p>
        </w:tc>
        <w:tc>
          <w:tcPr>
            <w:tcW w:w="5948" w:type="dxa"/>
            <w:tcBorders>
              <w:top w:val="single" w:sz="4" w:space="0" w:color="auto"/>
              <w:left w:val="nil"/>
              <w:bottom w:val="single" w:sz="4" w:space="0" w:color="auto"/>
              <w:right w:val="single" w:sz="4" w:space="0" w:color="auto"/>
            </w:tcBorders>
            <w:shd w:val="clear" w:color="auto" w:fill="auto"/>
            <w:vAlign w:val="center"/>
          </w:tcPr>
          <w:p w14:paraId="37D904D4" w14:textId="77777777" w:rsidR="001537D9" w:rsidRPr="003D15BC" w:rsidRDefault="001537D9" w:rsidP="00776D3C">
            <w:pPr>
              <w:widowControl/>
              <w:snapToGrid w:val="0"/>
              <w:spacing w:line="240" w:lineRule="exact"/>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無線ＬＡＮを利用する場合、</w:t>
            </w:r>
            <w:r w:rsidR="00507CFE" w:rsidRPr="003D15BC">
              <w:rPr>
                <w:rFonts w:ascii="ＭＳ Ｐ明朝" w:eastAsia="ＭＳ Ｐ明朝" w:hAnsi="ＭＳ Ｐ明朝" w:cs="ＭＳ Ｐゴシック" w:hint="eastAsia"/>
                <w:color w:val="000000"/>
                <w:kern w:val="0"/>
                <w:sz w:val="22"/>
                <w:szCs w:val="22"/>
              </w:rPr>
              <w:t>電波を発する機器（携帯ゲーム機等）によ</w:t>
            </w:r>
            <w:r w:rsidR="00260658">
              <w:rPr>
                <w:rFonts w:ascii="ＭＳ Ｐ明朝" w:eastAsia="ＭＳ Ｐ明朝" w:hAnsi="ＭＳ Ｐ明朝" w:cs="ＭＳ Ｐゴシック" w:hint="eastAsia"/>
                <w:color w:val="000000"/>
                <w:kern w:val="0"/>
                <w:sz w:val="22"/>
                <w:szCs w:val="22"/>
              </w:rPr>
              <w:t>る</w:t>
            </w:r>
            <w:r w:rsidR="00507CFE" w:rsidRPr="003D15BC">
              <w:rPr>
                <w:rFonts w:ascii="ＭＳ Ｐ明朝" w:eastAsia="ＭＳ Ｐ明朝" w:hAnsi="ＭＳ Ｐ明朝" w:cs="ＭＳ Ｐゴシック" w:hint="eastAsia"/>
                <w:color w:val="000000"/>
                <w:kern w:val="0"/>
                <w:sz w:val="22"/>
                <w:szCs w:val="22"/>
              </w:rPr>
              <w:t>電波干渉</w:t>
            </w:r>
            <w:r w:rsidRPr="003D15BC">
              <w:rPr>
                <w:rFonts w:ascii="ＭＳ Ｐ明朝" w:eastAsia="ＭＳ Ｐ明朝" w:hAnsi="ＭＳ Ｐ明朝" w:cs="ＭＳ Ｐゴシック" w:hint="eastAsia"/>
                <w:color w:val="000000"/>
                <w:kern w:val="0"/>
                <w:sz w:val="22"/>
                <w:szCs w:val="22"/>
              </w:rPr>
              <w:t>に留意している。</w:t>
            </w:r>
          </w:p>
        </w:tc>
        <w:tc>
          <w:tcPr>
            <w:tcW w:w="1039" w:type="dxa"/>
            <w:tcBorders>
              <w:top w:val="single" w:sz="4" w:space="0" w:color="auto"/>
              <w:left w:val="nil"/>
              <w:bottom w:val="single" w:sz="4" w:space="0" w:color="auto"/>
              <w:right w:val="single" w:sz="4" w:space="0" w:color="auto"/>
            </w:tcBorders>
            <w:vAlign w:val="center"/>
          </w:tcPr>
          <w:p w14:paraId="1B9AF795"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2318DC4F" w14:textId="77777777" w:rsidR="001537D9" w:rsidRPr="003D15BC" w:rsidRDefault="001537D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CF3855" w:rsidRPr="003D15BC" w14:paraId="3EB62E1A" w14:textId="77777777" w:rsidTr="001537D9">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EA813" w14:textId="77777777" w:rsidR="00CF3855" w:rsidRPr="003D15BC" w:rsidRDefault="00D23A50"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21</w:t>
            </w:r>
            <w:r w:rsidR="00CF3855" w:rsidRPr="003D15BC">
              <w:rPr>
                <w:rFonts w:ascii="ＭＳ Ｐ明朝" w:eastAsia="ＭＳ Ｐ明朝" w:hAnsi="ＭＳ Ｐ明朝" w:cs="ＭＳ Ｐゴシック" w:hint="eastAsia"/>
                <w:color w:val="000000"/>
                <w:kern w:val="0"/>
                <w:sz w:val="22"/>
                <w:szCs w:val="22"/>
              </w:rPr>
              <w:t>.</w:t>
            </w:r>
          </w:p>
        </w:tc>
        <w:tc>
          <w:tcPr>
            <w:tcW w:w="5948" w:type="dxa"/>
            <w:tcBorders>
              <w:top w:val="single" w:sz="4" w:space="0" w:color="auto"/>
              <w:left w:val="nil"/>
              <w:bottom w:val="single" w:sz="4" w:space="0" w:color="auto"/>
              <w:right w:val="single" w:sz="4" w:space="0" w:color="auto"/>
            </w:tcBorders>
            <w:shd w:val="clear" w:color="auto" w:fill="auto"/>
            <w:vAlign w:val="center"/>
          </w:tcPr>
          <w:p w14:paraId="72B2962C" w14:textId="77777777" w:rsidR="00D23A50" w:rsidRPr="003D15BC" w:rsidRDefault="00D23A50" w:rsidP="00776D3C">
            <w:pPr>
              <w:widowControl/>
              <w:snapToGrid w:val="0"/>
              <w:spacing w:line="240" w:lineRule="exact"/>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IoT機器により患者情報を取り扱う場合は、製造販売業者から提供を受けた当該医療機器のサイバーセキュリティに関する情報を基にリスク分析を行い、その取扱いに係る運用管理規定を定めている。</w:t>
            </w:r>
          </w:p>
        </w:tc>
        <w:tc>
          <w:tcPr>
            <w:tcW w:w="1039" w:type="dxa"/>
            <w:tcBorders>
              <w:top w:val="single" w:sz="4" w:space="0" w:color="auto"/>
              <w:left w:val="nil"/>
              <w:bottom w:val="single" w:sz="4" w:space="0" w:color="auto"/>
              <w:right w:val="single" w:sz="4" w:space="0" w:color="auto"/>
            </w:tcBorders>
            <w:vAlign w:val="center"/>
          </w:tcPr>
          <w:p w14:paraId="48381BCE" w14:textId="77777777" w:rsidR="00CF3855" w:rsidRPr="003D15BC" w:rsidRDefault="00CF3855"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2B8F9790" w14:textId="77777777" w:rsidR="00CF3855" w:rsidRPr="003D15BC" w:rsidRDefault="00CF3855"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D23A50" w:rsidRPr="003D15BC" w14:paraId="5126D8D4" w14:textId="77777777" w:rsidTr="001537D9">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37D86" w14:textId="77777777" w:rsidR="00D23A50" w:rsidRPr="003D15BC" w:rsidRDefault="00D23A50"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lastRenderedPageBreak/>
              <w:t>22.</w:t>
            </w:r>
          </w:p>
        </w:tc>
        <w:tc>
          <w:tcPr>
            <w:tcW w:w="5948" w:type="dxa"/>
            <w:tcBorders>
              <w:top w:val="single" w:sz="4" w:space="0" w:color="auto"/>
              <w:left w:val="nil"/>
              <w:bottom w:val="single" w:sz="4" w:space="0" w:color="auto"/>
              <w:right w:val="single" w:sz="4" w:space="0" w:color="auto"/>
            </w:tcBorders>
            <w:shd w:val="clear" w:color="auto" w:fill="auto"/>
            <w:vAlign w:val="center"/>
          </w:tcPr>
          <w:p w14:paraId="7CC374F6" w14:textId="77777777" w:rsidR="00D23A50" w:rsidRPr="003D15BC" w:rsidRDefault="00EA35F9" w:rsidP="00776D3C">
            <w:pPr>
              <w:widowControl/>
              <w:snapToGrid w:val="0"/>
              <w:spacing w:line="240" w:lineRule="exact"/>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IoT機器を利用する場合、セキュリティ対策を十分に行うことが難しいウェアラブル端末や在宅設置のIoT機器を患者等に貸し出す際は、事前に、情報セキュリティ上のリスク</w:t>
            </w:r>
            <w:r w:rsidR="00260658">
              <w:rPr>
                <w:rFonts w:ascii="ＭＳ Ｐ明朝" w:eastAsia="ＭＳ Ｐ明朝" w:hAnsi="ＭＳ Ｐ明朝" w:cs="ＭＳ Ｐゴシック" w:hint="eastAsia"/>
                <w:color w:val="000000"/>
                <w:kern w:val="0"/>
                <w:sz w:val="22"/>
                <w:szCs w:val="22"/>
              </w:rPr>
              <w:t>と患者等が</w:t>
            </w:r>
            <w:r w:rsidR="00F51976">
              <w:rPr>
                <w:rFonts w:ascii="ＭＳ Ｐ明朝" w:eastAsia="ＭＳ Ｐ明朝" w:hAnsi="ＭＳ Ｐ明朝" w:cs="ＭＳ Ｐゴシック" w:hint="eastAsia"/>
                <w:color w:val="000000"/>
                <w:kern w:val="0"/>
                <w:sz w:val="22"/>
                <w:szCs w:val="22"/>
              </w:rPr>
              <w:t>留意</w:t>
            </w:r>
            <w:r w:rsidR="00260658">
              <w:rPr>
                <w:rFonts w:ascii="ＭＳ Ｐ明朝" w:eastAsia="ＭＳ Ｐ明朝" w:hAnsi="ＭＳ Ｐ明朝" w:cs="ＭＳ Ｐゴシック" w:hint="eastAsia"/>
                <w:color w:val="000000"/>
                <w:kern w:val="0"/>
                <w:sz w:val="22"/>
                <w:szCs w:val="22"/>
              </w:rPr>
              <w:t>すべきこと</w:t>
            </w:r>
            <w:r w:rsidRPr="003D15BC">
              <w:rPr>
                <w:rFonts w:ascii="ＭＳ Ｐ明朝" w:eastAsia="ＭＳ Ｐ明朝" w:hAnsi="ＭＳ Ｐ明朝" w:cs="ＭＳ Ｐゴシック" w:hint="eastAsia"/>
                <w:color w:val="000000"/>
                <w:kern w:val="0"/>
                <w:sz w:val="22"/>
                <w:szCs w:val="22"/>
              </w:rPr>
              <w:t>について患者等に説明し、同意を得</w:t>
            </w:r>
            <w:r w:rsidR="00260658">
              <w:rPr>
                <w:rFonts w:ascii="ＭＳ Ｐ明朝" w:eastAsia="ＭＳ Ｐ明朝" w:hAnsi="ＭＳ Ｐ明朝" w:cs="ＭＳ Ｐゴシック" w:hint="eastAsia"/>
                <w:color w:val="000000"/>
                <w:kern w:val="0"/>
                <w:sz w:val="22"/>
                <w:szCs w:val="22"/>
              </w:rPr>
              <w:t>ている。</w:t>
            </w:r>
            <w:r w:rsidRPr="003D15BC">
              <w:rPr>
                <w:rFonts w:ascii="ＭＳ Ｐ明朝" w:eastAsia="ＭＳ Ｐ明朝" w:hAnsi="ＭＳ Ｐ明朝" w:cs="ＭＳ Ｐゴシック" w:hint="eastAsia"/>
                <w:color w:val="000000"/>
                <w:kern w:val="0"/>
                <w:sz w:val="22"/>
                <w:szCs w:val="22"/>
              </w:rPr>
              <w:t>また、機器に異常や不都合が発生した場合の問い合わせ先や医療機関等への連絡方法について、患者等に情報提供している。</w:t>
            </w:r>
          </w:p>
        </w:tc>
        <w:tc>
          <w:tcPr>
            <w:tcW w:w="1039" w:type="dxa"/>
            <w:tcBorders>
              <w:top w:val="single" w:sz="4" w:space="0" w:color="auto"/>
              <w:left w:val="nil"/>
              <w:bottom w:val="single" w:sz="4" w:space="0" w:color="auto"/>
              <w:right w:val="single" w:sz="4" w:space="0" w:color="auto"/>
            </w:tcBorders>
            <w:vAlign w:val="center"/>
          </w:tcPr>
          <w:p w14:paraId="716B0829" w14:textId="77777777" w:rsidR="00D23A50" w:rsidRPr="003D15BC" w:rsidRDefault="00EA35F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32250468" w14:textId="77777777" w:rsidR="00D23A50" w:rsidRPr="003D15BC" w:rsidRDefault="00EA35F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D23A50" w:rsidRPr="003D15BC" w14:paraId="6911D0AD" w14:textId="77777777" w:rsidTr="001537D9">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92F0E" w14:textId="77777777" w:rsidR="00D23A50" w:rsidRPr="003D15BC" w:rsidRDefault="00D23A50"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23.</w:t>
            </w:r>
          </w:p>
        </w:tc>
        <w:tc>
          <w:tcPr>
            <w:tcW w:w="5948" w:type="dxa"/>
            <w:tcBorders>
              <w:top w:val="single" w:sz="4" w:space="0" w:color="auto"/>
              <w:left w:val="nil"/>
              <w:bottom w:val="single" w:sz="4" w:space="0" w:color="auto"/>
              <w:right w:val="single" w:sz="4" w:space="0" w:color="auto"/>
            </w:tcBorders>
            <w:shd w:val="clear" w:color="auto" w:fill="auto"/>
            <w:vAlign w:val="center"/>
          </w:tcPr>
          <w:p w14:paraId="2A6F1776" w14:textId="77777777" w:rsidR="00D23A50" w:rsidRPr="003D15BC" w:rsidRDefault="00F631B5" w:rsidP="00776D3C">
            <w:pPr>
              <w:widowControl/>
              <w:snapToGrid w:val="0"/>
              <w:spacing w:line="240" w:lineRule="exact"/>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IoT機器を利用する場合、システムやサービスの特徴を踏まえ、IoT機器のセキュリティ上重要なアップデートを必要なタイミングで適切に実施する方法を検討し、適用している。</w:t>
            </w:r>
            <w:r w:rsidR="00260658">
              <w:rPr>
                <w:rFonts w:ascii="ＭＳ Ｐ明朝" w:eastAsia="ＭＳ Ｐ明朝" w:hAnsi="ＭＳ Ｐ明朝" w:cs="ＭＳ Ｐゴシック" w:hint="eastAsia"/>
                <w:color w:val="000000"/>
                <w:kern w:val="0"/>
                <w:sz w:val="22"/>
                <w:szCs w:val="22"/>
              </w:rPr>
              <w:t>アップデートが困難な場合に</w:t>
            </w:r>
            <w:r w:rsidR="00D54D71">
              <w:rPr>
                <w:rFonts w:ascii="ＭＳ Ｐ明朝" w:eastAsia="ＭＳ Ｐ明朝" w:hAnsi="ＭＳ Ｐ明朝" w:cs="ＭＳ Ｐゴシック" w:hint="eastAsia"/>
                <w:color w:val="000000"/>
                <w:kern w:val="0"/>
                <w:sz w:val="22"/>
                <w:szCs w:val="22"/>
              </w:rPr>
              <w:t>代替措置を講じる方法を検討し、運用している。</w:t>
            </w:r>
          </w:p>
        </w:tc>
        <w:tc>
          <w:tcPr>
            <w:tcW w:w="1039" w:type="dxa"/>
            <w:tcBorders>
              <w:top w:val="single" w:sz="4" w:space="0" w:color="auto"/>
              <w:left w:val="nil"/>
              <w:bottom w:val="single" w:sz="4" w:space="0" w:color="auto"/>
              <w:right w:val="single" w:sz="4" w:space="0" w:color="auto"/>
            </w:tcBorders>
            <w:vAlign w:val="center"/>
          </w:tcPr>
          <w:p w14:paraId="02E3C883" w14:textId="77777777" w:rsidR="00D23A50" w:rsidRPr="003D15BC" w:rsidRDefault="00EA35F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778FF75E" w14:textId="77777777" w:rsidR="00D23A50" w:rsidRPr="003D15BC" w:rsidRDefault="00EA35F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D23A50" w:rsidRPr="003D15BC" w14:paraId="4BAFA0D1" w14:textId="77777777" w:rsidTr="001537D9">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F739B" w14:textId="77777777" w:rsidR="00D23A50" w:rsidRPr="003D15BC" w:rsidRDefault="00D23A50"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24.</w:t>
            </w:r>
          </w:p>
        </w:tc>
        <w:tc>
          <w:tcPr>
            <w:tcW w:w="5948" w:type="dxa"/>
            <w:tcBorders>
              <w:top w:val="single" w:sz="4" w:space="0" w:color="auto"/>
              <w:left w:val="nil"/>
              <w:bottom w:val="single" w:sz="4" w:space="0" w:color="auto"/>
              <w:right w:val="single" w:sz="4" w:space="0" w:color="auto"/>
            </w:tcBorders>
            <w:shd w:val="clear" w:color="auto" w:fill="auto"/>
            <w:vAlign w:val="center"/>
          </w:tcPr>
          <w:p w14:paraId="1382FDB1" w14:textId="77777777" w:rsidR="00D23A50" w:rsidRPr="003D15BC" w:rsidRDefault="00F631B5" w:rsidP="00776D3C">
            <w:pPr>
              <w:widowControl/>
              <w:snapToGrid w:val="0"/>
              <w:spacing w:line="240" w:lineRule="exact"/>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IoT機器を利用する場合、使用が終了した又は不具合のため使用を停止したIoT機器をネットワークに接続したまま放置すると不正に接続されるリスクがあるため、対策を講じている。</w:t>
            </w:r>
          </w:p>
        </w:tc>
        <w:tc>
          <w:tcPr>
            <w:tcW w:w="1039" w:type="dxa"/>
            <w:tcBorders>
              <w:top w:val="single" w:sz="4" w:space="0" w:color="auto"/>
              <w:left w:val="nil"/>
              <w:bottom w:val="single" w:sz="4" w:space="0" w:color="auto"/>
              <w:right w:val="single" w:sz="4" w:space="0" w:color="auto"/>
            </w:tcBorders>
            <w:vAlign w:val="center"/>
          </w:tcPr>
          <w:p w14:paraId="234B36DC" w14:textId="77777777" w:rsidR="00D23A50" w:rsidRPr="003D15BC" w:rsidRDefault="00EA35F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17845B4F" w14:textId="77777777" w:rsidR="00D23A50" w:rsidRPr="003D15BC" w:rsidRDefault="00EA35F9"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bl>
    <w:p w14:paraId="2BB957D4" w14:textId="77777777" w:rsidR="00776D3C" w:rsidRPr="003D15BC" w:rsidRDefault="00776D3C" w:rsidP="00776D3C">
      <w:pPr>
        <w:snapToGrid w:val="0"/>
        <w:spacing w:line="220" w:lineRule="exact"/>
        <w:ind w:left="383" w:hangingChars="214" w:hanging="383"/>
        <w:rPr>
          <w:rFonts w:ascii="ＭＳ Ｐ明朝" w:eastAsia="ＭＳ Ｐ明朝" w:hAnsi="ＭＳ Ｐ明朝" w:hint="eastAsia"/>
          <w:sz w:val="20"/>
          <w:szCs w:val="20"/>
        </w:rPr>
      </w:pPr>
      <w:r w:rsidRPr="003D15BC">
        <w:rPr>
          <w:rFonts w:ascii="ＭＳ Ｐ明朝" w:eastAsia="ＭＳ Ｐ明朝" w:hAnsi="ＭＳ Ｐ明朝" w:hint="eastAsia"/>
          <w:sz w:val="20"/>
          <w:szCs w:val="20"/>
        </w:rPr>
        <w:t>注１：動作確認用データの情報管理を厳格に行い、動作確認終了後は適切に破棄を行うことを指す。</w:t>
      </w:r>
    </w:p>
    <w:p w14:paraId="006B3B0F" w14:textId="77777777" w:rsidR="00776D3C" w:rsidRPr="003D15BC" w:rsidRDefault="00776D3C" w:rsidP="00776D3C">
      <w:pPr>
        <w:snapToGrid w:val="0"/>
        <w:spacing w:line="220" w:lineRule="exact"/>
        <w:ind w:left="383" w:hangingChars="214" w:hanging="383"/>
        <w:rPr>
          <w:rFonts w:ascii="ＭＳ Ｐ明朝" w:eastAsia="ＭＳ Ｐ明朝" w:hAnsi="ＭＳ Ｐ明朝" w:hint="eastAsia"/>
          <w:sz w:val="20"/>
          <w:szCs w:val="20"/>
        </w:rPr>
      </w:pPr>
      <w:r w:rsidRPr="003D15BC">
        <w:rPr>
          <w:rFonts w:ascii="ＭＳ Ｐ明朝" w:eastAsia="ＭＳ Ｐ明朝" w:hAnsi="ＭＳ Ｐ明朝" w:hint="eastAsia"/>
          <w:sz w:val="20"/>
          <w:szCs w:val="20"/>
        </w:rPr>
        <w:t>注２：アクセスの記録はすくなくとも利用者のログイン時刻および時間、ログイン中に操作した情報が特定できなることを指す。また、情報システムにアクセス記録機能があることが前提であるが、ない場合は業務日誌等で操作の記録（操作者及び操作内容）を</w:t>
      </w:r>
      <w:r w:rsidR="005D2403" w:rsidRPr="003D15BC">
        <w:rPr>
          <w:rFonts w:ascii="ＭＳ Ｐ明朝" w:eastAsia="ＭＳ Ｐ明朝" w:hAnsi="ＭＳ Ｐ明朝" w:hint="eastAsia"/>
          <w:sz w:val="20"/>
          <w:szCs w:val="20"/>
        </w:rPr>
        <w:t>以</w:t>
      </w:r>
      <w:r w:rsidRPr="003D15BC">
        <w:rPr>
          <w:rFonts w:ascii="ＭＳ Ｐ明朝" w:eastAsia="ＭＳ Ｐ明朝" w:hAnsi="ＭＳ Ｐ明朝" w:hint="eastAsia"/>
          <w:sz w:val="20"/>
          <w:szCs w:val="20"/>
        </w:rPr>
        <w:t>って代えることができる。</w:t>
      </w:r>
    </w:p>
    <w:p w14:paraId="2CC5562A" w14:textId="77777777" w:rsidR="00776D3C" w:rsidRPr="003D15BC" w:rsidRDefault="00776D3C" w:rsidP="00776D3C">
      <w:pPr>
        <w:snapToGrid w:val="0"/>
        <w:spacing w:line="220" w:lineRule="exact"/>
        <w:ind w:left="383" w:hangingChars="214" w:hanging="383"/>
        <w:rPr>
          <w:rFonts w:ascii="ＭＳ Ｐ明朝" w:eastAsia="ＭＳ Ｐ明朝" w:hAnsi="ＭＳ Ｐ明朝" w:hint="eastAsia"/>
          <w:sz w:val="20"/>
          <w:szCs w:val="20"/>
        </w:rPr>
      </w:pPr>
      <w:r w:rsidRPr="003D15BC">
        <w:rPr>
          <w:rFonts w:ascii="ＭＳ Ｐ明朝" w:eastAsia="ＭＳ Ｐ明朝" w:hAnsi="ＭＳ Ｐ明朝" w:hint="eastAsia"/>
          <w:sz w:val="20"/>
          <w:szCs w:val="20"/>
        </w:rPr>
        <w:t>注３：代行機関の内部で利用する時刻情報は同期している必要があり、また標準時刻と定期的に一致させる等の手段で標準時と操作事実の記録として問題のない範囲の精度を保つことを指す。</w:t>
      </w:r>
    </w:p>
    <w:p w14:paraId="29874714" w14:textId="77777777" w:rsidR="00B02662" w:rsidRPr="003D15BC" w:rsidRDefault="00B02662" w:rsidP="00776D3C">
      <w:pPr>
        <w:snapToGrid w:val="0"/>
        <w:spacing w:line="220" w:lineRule="exact"/>
        <w:ind w:left="383" w:hangingChars="214" w:hanging="383"/>
        <w:rPr>
          <w:rFonts w:ascii="ＭＳ Ｐ明朝" w:eastAsia="ＭＳ Ｐ明朝" w:hAnsi="ＭＳ Ｐ明朝" w:hint="eastAsia"/>
          <w:sz w:val="20"/>
          <w:szCs w:val="20"/>
        </w:rPr>
      </w:pPr>
      <w:r w:rsidRPr="003D15BC">
        <w:rPr>
          <w:rFonts w:ascii="ＭＳ Ｐ明朝" w:eastAsia="ＭＳ Ｐ明朝" w:hAnsi="ＭＳ Ｐ明朝" w:hint="eastAsia"/>
          <w:sz w:val="20"/>
          <w:szCs w:val="20"/>
        </w:rPr>
        <w:t>注４:適切に管理されていないと考えられるメディアを利用する際には、十分な安全確認を実施し、細心の注意を払って利用し、常時ウイルス等の不正ソフトウェアの混入を防ぐ適切な措置をとること。また、その対策の有効性・安全性の確認・維持（例えばパターンファイルの更新の確認・維持）を行うこと。</w:t>
      </w:r>
    </w:p>
    <w:p w14:paraId="45BE83A0" w14:textId="77777777" w:rsidR="00776D3C" w:rsidRPr="003D15BC" w:rsidRDefault="00776D3C" w:rsidP="00776D3C">
      <w:pPr>
        <w:snapToGrid w:val="0"/>
        <w:spacing w:line="220" w:lineRule="exact"/>
        <w:ind w:left="383" w:hangingChars="214" w:hanging="383"/>
        <w:rPr>
          <w:rFonts w:ascii="ＭＳ Ｐ明朝" w:eastAsia="ＭＳ Ｐ明朝" w:hAnsi="ＭＳ Ｐ明朝" w:hint="eastAsia"/>
          <w:sz w:val="20"/>
          <w:szCs w:val="20"/>
        </w:rPr>
      </w:pPr>
      <w:r w:rsidRPr="003D15BC">
        <w:rPr>
          <w:rFonts w:ascii="ＭＳ Ｐ明朝" w:eastAsia="ＭＳ Ｐ明朝" w:hAnsi="ＭＳ Ｐ明朝" w:hint="eastAsia"/>
          <w:sz w:val="20"/>
          <w:szCs w:val="20"/>
        </w:rPr>
        <w:t>注</w:t>
      </w:r>
      <w:r w:rsidR="00B02662" w:rsidRPr="003D15BC">
        <w:rPr>
          <w:rFonts w:ascii="ＭＳ Ｐ明朝" w:eastAsia="ＭＳ Ｐ明朝" w:hAnsi="ＭＳ Ｐ明朝" w:hint="eastAsia"/>
          <w:sz w:val="20"/>
          <w:szCs w:val="20"/>
        </w:rPr>
        <w:t>5</w:t>
      </w:r>
      <w:r w:rsidRPr="003D15BC">
        <w:rPr>
          <w:rFonts w:ascii="ＭＳ Ｐ明朝" w:eastAsia="ＭＳ Ｐ明朝" w:hAnsi="ＭＳ Ｐ明朝" w:hint="eastAsia"/>
          <w:sz w:val="20"/>
          <w:szCs w:val="20"/>
        </w:rPr>
        <w:t>：利用者識別にＩＣカード等他の手段を併用した場合はシステムに応じたパスワードの運用方法を運用規程にて定めることを</w:t>
      </w:r>
      <w:r w:rsidR="005D2403" w:rsidRPr="003D15BC">
        <w:rPr>
          <w:rFonts w:ascii="ＭＳ Ｐ明朝" w:eastAsia="ＭＳ Ｐ明朝" w:hAnsi="ＭＳ Ｐ明朝" w:hint="eastAsia"/>
          <w:sz w:val="20"/>
          <w:szCs w:val="20"/>
        </w:rPr>
        <w:t>以</w:t>
      </w:r>
      <w:r w:rsidRPr="003D15BC">
        <w:rPr>
          <w:rFonts w:ascii="ＭＳ Ｐ明朝" w:eastAsia="ＭＳ Ｐ明朝" w:hAnsi="ＭＳ Ｐ明朝" w:hint="eastAsia"/>
          <w:sz w:val="20"/>
          <w:szCs w:val="20"/>
        </w:rPr>
        <w:t>って代えることができる。</w:t>
      </w:r>
    </w:p>
    <w:p w14:paraId="38CC598B" w14:textId="77777777" w:rsidR="00776D3C" w:rsidRPr="003D15BC" w:rsidRDefault="00776D3C" w:rsidP="00776D3C">
      <w:pPr>
        <w:snapToGrid w:val="0"/>
        <w:spacing w:line="220" w:lineRule="exact"/>
        <w:ind w:left="383" w:hangingChars="214" w:hanging="383"/>
        <w:rPr>
          <w:rFonts w:ascii="ＭＳ Ｐ明朝" w:eastAsia="ＭＳ Ｐ明朝" w:hAnsi="ＭＳ Ｐ明朝" w:hint="eastAsia"/>
          <w:sz w:val="20"/>
          <w:szCs w:val="20"/>
        </w:rPr>
      </w:pPr>
      <w:r w:rsidRPr="003D15BC">
        <w:rPr>
          <w:rFonts w:ascii="ＭＳ Ｐ明朝" w:eastAsia="ＭＳ Ｐ明朝" w:hAnsi="ＭＳ Ｐ明朝" w:hint="eastAsia"/>
          <w:sz w:val="20"/>
          <w:szCs w:val="20"/>
        </w:rPr>
        <w:t>注</w:t>
      </w:r>
      <w:r w:rsidR="00B02662" w:rsidRPr="003D15BC">
        <w:rPr>
          <w:rFonts w:ascii="ＭＳ Ｐ明朝" w:eastAsia="ＭＳ Ｐ明朝" w:hAnsi="ＭＳ Ｐ明朝" w:hint="eastAsia"/>
          <w:sz w:val="20"/>
          <w:szCs w:val="20"/>
        </w:rPr>
        <w:t>6</w:t>
      </w:r>
      <w:r w:rsidRPr="003D15BC">
        <w:rPr>
          <w:rFonts w:ascii="ＭＳ Ｐ明朝" w:eastAsia="ＭＳ Ｐ明朝" w:hAnsi="ＭＳ Ｐ明朝" w:hint="eastAsia"/>
          <w:sz w:val="20"/>
          <w:szCs w:val="20"/>
        </w:rPr>
        <w:t>：例として設定ファイルにパスワードを記載しないようにする等があげられる。</w:t>
      </w:r>
    </w:p>
    <w:p w14:paraId="12940583" w14:textId="77777777" w:rsidR="00B02662" w:rsidRPr="003D15BC" w:rsidRDefault="00B02662" w:rsidP="00776D3C">
      <w:pPr>
        <w:snapToGrid w:val="0"/>
        <w:spacing w:line="220" w:lineRule="exact"/>
        <w:ind w:left="383" w:hangingChars="214" w:hanging="383"/>
        <w:rPr>
          <w:rFonts w:ascii="ＭＳ Ｐ明朝" w:eastAsia="ＭＳ Ｐ明朝" w:hAnsi="ＭＳ Ｐ明朝" w:hint="eastAsia"/>
          <w:sz w:val="20"/>
          <w:szCs w:val="20"/>
        </w:rPr>
      </w:pPr>
      <w:r w:rsidRPr="003D15BC">
        <w:rPr>
          <w:rFonts w:ascii="ＭＳ Ｐ明朝" w:eastAsia="ＭＳ Ｐ明朝" w:hAnsi="ＭＳ Ｐ明朝" w:hint="eastAsia"/>
          <w:sz w:val="20"/>
          <w:szCs w:val="20"/>
        </w:rPr>
        <w:t>注</w:t>
      </w:r>
      <w:r w:rsidR="005043EE">
        <w:rPr>
          <w:rFonts w:ascii="ＭＳ Ｐ明朝" w:eastAsia="ＭＳ Ｐ明朝" w:hAnsi="ＭＳ Ｐ明朝" w:hint="eastAsia"/>
          <w:sz w:val="20"/>
          <w:szCs w:val="20"/>
        </w:rPr>
        <w:t>7</w:t>
      </w:r>
      <w:r w:rsidRPr="003D15BC">
        <w:rPr>
          <w:rFonts w:ascii="ＭＳ Ｐ明朝" w:eastAsia="ＭＳ Ｐ明朝" w:hAnsi="ＭＳ Ｐ明朝" w:hint="eastAsia"/>
          <w:sz w:val="20"/>
          <w:szCs w:val="20"/>
        </w:rPr>
        <w:t>:類推しやすいパスワードには、自</w:t>
      </w:r>
      <w:r w:rsidR="00830F90">
        <w:rPr>
          <w:rFonts w:ascii="ＭＳ Ｐ明朝" w:eastAsia="ＭＳ Ｐ明朝" w:hAnsi="ＭＳ Ｐ明朝" w:hint="eastAsia"/>
          <w:sz w:val="20"/>
          <w:szCs w:val="20"/>
        </w:rPr>
        <w:t>身</w:t>
      </w:r>
      <w:r w:rsidRPr="003D15BC">
        <w:rPr>
          <w:rFonts w:ascii="ＭＳ Ｐ明朝" w:eastAsia="ＭＳ Ｐ明朝" w:hAnsi="ＭＳ Ｐ明朝" w:hint="eastAsia"/>
          <w:sz w:val="20"/>
          <w:szCs w:val="20"/>
        </w:rPr>
        <w:t>の氏名や生年月日、辞書に記載されている単語が含まれるもの等がある。</w:t>
      </w:r>
    </w:p>
    <w:p w14:paraId="53A4282A" w14:textId="77777777" w:rsidR="00776D3C" w:rsidRPr="003D15BC" w:rsidRDefault="00776D3C" w:rsidP="00776D3C">
      <w:pPr>
        <w:rPr>
          <w:rFonts w:hint="eastAsia"/>
        </w:rPr>
      </w:pPr>
    </w:p>
    <w:p w14:paraId="5BA5A83A" w14:textId="77777777" w:rsidR="00776D3C" w:rsidRPr="003D15BC" w:rsidRDefault="00776D3C" w:rsidP="00776D3C">
      <w:pPr>
        <w:snapToGrid w:val="0"/>
        <w:rPr>
          <w:rFonts w:ascii="ＭＳ Ｐ明朝" w:eastAsia="ＭＳ Ｐ明朝" w:hAnsi="ＭＳ Ｐ明朝" w:hint="eastAsia"/>
        </w:rPr>
      </w:pPr>
      <w:r w:rsidRPr="003D15BC">
        <w:rPr>
          <w:rFonts w:ascii="ＭＳ Ｐ明朝" w:eastAsia="ＭＳ Ｐ明朝" w:hAnsi="ＭＳ Ｐ明朝" w:hint="eastAsia"/>
        </w:rPr>
        <w:t>人的安全対策（従業者に対する人的安全管理措置）</w:t>
      </w:r>
    </w:p>
    <w:tbl>
      <w:tblPr>
        <w:tblW w:w="9649" w:type="dxa"/>
        <w:tblInd w:w="89" w:type="dxa"/>
        <w:tblCellMar>
          <w:left w:w="99" w:type="dxa"/>
          <w:right w:w="99" w:type="dxa"/>
        </w:tblCellMar>
        <w:tblLook w:val="04A0" w:firstRow="1" w:lastRow="0" w:firstColumn="1" w:lastColumn="0" w:noHBand="0" w:noVBand="1"/>
      </w:tblPr>
      <w:tblGrid>
        <w:gridCol w:w="583"/>
        <w:gridCol w:w="5948"/>
        <w:gridCol w:w="1039"/>
        <w:gridCol w:w="2079"/>
      </w:tblGrid>
      <w:tr w:rsidR="00776D3C" w:rsidRPr="003D15BC" w14:paraId="7EE2943A" w14:textId="77777777" w:rsidTr="00776D3C">
        <w:trPr>
          <w:cantSplit/>
          <w:trHeight w:val="57"/>
          <w:tblHeader/>
        </w:trPr>
        <w:tc>
          <w:tcPr>
            <w:tcW w:w="58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D339228"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No</w:t>
            </w:r>
          </w:p>
        </w:tc>
        <w:tc>
          <w:tcPr>
            <w:tcW w:w="5948" w:type="dxa"/>
            <w:tcBorders>
              <w:top w:val="single" w:sz="4" w:space="0" w:color="auto"/>
              <w:left w:val="nil"/>
              <w:bottom w:val="single" w:sz="4" w:space="0" w:color="auto"/>
              <w:right w:val="single" w:sz="4" w:space="0" w:color="auto"/>
            </w:tcBorders>
            <w:shd w:val="clear" w:color="auto" w:fill="D9D9D9"/>
            <w:vAlign w:val="center"/>
          </w:tcPr>
          <w:p w14:paraId="3E7B079C"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チェック項目</w:t>
            </w:r>
          </w:p>
        </w:tc>
        <w:tc>
          <w:tcPr>
            <w:tcW w:w="1039" w:type="dxa"/>
            <w:tcBorders>
              <w:top w:val="single" w:sz="4" w:space="0" w:color="auto"/>
              <w:left w:val="nil"/>
              <w:bottom w:val="single" w:sz="4" w:space="0" w:color="auto"/>
              <w:right w:val="single" w:sz="4" w:space="0" w:color="auto"/>
            </w:tcBorders>
            <w:shd w:val="clear" w:color="auto" w:fill="D9D9D9"/>
            <w:vAlign w:val="center"/>
          </w:tcPr>
          <w:p w14:paraId="10DFC7E9"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実施済</w:t>
            </w:r>
          </w:p>
        </w:tc>
        <w:tc>
          <w:tcPr>
            <w:tcW w:w="2079" w:type="dxa"/>
            <w:tcBorders>
              <w:top w:val="single" w:sz="4" w:space="0" w:color="auto"/>
              <w:left w:val="nil"/>
              <w:bottom w:val="single" w:sz="4" w:space="0" w:color="auto"/>
              <w:right w:val="single" w:sz="4" w:space="0" w:color="auto"/>
            </w:tcBorders>
            <w:shd w:val="clear" w:color="auto" w:fill="D9D9D9"/>
            <w:vAlign w:val="center"/>
          </w:tcPr>
          <w:p w14:paraId="7405001F"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実施予定（実施時期）</w:t>
            </w:r>
          </w:p>
        </w:tc>
      </w:tr>
      <w:tr w:rsidR="00776D3C" w:rsidRPr="003D15BC" w14:paraId="72A19343" w14:textId="77777777" w:rsidTr="00776D3C">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D75B9"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1.</w:t>
            </w:r>
          </w:p>
        </w:tc>
        <w:tc>
          <w:tcPr>
            <w:tcW w:w="5948" w:type="dxa"/>
            <w:tcBorders>
              <w:top w:val="single" w:sz="4" w:space="0" w:color="auto"/>
              <w:left w:val="nil"/>
              <w:bottom w:val="single" w:sz="4" w:space="0" w:color="auto"/>
              <w:right w:val="single" w:sz="4" w:space="0" w:color="auto"/>
            </w:tcBorders>
            <w:shd w:val="clear" w:color="auto" w:fill="auto"/>
            <w:vAlign w:val="center"/>
          </w:tcPr>
          <w:p w14:paraId="7D7A0F66"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法令上の守秘義務のある者以外を事務職員等として採用するにあたっては、雇用及び契約時に守秘・非開示契約を締結すること等により安全管理を行っている。</w:t>
            </w:r>
          </w:p>
        </w:tc>
        <w:tc>
          <w:tcPr>
            <w:tcW w:w="1039" w:type="dxa"/>
            <w:tcBorders>
              <w:top w:val="single" w:sz="4" w:space="0" w:color="auto"/>
              <w:left w:val="nil"/>
              <w:bottom w:val="single" w:sz="4" w:space="0" w:color="auto"/>
              <w:right w:val="single" w:sz="4" w:space="0" w:color="auto"/>
            </w:tcBorders>
            <w:vAlign w:val="center"/>
          </w:tcPr>
          <w:p w14:paraId="4EADAA0D"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77618112"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6EF5D772"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3B9B57C4"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2.</w:t>
            </w:r>
          </w:p>
        </w:tc>
        <w:tc>
          <w:tcPr>
            <w:tcW w:w="5948" w:type="dxa"/>
            <w:tcBorders>
              <w:top w:val="nil"/>
              <w:left w:val="nil"/>
              <w:bottom w:val="single" w:sz="4" w:space="0" w:color="auto"/>
              <w:right w:val="single" w:sz="4" w:space="0" w:color="auto"/>
            </w:tcBorders>
            <w:shd w:val="clear" w:color="auto" w:fill="auto"/>
            <w:vAlign w:val="center"/>
          </w:tcPr>
          <w:p w14:paraId="5182DFBB"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定期的に従業者に対し</w:t>
            </w:r>
            <w:r w:rsidR="00E24002" w:rsidRPr="003D15BC">
              <w:rPr>
                <w:rFonts w:ascii="ＭＳ Ｐ明朝" w:eastAsia="ＭＳ Ｐ明朝" w:hAnsi="ＭＳ Ｐ明朝" w:cs="ＭＳ Ｐゴシック" w:hint="eastAsia"/>
                <w:color w:val="000000"/>
                <w:kern w:val="0"/>
                <w:sz w:val="22"/>
                <w:szCs w:val="22"/>
              </w:rPr>
              <w:t>個人情報の安全管理に関する</w:t>
            </w:r>
            <w:r w:rsidRPr="003D15BC">
              <w:rPr>
                <w:rFonts w:ascii="ＭＳ Ｐ明朝" w:eastAsia="ＭＳ Ｐ明朝" w:hAnsi="ＭＳ Ｐ明朝" w:cs="ＭＳ Ｐゴシック" w:hint="eastAsia"/>
                <w:color w:val="000000"/>
                <w:kern w:val="0"/>
                <w:sz w:val="22"/>
                <w:szCs w:val="22"/>
              </w:rPr>
              <w:t>教育訓練を行っている。</w:t>
            </w:r>
          </w:p>
        </w:tc>
        <w:tc>
          <w:tcPr>
            <w:tcW w:w="1039" w:type="dxa"/>
            <w:tcBorders>
              <w:top w:val="nil"/>
              <w:left w:val="nil"/>
              <w:bottom w:val="single" w:sz="4" w:space="0" w:color="auto"/>
              <w:right w:val="single" w:sz="4" w:space="0" w:color="auto"/>
            </w:tcBorders>
            <w:vAlign w:val="center"/>
          </w:tcPr>
          <w:p w14:paraId="24CDE77F"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0A36AF75"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7CFC7FBF"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6857163D"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3.</w:t>
            </w:r>
          </w:p>
        </w:tc>
        <w:tc>
          <w:tcPr>
            <w:tcW w:w="5948" w:type="dxa"/>
            <w:tcBorders>
              <w:top w:val="nil"/>
              <w:left w:val="nil"/>
              <w:bottom w:val="single" w:sz="4" w:space="0" w:color="auto"/>
              <w:right w:val="single" w:sz="4" w:space="0" w:color="auto"/>
            </w:tcBorders>
            <w:shd w:val="clear" w:color="auto" w:fill="auto"/>
            <w:vAlign w:val="center"/>
          </w:tcPr>
          <w:p w14:paraId="6FFD1CAA"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従業者の退職後の個人情報保護規程を定めている。</w:t>
            </w:r>
          </w:p>
        </w:tc>
        <w:tc>
          <w:tcPr>
            <w:tcW w:w="1039" w:type="dxa"/>
            <w:tcBorders>
              <w:top w:val="nil"/>
              <w:left w:val="nil"/>
              <w:bottom w:val="single" w:sz="4" w:space="0" w:color="auto"/>
              <w:right w:val="single" w:sz="4" w:space="0" w:color="auto"/>
            </w:tcBorders>
            <w:vAlign w:val="center"/>
          </w:tcPr>
          <w:p w14:paraId="5C41A549"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5D6EC15A"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bl>
    <w:p w14:paraId="7DBDAB5C" w14:textId="77777777" w:rsidR="00776D3C" w:rsidRPr="003D15BC" w:rsidRDefault="00776D3C" w:rsidP="00776D3C">
      <w:pPr>
        <w:rPr>
          <w:rFonts w:hint="eastAsia"/>
        </w:rPr>
      </w:pPr>
    </w:p>
    <w:p w14:paraId="7063D4B1" w14:textId="77777777" w:rsidR="00776D3C" w:rsidRPr="003D15BC" w:rsidRDefault="00776D3C" w:rsidP="00776D3C">
      <w:pPr>
        <w:snapToGrid w:val="0"/>
        <w:rPr>
          <w:rFonts w:ascii="ＭＳ Ｐ明朝" w:eastAsia="ＭＳ Ｐ明朝" w:hAnsi="ＭＳ Ｐ明朝" w:hint="eastAsia"/>
        </w:rPr>
      </w:pPr>
      <w:r w:rsidRPr="003D15BC">
        <w:rPr>
          <w:rFonts w:ascii="ＭＳ Ｐ明朝" w:eastAsia="ＭＳ Ｐ明朝" w:hAnsi="ＭＳ Ｐ明朝" w:hint="eastAsia"/>
        </w:rPr>
        <w:t>人的安全対策（事務取扱委託業者の監督及び守秘義務契約）</w:t>
      </w:r>
    </w:p>
    <w:tbl>
      <w:tblPr>
        <w:tblW w:w="9649" w:type="dxa"/>
        <w:tblInd w:w="89" w:type="dxa"/>
        <w:tblCellMar>
          <w:left w:w="99" w:type="dxa"/>
          <w:right w:w="99" w:type="dxa"/>
        </w:tblCellMar>
        <w:tblLook w:val="04A0" w:firstRow="1" w:lastRow="0" w:firstColumn="1" w:lastColumn="0" w:noHBand="0" w:noVBand="1"/>
      </w:tblPr>
      <w:tblGrid>
        <w:gridCol w:w="583"/>
        <w:gridCol w:w="5948"/>
        <w:gridCol w:w="1039"/>
        <w:gridCol w:w="2079"/>
      </w:tblGrid>
      <w:tr w:rsidR="00776D3C" w:rsidRPr="003D15BC" w14:paraId="551B7396" w14:textId="77777777" w:rsidTr="00776D3C">
        <w:trPr>
          <w:cantSplit/>
          <w:trHeight w:val="57"/>
          <w:tblHeader/>
        </w:trPr>
        <w:tc>
          <w:tcPr>
            <w:tcW w:w="58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0E37646"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No</w:t>
            </w:r>
          </w:p>
        </w:tc>
        <w:tc>
          <w:tcPr>
            <w:tcW w:w="5948" w:type="dxa"/>
            <w:tcBorders>
              <w:top w:val="single" w:sz="4" w:space="0" w:color="auto"/>
              <w:left w:val="nil"/>
              <w:bottom w:val="single" w:sz="4" w:space="0" w:color="auto"/>
              <w:right w:val="single" w:sz="4" w:space="0" w:color="auto"/>
            </w:tcBorders>
            <w:shd w:val="clear" w:color="auto" w:fill="D9D9D9"/>
            <w:vAlign w:val="center"/>
          </w:tcPr>
          <w:p w14:paraId="713D2B86"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チェック項目</w:t>
            </w:r>
          </w:p>
        </w:tc>
        <w:tc>
          <w:tcPr>
            <w:tcW w:w="1039" w:type="dxa"/>
            <w:tcBorders>
              <w:top w:val="single" w:sz="4" w:space="0" w:color="auto"/>
              <w:left w:val="nil"/>
              <w:bottom w:val="single" w:sz="4" w:space="0" w:color="auto"/>
              <w:right w:val="single" w:sz="4" w:space="0" w:color="auto"/>
            </w:tcBorders>
            <w:shd w:val="clear" w:color="auto" w:fill="D9D9D9"/>
            <w:vAlign w:val="center"/>
          </w:tcPr>
          <w:p w14:paraId="52BBBA8D"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実施済</w:t>
            </w:r>
          </w:p>
        </w:tc>
        <w:tc>
          <w:tcPr>
            <w:tcW w:w="2079" w:type="dxa"/>
            <w:tcBorders>
              <w:top w:val="single" w:sz="4" w:space="0" w:color="auto"/>
              <w:left w:val="nil"/>
              <w:bottom w:val="single" w:sz="4" w:space="0" w:color="auto"/>
              <w:right w:val="single" w:sz="4" w:space="0" w:color="auto"/>
            </w:tcBorders>
            <w:shd w:val="clear" w:color="auto" w:fill="D9D9D9"/>
            <w:vAlign w:val="center"/>
          </w:tcPr>
          <w:p w14:paraId="06F08B44"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実施予定（実施時期）</w:t>
            </w:r>
          </w:p>
        </w:tc>
      </w:tr>
      <w:tr w:rsidR="00776D3C" w:rsidRPr="003D15BC" w14:paraId="4B4BCB1A"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192E3110"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1.</w:t>
            </w:r>
          </w:p>
        </w:tc>
        <w:tc>
          <w:tcPr>
            <w:tcW w:w="5948" w:type="dxa"/>
            <w:tcBorders>
              <w:top w:val="nil"/>
              <w:left w:val="nil"/>
              <w:bottom w:val="single" w:sz="4" w:space="0" w:color="auto"/>
              <w:right w:val="single" w:sz="4" w:space="0" w:color="auto"/>
            </w:tcBorders>
            <w:shd w:val="clear" w:color="auto" w:fill="auto"/>
            <w:vAlign w:val="center"/>
          </w:tcPr>
          <w:p w14:paraId="1C1CF80C"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外部受託業者を採用する場合は、包括的な委託先の罰則を定めた就業規則等で裏づけられた守秘契約を締結している。</w:t>
            </w:r>
          </w:p>
        </w:tc>
        <w:tc>
          <w:tcPr>
            <w:tcW w:w="1039" w:type="dxa"/>
            <w:tcBorders>
              <w:top w:val="nil"/>
              <w:left w:val="nil"/>
              <w:bottom w:val="single" w:sz="4" w:space="0" w:color="auto"/>
              <w:right w:val="single" w:sz="4" w:space="0" w:color="auto"/>
            </w:tcBorders>
            <w:vAlign w:val="center"/>
          </w:tcPr>
          <w:p w14:paraId="1E64B7E8"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18F00711"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124686DE"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35BB7991"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2.</w:t>
            </w:r>
          </w:p>
        </w:tc>
        <w:tc>
          <w:tcPr>
            <w:tcW w:w="5948" w:type="dxa"/>
            <w:tcBorders>
              <w:top w:val="nil"/>
              <w:left w:val="nil"/>
              <w:bottom w:val="single" w:sz="4" w:space="0" w:color="auto"/>
              <w:right w:val="single" w:sz="4" w:space="0" w:color="auto"/>
            </w:tcBorders>
            <w:shd w:val="clear" w:color="auto" w:fill="auto"/>
            <w:vAlign w:val="center"/>
          </w:tcPr>
          <w:p w14:paraId="74337056"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外部受託業者を採用する場合で、保守作業等の情報システムに直接アクセスする作業の際には、作業者・作業内容・作業結果の確認を行っている。</w:t>
            </w:r>
          </w:p>
        </w:tc>
        <w:tc>
          <w:tcPr>
            <w:tcW w:w="1039" w:type="dxa"/>
            <w:tcBorders>
              <w:top w:val="nil"/>
              <w:left w:val="nil"/>
              <w:bottom w:val="single" w:sz="4" w:space="0" w:color="auto"/>
              <w:right w:val="single" w:sz="4" w:space="0" w:color="auto"/>
            </w:tcBorders>
            <w:vAlign w:val="center"/>
          </w:tcPr>
          <w:p w14:paraId="74698A13"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0FE2FE68"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0E01C797"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36B0B722"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3.</w:t>
            </w:r>
          </w:p>
        </w:tc>
        <w:tc>
          <w:tcPr>
            <w:tcW w:w="5948" w:type="dxa"/>
            <w:tcBorders>
              <w:top w:val="nil"/>
              <w:left w:val="nil"/>
              <w:bottom w:val="single" w:sz="4" w:space="0" w:color="auto"/>
              <w:right w:val="single" w:sz="4" w:space="0" w:color="auto"/>
            </w:tcBorders>
            <w:shd w:val="clear" w:color="auto" w:fill="auto"/>
            <w:vAlign w:val="center"/>
          </w:tcPr>
          <w:p w14:paraId="346E6DF1"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外部受託業者を採用する場合は、清掃等の直接医療情報システムにアクセスしない作業の場合においても、作業後の定期的なチェックを行っている。</w:t>
            </w:r>
          </w:p>
        </w:tc>
        <w:tc>
          <w:tcPr>
            <w:tcW w:w="1039" w:type="dxa"/>
            <w:tcBorders>
              <w:top w:val="nil"/>
              <w:left w:val="nil"/>
              <w:bottom w:val="single" w:sz="4" w:space="0" w:color="auto"/>
              <w:right w:val="single" w:sz="4" w:space="0" w:color="auto"/>
            </w:tcBorders>
            <w:vAlign w:val="center"/>
          </w:tcPr>
          <w:p w14:paraId="0B7C812F"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42749841"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6C4BA216" w14:textId="77777777" w:rsidTr="00F0535B">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75529464"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4.</w:t>
            </w:r>
          </w:p>
        </w:tc>
        <w:tc>
          <w:tcPr>
            <w:tcW w:w="5948" w:type="dxa"/>
            <w:tcBorders>
              <w:top w:val="nil"/>
              <w:left w:val="nil"/>
              <w:bottom w:val="single" w:sz="4" w:space="0" w:color="auto"/>
              <w:right w:val="single" w:sz="4" w:space="0" w:color="auto"/>
            </w:tcBorders>
            <w:shd w:val="clear" w:color="auto" w:fill="auto"/>
            <w:vAlign w:val="center"/>
          </w:tcPr>
          <w:p w14:paraId="7C13A46E" w14:textId="77777777" w:rsidR="00776D3C" w:rsidRPr="003D15BC" w:rsidRDefault="00D54D71" w:rsidP="00776D3C">
            <w:pPr>
              <w:widowControl/>
              <w:snapToGrid w:val="0"/>
              <w:spacing w:line="24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受託する</w:t>
            </w:r>
            <w:r w:rsidR="00776D3C" w:rsidRPr="003D15BC">
              <w:rPr>
                <w:rFonts w:ascii="ＭＳ Ｐ明朝" w:eastAsia="ＭＳ Ｐ明朝" w:hAnsi="ＭＳ Ｐ明朝" w:cs="ＭＳ Ｐゴシック" w:hint="eastAsia"/>
                <w:color w:val="000000"/>
                <w:kern w:val="0"/>
                <w:sz w:val="22"/>
                <w:szCs w:val="22"/>
              </w:rPr>
              <w:t>事業者が再委託を行うか否かを明確にし、再委託を行う場合は</w:t>
            </w:r>
            <w:r>
              <w:rPr>
                <w:rFonts w:ascii="ＭＳ Ｐ明朝" w:eastAsia="ＭＳ Ｐ明朝" w:hAnsi="ＭＳ Ｐ明朝" w:cs="ＭＳ Ｐゴシック" w:hint="eastAsia"/>
                <w:color w:val="000000"/>
                <w:kern w:val="0"/>
                <w:sz w:val="22"/>
                <w:szCs w:val="22"/>
              </w:rPr>
              <w:t>受託する事業者</w:t>
            </w:r>
            <w:r w:rsidR="00776D3C" w:rsidRPr="003D15BC">
              <w:rPr>
                <w:rFonts w:ascii="ＭＳ Ｐ明朝" w:eastAsia="ＭＳ Ｐ明朝" w:hAnsi="ＭＳ Ｐ明朝" w:cs="ＭＳ Ｐゴシック" w:hint="eastAsia"/>
                <w:color w:val="000000"/>
                <w:kern w:val="0"/>
                <w:sz w:val="22"/>
                <w:szCs w:val="22"/>
              </w:rPr>
              <w:t>と同等の個人情報保護に関する対策及び契約がなされていることを条件としている。</w:t>
            </w:r>
          </w:p>
        </w:tc>
        <w:tc>
          <w:tcPr>
            <w:tcW w:w="1039" w:type="dxa"/>
            <w:tcBorders>
              <w:top w:val="nil"/>
              <w:left w:val="nil"/>
              <w:bottom w:val="single" w:sz="4" w:space="0" w:color="auto"/>
              <w:right w:val="single" w:sz="4" w:space="0" w:color="auto"/>
            </w:tcBorders>
            <w:vAlign w:val="center"/>
          </w:tcPr>
          <w:p w14:paraId="18980394"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1ACE02BC"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F0535B" w:rsidRPr="003D15BC" w14:paraId="567E0C33" w14:textId="77777777" w:rsidTr="00F0535B">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6243F" w14:textId="77777777" w:rsidR="00F0535B" w:rsidRPr="003D15BC" w:rsidRDefault="00F0535B"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shd w:val="pct15" w:color="auto" w:fill="FFFFFF"/>
              </w:rPr>
            </w:pPr>
            <w:r w:rsidRPr="003D15BC">
              <w:rPr>
                <w:rFonts w:ascii="ＭＳ Ｐ明朝" w:eastAsia="ＭＳ Ｐ明朝" w:hAnsi="ＭＳ Ｐ明朝" w:cs="ＭＳ Ｐゴシック" w:hint="eastAsia"/>
                <w:color w:val="000000"/>
                <w:kern w:val="0"/>
                <w:sz w:val="22"/>
                <w:szCs w:val="22"/>
              </w:rPr>
              <w:t>5.</w:t>
            </w:r>
          </w:p>
        </w:tc>
        <w:tc>
          <w:tcPr>
            <w:tcW w:w="5948" w:type="dxa"/>
            <w:tcBorders>
              <w:top w:val="single" w:sz="4" w:space="0" w:color="auto"/>
              <w:left w:val="nil"/>
              <w:bottom w:val="single" w:sz="4" w:space="0" w:color="auto"/>
              <w:right w:val="single" w:sz="4" w:space="0" w:color="auto"/>
            </w:tcBorders>
            <w:shd w:val="clear" w:color="auto" w:fill="auto"/>
            <w:vAlign w:val="center"/>
          </w:tcPr>
          <w:p w14:paraId="16F96147" w14:textId="77777777" w:rsidR="00F0535B" w:rsidRPr="003D15BC" w:rsidRDefault="00D54D71" w:rsidP="00DB1372">
            <w:pPr>
              <w:widowControl/>
              <w:snapToGrid w:val="0"/>
              <w:spacing w:line="240" w:lineRule="exact"/>
              <w:jc w:val="left"/>
              <w:rPr>
                <w:rFonts w:ascii="ＭＳ Ｐ明朝" w:eastAsia="ＭＳ Ｐ明朝" w:hAnsi="ＭＳ Ｐ明朝" w:cs="ＭＳ Ｐゴシック" w:hint="eastAsia"/>
                <w:color w:val="000000"/>
                <w:kern w:val="0"/>
                <w:sz w:val="22"/>
                <w:szCs w:val="22"/>
                <w:shd w:val="pct15" w:color="auto" w:fill="FFFFFF"/>
              </w:rPr>
            </w:pPr>
            <w:r>
              <w:rPr>
                <w:rFonts w:ascii="ＭＳ Ｐ明朝" w:eastAsia="ＭＳ Ｐ明朝" w:hAnsi="ＭＳ Ｐ明朝" w:cs="ＭＳ Ｐゴシック" w:hint="eastAsia"/>
                <w:color w:val="000000"/>
                <w:kern w:val="0"/>
                <w:sz w:val="22"/>
                <w:szCs w:val="22"/>
              </w:rPr>
              <w:t>ソフトウェア</w:t>
            </w:r>
            <w:r w:rsidR="009E4EC1" w:rsidRPr="003D15BC">
              <w:rPr>
                <w:rFonts w:ascii="ＭＳ Ｐ明朝" w:eastAsia="ＭＳ Ｐ明朝" w:hAnsi="ＭＳ Ｐ明朝" w:cs="ＭＳ Ｐゴシック" w:hint="eastAsia"/>
                <w:color w:val="000000"/>
                <w:kern w:val="0"/>
                <w:sz w:val="22"/>
                <w:szCs w:val="22"/>
              </w:rPr>
              <w:t>の異常等でデータを救済する必要があるとき等、</w:t>
            </w:r>
            <w:r w:rsidR="00F0535B" w:rsidRPr="003D15BC">
              <w:rPr>
                <w:rFonts w:ascii="ＭＳ Ｐ明朝" w:eastAsia="ＭＳ Ｐ明朝" w:hAnsi="ＭＳ Ｐ明朝" w:cs="ＭＳ Ｐゴシック" w:hint="eastAsia"/>
                <w:color w:val="000000"/>
                <w:kern w:val="0"/>
                <w:sz w:val="22"/>
                <w:szCs w:val="22"/>
              </w:rPr>
              <w:t>やむを</w:t>
            </w:r>
            <w:r>
              <w:rPr>
                <w:rFonts w:ascii="ＭＳ Ｐ明朝" w:eastAsia="ＭＳ Ｐ明朝" w:hAnsi="ＭＳ Ｐ明朝" w:cs="ＭＳ Ｐゴシック" w:hint="eastAsia"/>
                <w:color w:val="000000"/>
                <w:kern w:val="0"/>
                <w:sz w:val="22"/>
                <w:szCs w:val="22"/>
              </w:rPr>
              <w:t>得</w:t>
            </w:r>
            <w:r w:rsidR="00F0535B" w:rsidRPr="003D15BC">
              <w:rPr>
                <w:rFonts w:ascii="ＭＳ Ｐ明朝" w:eastAsia="ＭＳ Ｐ明朝" w:hAnsi="ＭＳ Ｐ明朝" w:cs="ＭＳ Ｐゴシック" w:hint="eastAsia"/>
                <w:color w:val="000000"/>
                <w:kern w:val="0"/>
                <w:sz w:val="22"/>
                <w:szCs w:val="22"/>
              </w:rPr>
              <w:t>ない事情で</w:t>
            </w:r>
            <w:r>
              <w:rPr>
                <w:rFonts w:ascii="ＭＳ Ｐ明朝" w:eastAsia="ＭＳ Ｐ明朝" w:hAnsi="ＭＳ Ｐ明朝" w:cs="ＭＳ Ｐゴシック" w:hint="eastAsia"/>
                <w:color w:val="000000"/>
                <w:kern w:val="0"/>
                <w:sz w:val="22"/>
                <w:szCs w:val="22"/>
              </w:rPr>
              <w:t>受託する事業者</w:t>
            </w:r>
            <w:r w:rsidR="00F0535B" w:rsidRPr="003D15BC">
              <w:rPr>
                <w:rFonts w:ascii="ＭＳ Ｐ明朝" w:eastAsia="ＭＳ Ｐ明朝" w:hAnsi="ＭＳ Ｐ明朝" w:cs="ＭＳ Ｐゴシック" w:hint="eastAsia"/>
                <w:color w:val="000000"/>
                <w:kern w:val="0"/>
                <w:sz w:val="22"/>
                <w:szCs w:val="22"/>
              </w:rPr>
              <w:t>の保守要員が</w:t>
            </w:r>
            <w:r>
              <w:rPr>
                <w:rFonts w:ascii="ＭＳ Ｐ明朝" w:eastAsia="ＭＳ Ｐ明朝" w:hAnsi="ＭＳ Ｐ明朝" w:cs="ＭＳ Ｐゴシック" w:hint="eastAsia"/>
                <w:color w:val="000000"/>
                <w:kern w:val="0"/>
                <w:sz w:val="22"/>
                <w:szCs w:val="22"/>
              </w:rPr>
              <w:t>医療</w:t>
            </w:r>
            <w:r w:rsidR="00F0535B" w:rsidRPr="003D15BC">
              <w:rPr>
                <w:rFonts w:ascii="ＭＳ Ｐ明朝" w:eastAsia="ＭＳ Ｐ明朝" w:hAnsi="ＭＳ Ｐ明朝" w:cs="ＭＳ Ｐゴシック" w:hint="eastAsia"/>
                <w:color w:val="000000"/>
                <w:kern w:val="0"/>
                <w:sz w:val="22"/>
                <w:szCs w:val="22"/>
              </w:rPr>
              <w:t>情報にアクセスする場合に、</w:t>
            </w:r>
            <w:r w:rsidR="009E4EC1" w:rsidRPr="003D15BC">
              <w:rPr>
                <w:rFonts w:ascii="ＭＳ Ｐ明朝" w:eastAsia="ＭＳ Ｐ明朝" w:hAnsi="ＭＳ Ｐ明朝" w:cs="ＭＳ Ｐゴシック" w:hint="eastAsia"/>
                <w:color w:val="000000"/>
                <w:kern w:val="0"/>
                <w:sz w:val="22"/>
                <w:szCs w:val="22"/>
              </w:rPr>
              <w:t>罰則のある就業規則等で裏付けられた</w:t>
            </w:r>
            <w:r w:rsidR="00F0535B" w:rsidRPr="003D15BC">
              <w:rPr>
                <w:rFonts w:ascii="ＭＳ Ｐ明朝" w:eastAsia="ＭＳ Ｐ明朝" w:hAnsi="ＭＳ Ｐ明朝" w:cs="ＭＳ Ｐゴシック" w:hint="eastAsia"/>
                <w:color w:val="000000"/>
                <w:kern w:val="0"/>
                <w:sz w:val="22"/>
                <w:szCs w:val="22"/>
              </w:rPr>
              <w:t>守秘契約等の秘密保持の対策を行っている。</w:t>
            </w:r>
          </w:p>
        </w:tc>
        <w:tc>
          <w:tcPr>
            <w:tcW w:w="1039" w:type="dxa"/>
            <w:tcBorders>
              <w:top w:val="single" w:sz="4" w:space="0" w:color="auto"/>
              <w:left w:val="nil"/>
              <w:bottom w:val="single" w:sz="4" w:space="0" w:color="auto"/>
              <w:right w:val="single" w:sz="4" w:space="0" w:color="auto"/>
            </w:tcBorders>
            <w:vAlign w:val="center"/>
          </w:tcPr>
          <w:p w14:paraId="781592D8" w14:textId="77777777" w:rsidR="00F0535B" w:rsidRPr="003D15BC" w:rsidRDefault="00F0535B"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6EAF4F31" w14:textId="77777777" w:rsidR="00F0535B" w:rsidRPr="003D15BC" w:rsidRDefault="00F0535B"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bl>
    <w:p w14:paraId="3CA6F50B" w14:textId="77777777" w:rsidR="00DB1372" w:rsidRPr="003D15BC" w:rsidRDefault="00DB1372" w:rsidP="00776D3C">
      <w:pPr>
        <w:rPr>
          <w:rFonts w:hint="eastAsia"/>
        </w:rPr>
      </w:pPr>
    </w:p>
    <w:p w14:paraId="6C136BC7" w14:textId="77777777" w:rsidR="00776D3C" w:rsidRPr="003D15BC" w:rsidRDefault="00776D3C" w:rsidP="00776D3C">
      <w:pPr>
        <w:snapToGrid w:val="0"/>
        <w:rPr>
          <w:rFonts w:ascii="ＭＳ Ｐ明朝" w:eastAsia="ＭＳ Ｐ明朝" w:hAnsi="ＭＳ Ｐ明朝" w:hint="eastAsia"/>
        </w:rPr>
      </w:pPr>
      <w:r w:rsidRPr="003D15BC">
        <w:rPr>
          <w:rFonts w:ascii="ＭＳ Ｐ明朝" w:eastAsia="ＭＳ Ｐ明朝" w:hAnsi="ＭＳ Ｐ明朝" w:hint="eastAsia"/>
        </w:rPr>
        <w:t>情報の破棄</w:t>
      </w:r>
    </w:p>
    <w:tbl>
      <w:tblPr>
        <w:tblW w:w="9649" w:type="dxa"/>
        <w:tblInd w:w="89" w:type="dxa"/>
        <w:tblCellMar>
          <w:left w:w="99" w:type="dxa"/>
          <w:right w:w="99" w:type="dxa"/>
        </w:tblCellMar>
        <w:tblLook w:val="04A0" w:firstRow="1" w:lastRow="0" w:firstColumn="1" w:lastColumn="0" w:noHBand="0" w:noVBand="1"/>
      </w:tblPr>
      <w:tblGrid>
        <w:gridCol w:w="583"/>
        <w:gridCol w:w="5948"/>
        <w:gridCol w:w="1039"/>
        <w:gridCol w:w="2079"/>
      </w:tblGrid>
      <w:tr w:rsidR="00776D3C" w:rsidRPr="003D15BC" w14:paraId="3088429E" w14:textId="77777777" w:rsidTr="00776D3C">
        <w:trPr>
          <w:cantSplit/>
          <w:trHeight w:val="57"/>
          <w:tblHeader/>
        </w:trPr>
        <w:tc>
          <w:tcPr>
            <w:tcW w:w="58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01AA7C1"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No</w:t>
            </w:r>
          </w:p>
        </w:tc>
        <w:tc>
          <w:tcPr>
            <w:tcW w:w="5948" w:type="dxa"/>
            <w:tcBorders>
              <w:top w:val="single" w:sz="4" w:space="0" w:color="auto"/>
              <w:left w:val="nil"/>
              <w:bottom w:val="single" w:sz="4" w:space="0" w:color="auto"/>
              <w:right w:val="single" w:sz="4" w:space="0" w:color="auto"/>
            </w:tcBorders>
            <w:shd w:val="clear" w:color="auto" w:fill="D9D9D9"/>
            <w:vAlign w:val="center"/>
          </w:tcPr>
          <w:p w14:paraId="59A277B2"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チェック項目</w:t>
            </w:r>
          </w:p>
        </w:tc>
        <w:tc>
          <w:tcPr>
            <w:tcW w:w="1039" w:type="dxa"/>
            <w:tcBorders>
              <w:top w:val="single" w:sz="4" w:space="0" w:color="auto"/>
              <w:left w:val="nil"/>
              <w:bottom w:val="single" w:sz="4" w:space="0" w:color="auto"/>
              <w:right w:val="single" w:sz="4" w:space="0" w:color="auto"/>
            </w:tcBorders>
            <w:shd w:val="clear" w:color="auto" w:fill="D9D9D9"/>
            <w:vAlign w:val="center"/>
          </w:tcPr>
          <w:p w14:paraId="48D6C6AC"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実施済</w:t>
            </w:r>
          </w:p>
        </w:tc>
        <w:tc>
          <w:tcPr>
            <w:tcW w:w="2079" w:type="dxa"/>
            <w:tcBorders>
              <w:top w:val="single" w:sz="4" w:space="0" w:color="auto"/>
              <w:left w:val="nil"/>
              <w:bottom w:val="single" w:sz="4" w:space="0" w:color="auto"/>
              <w:right w:val="single" w:sz="4" w:space="0" w:color="auto"/>
            </w:tcBorders>
            <w:shd w:val="clear" w:color="auto" w:fill="D9D9D9"/>
            <w:vAlign w:val="center"/>
          </w:tcPr>
          <w:p w14:paraId="72909A9C"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実施予定（実施時期）</w:t>
            </w:r>
          </w:p>
        </w:tc>
      </w:tr>
      <w:tr w:rsidR="00776D3C" w:rsidRPr="003D15BC" w14:paraId="27CCFA34" w14:textId="77777777" w:rsidTr="00776D3C">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06942"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1.</w:t>
            </w:r>
          </w:p>
        </w:tc>
        <w:tc>
          <w:tcPr>
            <w:tcW w:w="5948" w:type="dxa"/>
            <w:tcBorders>
              <w:top w:val="single" w:sz="4" w:space="0" w:color="auto"/>
              <w:left w:val="nil"/>
              <w:bottom w:val="single" w:sz="4" w:space="0" w:color="auto"/>
              <w:right w:val="single" w:sz="4" w:space="0" w:color="auto"/>
            </w:tcBorders>
            <w:shd w:val="clear" w:color="auto" w:fill="auto"/>
            <w:vAlign w:val="center"/>
          </w:tcPr>
          <w:p w14:paraId="5182FC37"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情報種別ごとに破棄の手順を定めている。</w:t>
            </w:r>
            <w:r w:rsidRPr="003D15BC">
              <w:rPr>
                <w:rFonts w:ascii="ＭＳ Ｐ明朝" w:eastAsia="ＭＳ Ｐ明朝" w:hAnsi="ＭＳ Ｐ明朝" w:hint="eastAsia"/>
                <w:vertAlign w:val="superscript"/>
              </w:rPr>
              <w:t>注</w:t>
            </w:r>
            <w:r w:rsidR="005043EE">
              <w:rPr>
                <w:rFonts w:ascii="ＭＳ Ｐ明朝" w:eastAsia="ＭＳ Ｐ明朝" w:hAnsi="ＭＳ Ｐ明朝" w:hint="eastAsia"/>
                <w:vertAlign w:val="superscript"/>
              </w:rPr>
              <w:t>8</w:t>
            </w:r>
            <w:r w:rsidRPr="003D15BC">
              <w:rPr>
                <w:rFonts w:ascii="ＭＳ Ｐ明朝" w:eastAsia="ＭＳ Ｐ明朝" w:hAnsi="ＭＳ Ｐ明朝" w:hint="eastAsia"/>
                <w:vertAlign w:val="superscript"/>
              </w:rPr>
              <w:t>）</w:t>
            </w:r>
          </w:p>
        </w:tc>
        <w:tc>
          <w:tcPr>
            <w:tcW w:w="1039" w:type="dxa"/>
            <w:tcBorders>
              <w:top w:val="single" w:sz="4" w:space="0" w:color="auto"/>
              <w:left w:val="nil"/>
              <w:bottom w:val="single" w:sz="4" w:space="0" w:color="auto"/>
              <w:right w:val="single" w:sz="4" w:space="0" w:color="auto"/>
            </w:tcBorders>
            <w:vAlign w:val="center"/>
          </w:tcPr>
          <w:p w14:paraId="2912B1E8"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4D3FE8A6"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11CED312"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7DA764D1"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lastRenderedPageBreak/>
              <w:t>2.</w:t>
            </w:r>
          </w:p>
        </w:tc>
        <w:tc>
          <w:tcPr>
            <w:tcW w:w="5948" w:type="dxa"/>
            <w:tcBorders>
              <w:top w:val="nil"/>
              <w:left w:val="nil"/>
              <w:bottom w:val="single" w:sz="4" w:space="0" w:color="auto"/>
              <w:right w:val="single" w:sz="4" w:space="0" w:color="auto"/>
            </w:tcBorders>
            <w:shd w:val="clear" w:color="auto" w:fill="auto"/>
            <w:vAlign w:val="center"/>
          </w:tcPr>
          <w:p w14:paraId="19D3B484"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情報処理機器自体を破棄する場合、必ず専門的な知識を有するものが行うこととし、残存し、読み出し可能な情報がないことを確認している。</w:t>
            </w:r>
          </w:p>
        </w:tc>
        <w:tc>
          <w:tcPr>
            <w:tcW w:w="1039" w:type="dxa"/>
            <w:tcBorders>
              <w:top w:val="nil"/>
              <w:left w:val="nil"/>
              <w:bottom w:val="single" w:sz="4" w:space="0" w:color="auto"/>
              <w:right w:val="single" w:sz="4" w:space="0" w:color="auto"/>
            </w:tcBorders>
            <w:vAlign w:val="center"/>
          </w:tcPr>
          <w:p w14:paraId="69C0F8E7"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2B19A4AA"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11871D4A"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46840DB0"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3.</w:t>
            </w:r>
          </w:p>
        </w:tc>
        <w:tc>
          <w:tcPr>
            <w:tcW w:w="5948" w:type="dxa"/>
            <w:tcBorders>
              <w:top w:val="nil"/>
              <w:left w:val="nil"/>
              <w:bottom w:val="single" w:sz="4" w:space="0" w:color="auto"/>
              <w:right w:val="single" w:sz="4" w:space="0" w:color="auto"/>
            </w:tcBorders>
            <w:shd w:val="clear" w:color="auto" w:fill="auto"/>
            <w:vAlign w:val="center"/>
          </w:tcPr>
          <w:p w14:paraId="530E02F6" w14:textId="77777777" w:rsidR="00776D3C" w:rsidRPr="003D15BC" w:rsidRDefault="00B96C6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外部保存を受託する機関に</w:t>
            </w:r>
            <w:r w:rsidR="00776D3C" w:rsidRPr="003D15BC">
              <w:rPr>
                <w:rFonts w:ascii="ＭＳ Ｐ明朝" w:eastAsia="ＭＳ Ｐ明朝" w:hAnsi="ＭＳ Ｐ明朝" w:cs="ＭＳ Ｐゴシック" w:hint="eastAsia"/>
                <w:color w:val="000000"/>
                <w:kern w:val="0"/>
                <w:sz w:val="22"/>
                <w:szCs w:val="22"/>
              </w:rPr>
              <w:t>破棄を</w:t>
            </w:r>
            <w:r w:rsidR="005D2403" w:rsidRPr="003D15BC">
              <w:rPr>
                <w:rFonts w:ascii="ＭＳ Ｐ明朝" w:eastAsia="ＭＳ Ｐ明朝" w:hAnsi="ＭＳ Ｐ明朝" w:cs="ＭＳ Ｐゴシック" w:hint="eastAsia"/>
                <w:color w:val="000000"/>
                <w:kern w:val="0"/>
                <w:sz w:val="22"/>
                <w:szCs w:val="22"/>
              </w:rPr>
              <w:t>委託した場合は、委託元の医療機関等が確実に情報の破棄が行</w:t>
            </w:r>
            <w:r w:rsidR="00776D3C" w:rsidRPr="003D15BC">
              <w:rPr>
                <w:rFonts w:ascii="ＭＳ Ｐ明朝" w:eastAsia="ＭＳ Ｐ明朝" w:hAnsi="ＭＳ Ｐ明朝" w:cs="ＭＳ Ｐゴシック" w:hint="eastAsia"/>
                <w:color w:val="000000"/>
                <w:kern w:val="0"/>
                <w:sz w:val="22"/>
                <w:szCs w:val="22"/>
              </w:rPr>
              <w:t>われたことを確認している。</w:t>
            </w:r>
          </w:p>
        </w:tc>
        <w:tc>
          <w:tcPr>
            <w:tcW w:w="1039" w:type="dxa"/>
            <w:tcBorders>
              <w:top w:val="nil"/>
              <w:left w:val="nil"/>
              <w:bottom w:val="single" w:sz="4" w:space="0" w:color="auto"/>
              <w:right w:val="single" w:sz="4" w:space="0" w:color="auto"/>
            </w:tcBorders>
            <w:vAlign w:val="center"/>
          </w:tcPr>
          <w:p w14:paraId="5B947207"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68E76E80"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7D393FE7"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077B4BDF"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4.</w:t>
            </w:r>
          </w:p>
        </w:tc>
        <w:tc>
          <w:tcPr>
            <w:tcW w:w="5948" w:type="dxa"/>
            <w:tcBorders>
              <w:top w:val="nil"/>
              <w:left w:val="nil"/>
              <w:bottom w:val="single" w:sz="4" w:space="0" w:color="auto"/>
              <w:right w:val="single" w:sz="4" w:space="0" w:color="auto"/>
            </w:tcBorders>
            <w:shd w:val="clear" w:color="auto" w:fill="auto"/>
            <w:vAlign w:val="center"/>
          </w:tcPr>
          <w:p w14:paraId="201A4F07"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運用管理規程において不要になった個人情報を含む媒体の廃棄を定める規程の作成を定めている。</w:t>
            </w:r>
          </w:p>
        </w:tc>
        <w:tc>
          <w:tcPr>
            <w:tcW w:w="1039" w:type="dxa"/>
            <w:tcBorders>
              <w:top w:val="nil"/>
              <w:left w:val="nil"/>
              <w:bottom w:val="single" w:sz="4" w:space="0" w:color="auto"/>
              <w:right w:val="single" w:sz="4" w:space="0" w:color="auto"/>
            </w:tcBorders>
            <w:vAlign w:val="center"/>
          </w:tcPr>
          <w:p w14:paraId="2C568F0B"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0FBA6820"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bl>
    <w:p w14:paraId="18558E89" w14:textId="77777777" w:rsidR="00776D3C" w:rsidRPr="003D15BC" w:rsidRDefault="00776D3C" w:rsidP="00776D3C">
      <w:pPr>
        <w:snapToGrid w:val="0"/>
        <w:spacing w:line="220" w:lineRule="exact"/>
        <w:ind w:left="403" w:hangingChars="225" w:hanging="403"/>
        <w:rPr>
          <w:rFonts w:ascii="ＭＳ Ｐ明朝" w:eastAsia="ＭＳ Ｐ明朝" w:hAnsi="ＭＳ Ｐ明朝" w:hint="eastAsia"/>
          <w:sz w:val="20"/>
          <w:szCs w:val="20"/>
        </w:rPr>
      </w:pPr>
      <w:r w:rsidRPr="003D15BC">
        <w:rPr>
          <w:rFonts w:ascii="ＭＳ Ｐ明朝" w:eastAsia="ＭＳ Ｐ明朝" w:hAnsi="ＭＳ Ｐ明朝" w:hint="eastAsia"/>
          <w:sz w:val="20"/>
          <w:szCs w:val="20"/>
        </w:rPr>
        <w:t>注</w:t>
      </w:r>
      <w:r w:rsidR="005043EE">
        <w:rPr>
          <w:rFonts w:ascii="ＭＳ Ｐ明朝" w:eastAsia="ＭＳ Ｐ明朝" w:hAnsi="ＭＳ Ｐ明朝" w:hint="eastAsia"/>
          <w:sz w:val="20"/>
          <w:szCs w:val="20"/>
        </w:rPr>
        <w:t>8</w:t>
      </w:r>
      <w:r w:rsidRPr="003D15BC">
        <w:rPr>
          <w:rFonts w:ascii="ＭＳ Ｐ明朝" w:eastAsia="ＭＳ Ｐ明朝" w:hAnsi="ＭＳ Ｐ明朝" w:hint="eastAsia"/>
          <w:sz w:val="20"/>
          <w:szCs w:val="20"/>
        </w:rPr>
        <w:t>：手順は、破棄を行う条件、破棄を行うことができる従業者の特定、具体的な破棄の方法を含む必要がある。</w:t>
      </w:r>
    </w:p>
    <w:p w14:paraId="2549DCF0" w14:textId="77777777" w:rsidR="00776D3C" w:rsidRPr="003D15BC" w:rsidRDefault="00776D3C" w:rsidP="00776D3C">
      <w:pPr>
        <w:rPr>
          <w:rFonts w:hint="eastAsia"/>
        </w:rPr>
      </w:pPr>
    </w:p>
    <w:p w14:paraId="1DAD9B63" w14:textId="77777777" w:rsidR="00776D3C" w:rsidRPr="003D15BC" w:rsidRDefault="00D54D71" w:rsidP="00776D3C">
      <w:pPr>
        <w:snapToGrid w:val="0"/>
        <w:rPr>
          <w:rFonts w:ascii="ＭＳ Ｐ明朝" w:eastAsia="ＭＳ Ｐ明朝" w:hAnsi="ＭＳ Ｐ明朝" w:hint="eastAsia"/>
        </w:rPr>
      </w:pPr>
      <w:r>
        <w:rPr>
          <w:rFonts w:ascii="ＭＳ Ｐ明朝" w:eastAsia="ＭＳ Ｐ明朝" w:hAnsi="ＭＳ Ｐ明朝" w:hint="eastAsia"/>
        </w:rPr>
        <w:t>医療</w:t>
      </w:r>
      <w:r w:rsidR="00776D3C" w:rsidRPr="003D15BC">
        <w:rPr>
          <w:rFonts w:ascii="ＭＳ Ｐ明朝" w:eastAsia="ＭＳ Ｐ明朝" w:hAnsi="ＭＳ Ｐ明朝" w:hint="eastAsia"/>
        </w:rPr>
        <w:t>情報システムの改造と保守</w:t>
      </w:r>
    </w:p>
    <w:tbl>
      <w:tblPr>
        <w:tblW w:w="9649" w:type="dxa"/>
        <w:tblInd w:w="89" w:type="dxa"/>
        <w:tblCellMar>
          <w:left w:w="99" w:type="dxa"/>
          <w:right w:w="99" w:type="dxa"/>
        </w:tblCellMar>
        <w:tblLook w:val="04A0" w:firstRow="1" w:lastRow="0" w:firstColumn="1" w:lastColumn="0" w:noHBand="0" w:noVBand="1"/>
      </w:tblPr>
      <w:tblGrid>
        <w:gridCol w:w="583"/>
        <w:gridCol w:w="5948"/>
        <w:gridCol w:w="1039"/>
        <w:gridCol w:w="2079"/>
      </w:tblGrid>
      <w:tr w:rsidR="00776D3C" w:rsidRPr="003D15BC" w14:paraId="346BBFA5" w14:textId="77777777" w:rsidTr="00776D3C">
        <w:trPr>
          <w:cantSplit/>
          <w:trHeight w:val="57"/>
          <w:tblHeader/>
        </w:trPr>
        <w:tc>
          <w:tcPr>
            <w:tcW w:w="58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82EE149"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No</w:t>
            </w:r>
          </w:p>
        </w:tc>
        <w:tc>
          <w:tcPr>
            <w:tcW w:w="5948" w:type="dxa"/>
            <w:tcBorders>
              <w:top w:val="single" w:sz="4" w:space="0" w:color="auto"/>
              <w:left w:val="nil"/>
              <w:bottom w:val="single" w:sz="4" w:space="0" w:color="auto"/>
              <w:right w:val="single" w:sz="4" w:space="0" w:color="auto"/>
            </w:tcBorders>
            <w:shd w:val="clear" w:color="auto" w:fill="D9D9D9"/>
            <w:vAlign w:val="center"/>
          </w:tcPr>
          <w:p w14:paraId="29856977"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チェック項目</w:t>
            </w:r>
          </w:p>
        </w:tc>
        <w:tc>
          <w:tcPr>
            <w:tcW w:w="1039" w:type="dxa"/>
            <w:tcBorders>
              <w:top w:val="single" w:sz="4" w:space="0" w:color="auto"/>
              <w:left w:val="nil"/>
              <w:bottom w:val="single" w:sz="4" w:space="0" w:color="auto"/>
              <w:right w:val="single" w:sz="4" w:space="0" w:color="auto"/>
            </w:tcBorders>
            <w:shd w:val="clear" w:color="auto" w:fill="D9D9D9"/>
            <w:vAlign w:val="center"/>
          </w:tcPr>
          <w:p w14:paraId="7E2BB9B1"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実施済</w:t>
            </w:r>
          </w:p>
        </w:tc>
        <w:tc>
          <w:tcPr>
            <w:tcW w:w="2079" w:type="dxa"/>
            <w:tcBorders>
              <w:top w:val="single" w:sz="4" w:space="0" w:color="auto"/>
              <w:left w:val="nil"/>
              <w:bottom w:val="single" w:sz="4" w:space="0" w:color="auto"/>
              <w:right w:val="single" w:sz="4" w:space="0" w:color="auto"/>
            </w:tcBorders>
            <w:shd w:val="clear" w:color="auto" w:fill="D9D9D9"/>
            <w:vAlign w:val="center"/>
          </w:tcPr>
          <w:p w14:paraId="6E7FB5BB"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実施予定（実施時期）</w:t>
            </w:r>
          </w:p>
        </w:tc>
      </w:tr>
      <w:tr w:rsidR="00776D3C" w:rsidRPr="003D15BC" w14:paraId="06D9B923" w14:textId="77777777" w:rsidTr="00776D3C">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3E865"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1.</w:t>
            </w:r>
          </w:p>
        </w:tc>
        <w:tc>
          <w:tcPr>
            <w:tcW w:w="5948" w:type="dxa"/>
            <w:tcBorders>
              <w:top w:val="single" w:sz="4" w:space="0" w:color="auto"/>
              <w:left w:val="nil"/>
              <w:bottom w:val="single" w:sz="4" w:space="0" w:color="auto"/>
              <w:right w:val="single" w:sz="4" w:space="0" w:color="auto"/>
            </w:tcBorders>
            <w:shd w:val="clear" w:color="auto" w:fill="auto"/>
            <w:vAlign w:val="center"/>
          </w:tcPr>
          <w:p w14:paraId="3F174129"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動作確認で個人情報を含むデータを使用するときは、明確な守秘義務の設定を行う</w:t>
            </w:r>
            <w:r w:rsidR="00D54D71">
              <w:rPr>
                <w:rFonts w:ascii="ＭＳ Ｐ明朝" w:eastAsia="ＭＳ Ｐ明朝" w:hAnsi="ＭＳ Ｐ明朝" w:cs="ＭＳ Ｐゴシック" w:hint="eastAsia"/>
                <w:color w:val="000000"/>
                <w:kern w:val="0"/>
                <w:sz w:val="22"/>
                <w:szCs w:val="22"/>
              </w:rPr>
              <w:t>と</w:t>
            </w:r>
            <w:r w:rsidRPr="003D15BC">
              <w:rPr>
                <w:rFonts w:ascii="ＭＳ Ｐ明朝" w:eastAsia="ＭＳ Ｐ明朝" w:hAnsi="ＭＳ Ｐ明朝" w:cs="ＭＳ Ｐゴシック" w:hint="eastAsia"/>
                <w:color w:val="000000"/>
                <w:kern w:val="0"/>
                <w:sz w:val="22"/>
                <w:szCs w:val="22"/>
              </w:rPr>
              <w:t>ともに、終了後は確実にデータを消去</w:t>
            </w:r>
            <w:r w:rsidR="00D54D71">
              <w:rPr>
                <w:rFonts w:ascii="ＭＳ Ｐ明朝" w:eastAsia="ＭＳ Ｐ明朝" w:hAnsi="ＭＳ Ｐ明朝" w:cs="ＭＳ Ｐゴシック" w:hint="eastAsia"/>
                <w:color w:val="000000"/>
                <w:kern w:val="0"/>
                <w:sz w:val="22"/>
                <w:szCs w:val="22"/>
              </w:rPr>
              <w:t>させ</w:t>
            </w:r>
            <w:r w:rsidRPr="003D15BC">
              <w:rPr>
                <w:rFonts w:ascii="ＭＳ Ｐ明朝" w:eastAsia="ＭＳ Ｐ明朝" w:hAnsi="ＭＳ Ｐ明朝" w:cs="ＭＳ Ｐゴシック" w:hint="eastAsia"/>
                <w:color w:val="000000"/>
                <w:kern w:val="0"/>
                <w:sz w:val="22"/>
                <w:szCs w:val="22"/>
              </w:rPr>
              <w:t>ている。</w:t>
            </w:r>
          </w:p>
        </w:tc>
        <w:tc>
          <w:tcPr>
            <w:tcW w:w="1039" w:type="dxa"/>
            <w:tcBorders>
              <w:top w:val="single" w:sz="4" w:space="0" w:color="auto"/>
              <w:left w:val="nil"/>
              <w:bottom w:val="single" w:sz="4" w:space="0" w:color="auto"/>
              <w:right w:val="single" w:sz="4" w:space="0" w:color="auto"/>
            </w:tcBorders>
            <w:vAlign w:val="center"/>
          </w:tcPr>
          <w:p w14:paraId="7A2B8CE5"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73C92693"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4714106D"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69A01E32"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2.</w:t>
            </w:r>
          </w:p>
        </w:tc>
        <w:tc>
          <w:tcPr>
            <w:tcW w:w="5948" w:type="dxa"/>
            <w:tcBorders>
              <w:top w:val="nil"/>
              <w:left w:val="nil"/>
              <w:bottom w:val="single" w:sz="4" w:space="0" w:color="auto"/>
              <w:right w:val="single" w:sz="4" w:space="0" w:color="auto"/>
            </w:tcBorders>
            <w:shd w:val="clear" w:color="auto" w:fill="auto"/>
            <w:vAlign w:val="center"/>
          </w:tcPr>
          <w:p w14:paraId="3EB363FE"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メンテナンスを実施するためにサーバに保守</w:t>
            </w:r>
            <w:r w:rsidR="00D54D71">
              <w:rPr>
                <w:rFonts w:ascii="ＭＳ Ｐ明朝" w:eastAsia="ＭＳ Ｐ明朝" w:hAnsi="ＭＳ Ｐ明朝" w:cs="ＭＳ Ｐゴシック" w:hint="eastAsia"/>
                <w:color w:val="000000"/>
                <w:kern w:val="0"/>
                <w:sz w:val="22"/>
                <w:szCs w:val="22"/>
              </w:rPr>
              <w:t>事業者</w:t>
            </w:r>
            <w:r w:rsidRPr="003D15BC">
              <w:rPr>
                <w:rFonts w:ascii="ＭＳ Ｐ明朝" w:eastAsia="ＭＳ Ｐ明朝" w:hAnsi="ＭＳ Ｐ明朝" w:cs="ＭＳ Ｐゴシック" w:hint="eastAsia"/>
                <w:color w:val="000000"/>
                <w:kern w:val="0"/>
                <w:sz w:val="22"/>
                <w:szCs w:val="22"/>
              </w:rPr>
              <w:t>の作業員がアクセスする際には、保守要員の専用アカウントを使用</w:t>
            </w:r>
            <w:r w:rsidR="003829B4">
              <w:rPr>
                <w:rFonts w:ascii="ＭＳ Ｐ明朝" w:eastAsia="ＭＳ Ｐ明朝" w:hAnsi="ＭＳ Ｐ明朝" w:cs="ＭＳ Ｐゴシック" w:hint="eastAsia"/>
                <w:color w:val="000000"/>
                <w:kern w:val="0"/>
                <w:sz w:val="22"/>
                <w:szCs w:val="22"/>
              </w:rPr>
              <w:t>させ</w:t>
            </w:r>
            <w:r w:rsidRPr="003D15BC">
              <w:rPr>
                <w:rFonts w:ascii="ＭＳ Ｐ明朝" w:eastAsia="ＭＳ Ｐ明朝" w:hAnsi="ＭＳ Ｐ明朝" w:cs="ＭＳ Ｐゴシック" w:hint="eastAsia"/>
                <w:color w:val="000000"/>
                <w:kern w:val="0"/>
                <w:sz w:val="22"/>
                <w:szCs w:val="22"/>
              </w:rPr>
              <w:t>、個人情報へのアクセスの有無、およびアクセスした場合対象個人情報を含む作業記録を残している。</w:t>
            </w:r>
            <w:r w:rsidR="00B96C6C" w:rsidRPr="003D15BC">
              <w:rPr>
                <w:rFonts w:ascii="ＭＳ Ｐ明朝" w:eastAsia="ＭＳ Ｐ明朝" w:hAnsi="ＭＳ Ｐ明朝" w:hint="eastAsia"/>
                <w:vertAlign w:val="superscript"/>
              </w:rPr>
              <w:t>注</w:t>
            </w:r>
            <w:r w:rsidR="005043EE">
              <w:rPr>
                <w:rFonts w:ascii="ＭＳ Ｐ明朝" w:eastAsia="ＭＳ Ｐ明朝" w:hAnsi="ＭＳ Ｐ明朝" w:hint="eastAsia"/>
                <w:vertAlign w:val="superscript"/>
              </w:rPr>
              <w:t>9</w:t>
            </w:r>
            <w:r w:rsidR="00B96C6C" w:rsidRPr="003D15BC">
              <w:rPr>
                <w:rFonts w:ascii="ＭＳ Ｐ明朝" w:eastAsia="ＭＳ Ｐ明朝" w:hAnsi="ＭＳ Ｐ明朝" w:hint="eastAsia"/>
                <w:vertAlign w:val="superscript"/>
              </w:rPr>
              <w:t>）</w:t>
            </w:r>
          </w:p>
        </w:tc>
        <w:tc>
          <w:tcPr>
            <w:tcW w:w="1039" w:type="dxa"/>
            <w:tcBorders>
              <w:top w:val="nil"/>
              <w:left w:val="nil"/>
              <w:bottom w:val="single" w:sz="4" w:space="0" w:color="auto"/>
              <w:right w:val="single" w:sz="4" w:space="0" w:color="auto"/>
            </w:tcBorders>
            <w:vAlign w:val="center"/>
          </w:tcPr>
          <w:p w14:paraId="030FDC79"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1289AF3A"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794BFCFB"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67C6F399"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3.</w:t>
            </w:r>
          </w:p>
        </w:tc>
        <w:tc>
          <w:tcPr>
            <w:tcW w:w="5948" w:type="dxa"/>
            <w:tcBorders>
              <w:top w:val="nil"/>
              <w:left w:val="nil"/>
              <w:bottom w:val="single" w:sz="4" w:space="0" w:color="auto"/>
              <w:right w:val="single" w:sz="4" w:space="0" w:color="auto"/>
            </w:tcBorders>
            <w:shd w:val="clear" w:color="auto" w:fill="auto"/>
            <w:vAlign w:val="center"/>
          </w:tcPr>
          <w:p w14:paraId="567C11CB"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保守要員の専用アカウントは外部流出等による不正使用の防止の観点から適切に管理することを求めている。</w:t>
            </w:r>
          </w:p>
        </w:tc>
        <w:tc>
          <w:tcPr>
            <w:tcW w:w="1039" w:type="dxa"/>
            <w:tcBorders>
              <w:top w:val="nil"/>
              <w:left w:val="nil"/>
              <w:bottom w:val="single" w:sz="4" w:space="0" w:color="auto"/>
              <w:right w:val="single" w:sz="4" w:space="0" w:color="auto"/>
            </w:tcBorders>
            <w:vAlign w:val="center"/>
          </w:tcPr>
          <w:p w14:paraId="70C37115"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14D638C1"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63C6EB5B"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73352437"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4.</w:t>
            </w:r>
          </w:p>
        </w:tc>
        <w:tc>
          <w:tcPr>
            <w:tcW w:w="5948" w:type="dxa"/>
            <w:tcBorders>
              <w:top w:val="nil"/>
              <w:left w:val="nil"/>
              <w:bottom w:val="single" w:sz="4" w:space="0" w:color="auto"/>
              <w:right w:val="single" w:sz="4" w:space="0" w:color="auto"/>
            </w:tcBorders>
            <w:shd w:val="clear" w:color="auto" w:fill="auto"/>
            <w:vAlign w:val="center"/>
          </w:tcPr>
          <w:p w14:paraId="58BB35B5"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保守要員の離職や担当変え等に対して速やかに保守</w:t>
            </w:r>
            <w:r w:rsidR="003829B4">
              <w:rPr>
                <w:rFonts w:ascii="ＭＳ Ｐ明朝" w:eastAsia="ＭＳ Ｐ明朝" w:hAnsi="ＭＳ Ｐ明朝" w:cs="ＭＳ Ｐゴシック" w:hint="eastAsia"/>
                <w:color w:val="000000"/>
                <w:kern w:val="0"/>
                <w:sz w:val="22"/>
                <w:szCs w:val="22"/>
              </w:rPr>
              <w:t>要員の専用</w:t>
            </w:r>
            <w:r w:rsidRPr="003D15BC">
              <w:rPr>
                <w:rFonts w:ascii="ＭＳ Ｐ明朝" w:eastAsia="ＭＳ Ｐ明朝" w:hAnsi="ＭＳ Ｐ明朝" w:cs="ＭＳ Ｐゴシック" w:hint="eastAsia"/>
                <w:color w:val="000000"/>
                <w:kern w:val="0"/>
                <w:sz w:val="22"/>
                <w:szCs w:val="22"/>
              </w:rPr>
              <w:t>アカウントを削除できるよう、保守</w:t>
            </w:r>
            <w:r w:rsidR="003829B4">
              <w:rPr>
                <w:rFonts w:ascii="ＭＳ Ｐ明朝" w:eastAsia="ＭＳ Ｐ明朝" w:hAnsi="ＭＳ Ｐ明朝" w:cs="ＭＳ Ｐゴシック" w:hint="eastAsia"/>
                <w:color w:val="000000"/>
                <w:kern w:val="0"/>
                <w:sz w:val="22"/>
                <w:szCs w:val="22"/>
              </w:rPr>
              <w:t>事業者に</w:t>
            </w:r>
            <w:r w:rsidRPr="003D15BC">
              <w:rPr>
                <w:rFonts w:ascii="ＭＳ Ｐ明朝" w:eastAsia="ＭＳ Ｐ明朝" w:hAnsi="ＭＳ Ｐ明朝" w:cs="ＭＳ Ｐゴシック" w:hint="eastAsia"/>
                <w:color w:val="000000"/>
                <w:kern w:val="0"/>
                <w:sz w:val="22"/>
                <w:szCs w:val="22"/>
              </w:rPr>
              <w:t>報告を義務付け</w:t>
            </w:r>
            <w:r w:rsidR="003829B4">
              <w:rPr>
                <w:rFonts w:ascii="ＭＳ Ｐ明朝" w:eastAsia="ＭＳ Ｐ明朝" w:hAnsi="ＭＳ Ｐ明朝" w:cs="ＭＳ Ｐゴシック" w:hint="eastAsia"/>
                <w:color w:val="000000"/>
                <w:kern w:val="0"/>
                <w:sz w:val="22"/>
                <w:szCs w:val="22"/>
              </w:rPr>
              <w:t>るとともに</w:t>
            </w:r>
            <w:r w:rsidRPr="003D15BC">
              <w:rPr>
                <w:rFonts w:ascii="ＭＳ Ｐ明朝" w:eastAsia="ＭＳ Ｐ明朝" w:hAnsi="ＭＳ Ｐ明朝" w:cs="ＭＳ Ｐゴシック" w:hint="eastAsia"/>
                <w:color w:val="000000"/>
                <w:kern w:val="0"/>
                <w:sz w:val="22"/>
                <w:szCs w:val="22"/>
              </w:rPr>
              <w:t>、それに</w:t>
            </w:r>
            <w:r w:rsidR="003829B4">
              <w:rPr>
                <w:rFonts w:ascii="ＭＳ Ｐ明朝" w:eastAsia="ＭＳ Ｐ明朝" w:hAnsi="ＭＳ Ｐ明朝" w:cs="ＭＳ Ｐゴシック" w:hint="eastAsia"/>
                <w:color w:val="000000"/>
                <w:kern w:val="0"/>
                <w:sz w:val="22"/>
                <w:szCs w:val="22"/>
              </w:rPr>
              <w:t>対応できる</w:t>
            </w:r>
            <w:r w:rsidRPr="003D15BC">
              <w:rPr>
                <w:rFonts w:ascii="ＭＳ Ｐ明朝" w:eastAsia="ＭＳ Ｐ明朝" w:hAnsi="ＭＳ Ｐ明朝" w:cs="ＭＳ Ｐゴシック" w:hint="eastAsia"/>
                <w:color w:val="000000"/>
                <w:kern w:val="0"/>
                <w:sz w:val="22"/>
                <w:szCs w:val="22"/>
              </w:rPr>
              <w:t>アカウント管理体制を整えている。</w:t>
            </w:r>
          </w:p>
        </w:tc>
        <w:tc>
          <w:tcPr>
            <w:tcW w:w="1039" w:type="dxa"/>
            <w:tcBorders>
              <w:top w:val="nil"/>
              <w:left w:val="nil"/>
              <w:bottom w:val="single" w:sz="4" w:space="0" w:color="auto"/>
              <w:right w:val="single" w:sz="4" w:space="0" w:color="auto"/>
            </w:tcBorders>
            <w:vAlign w:val="center"/>
          </w:tcPr>
          <w:p w14:paraId="210857F8"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58237832"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2DB86D79"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613FF00D"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5.</w:t>
            </w:r>
          </w:p>
        </w:tc>
        <w:tc>
          <w:tcPr>
            <w:tcW w:w="5948" w:type="dxa"/>
            <w:tcBorders>
              <w:top w:val="nil"/>
              <w:left w:val="nil"/>
              <w:bottom w:val="single" w:sz="4" w:space="0" w:color="auto"/>
              <w:right w:val="single" w:sz="4" w:space="0" w:color="auto"/>
            </w:tcBorders>
            <w:shd w:val="clear" w:color="auto" w:fill="auto"/>
            <w:vAlign w:val="center"/>
          </w:tcPr>
          <w:p w14:paraId="6CE9156F"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保守</w:t>
            </w:r>
            <w:r w:rsidR="003829B4">
              <w:rPr>
                <w:rFonts w:ascii="ＭＳ Ｐ明朝" w:eastAsia="ＭＳ Ｐ明朝" w:hAnsi="ＭＳ Ｐ明朝" w:cs="ＭＳ Ｐゴシック" w:hint="eastAsia"/>
                <w:color w:val="000000"/>
                <w:kern w:val="0"/>
                <w:sz w:val="22"/>
                <w:szCs w:val="22"/>
              </w:rPr>
              <w:t>事業者</w:t>
            </w:r>
            <w:r w:rsidRPr="003D15BC">
              <w:rPr>
                <w:rFonts w:ascii="ＭＳ Ｐ明朝" w:eastAsia="ＭＳ Ｐ明朝" w:hAnsi="ＭＳ Ｐ明朝" w:cs="ＭＳ Ｐゴシック" w:hint="eastAsia"/>
                <w:color w:val="000000"/>
                <w:kern w:val="0"/>
                <w:sz w:val="22"/>
                <w:szCs w:val="22"/>
              </w:rPr>
              <w:t>がメンテナンスを実施する際には、日単位</w:t>
            </w:r>
            <w:r w:rsidR="003829B4">
              <w:rPr>
                <w:rFonts w:ascii="ＭＳ Ｐ明朝" w:eastAsia="ＭＳ Ｐ明朝" w:hAnsi="ＭＳ Ｐ明朝" w:cs="ＭＳ Ｐゴシック" w:hint="eastAsia"/>
                <w:color w:val="000000"/>
                <w:kern w:val="0"/>
                <w:sz w:val="22"/>
                <w:szCs w:val="22"/>
              </w:rPr>
              <w:t>で</w:t>
            </w:r>
            <w:r w:rsidRPr="003D15BC">
              <w:rPr>
                <w:rFonts w:ascii="ＭＳ Ｐ明朝" w:eastAsia="ＭＳ Ｐ明朝" w:hAnsi="ＭＳ Ｐ明朝" w:cs="ＭＳ Ｐゴシック" w:hint="eastAsia"/>
                <w:color w:val="000000"/>
                <w:kern w:val="0"/>
                <w:sz w:val="22"/>
                <w:szCs w:val="22"/>
              </w:rPr>
              <w:t>作業申請の事前提出</w:t>
            </w:r>
            <w:r w:rsidR="003829B4">
              <w:rPr>
                <w:rFonts w:ascii="ＭＳ Ｐ明朝" w:eastAsia="ＭＳ Ｐ明朝" w:hAnsi="ＭＳ Ｐ明朝" w:cs="ＭＳ Ｐゴシック" w:hint="eastAsia"/>
                <w:color w:val="000000"/>
                <w:kern w:val="0"/>
                <w:sz w:val="22"/>
                <w:szCs w:val="22"/>
              </w:rPr>
              <w:t>させ医療情報システム安全解離責任者が承認している。</w:t>
            </w:r>
            <w:r w:rsidR="003829B4" w:rsidRPr="003D15BC">
              <w:rPr>
                <w:rFonts w:ascii="ＭＳ Ｐ明朝" w:eastAsia="ＭＳ Ｐ明朝" w:hAnsi="ＭＳ Ｐ明朝" w:hint="eastAsia"/>
                <w:vertAlign w:val="superscript"/>
              </w:rPr>
              <w:t>注1</w:t>
            </w:r>
            <w:r w:rsidR="005043EE">
              <w:rPr>
                <w:rFonts w:ascii="ＭＳ Ｐ明朝" w:eastAsia="ＭＳ Ｐ明朝" w:hAnsi="ＭＳ Ｐ明朝" w:hint="eastAsia"/>
                <w:vertAlign w:val="superscript"/>
              </w:rPr>
              <w:t>0</w:t>
            </w:r>
            <w:r w:rsidR="003829B4" w:rsidRPr="003D15BC">
              <w:rPr>
                <w:rFonts w:ascii="ＭＳ Ｐ明朝" w:eastAsia="ＭＳ Ｐ明朝" w:hAnsi="ＭＳ Ｐ明朝" w:hint="eastAsia"/>
                <w:vertAlign w:val="superscript"/>
              </w:rPr>
              <w:t>）</w:t>
            </w:r>
          </w:p>
        </w:tc>
        <w:tc>
          <w:tcPr>
            <w:tcW w:w="1039" w:type="dxa"/>
            <w:tcBorders>
              <w:top w:val="nil"/>
              <w:left w:val="nil"/>
              <w:bottom w:val="single" w:sz="4" w:space="0" w:color="auto"/>
              <w:right w:val="single" w:sz="4" w:space="0" w:color="auto"/>
            </w:tcBorders>
            <w:vAlign w:val="center"/>
          </w:tcPr>
          <w:p w14:paraId="44E8470C"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1DFA7DCA"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4E61800C"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174C928D"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6.</w:t>
            </w:r>
          </w:p>
        </w:tc>
        <w:tc>
          <w:tcPr>
            <w:tcW w:w="5948" w:type="dxa"/>
            <w:tcBorders>
              <w:top w:val="nil"/>
              <w:left w:val="nil"/>
              <w:bottom w:val="single" w:sz="4" w:space="0" w:color="auto"/>
              <w:right w:val="single" w:sz="4" w:space="0" w:color="auto"/>
            </w:tcBorders>
            <w:shd w:val="clear" w:color="auto" w:fill="auto"/>
            <w:vAlign w:val="center"/>
          </w:tcPr>
          <w:p w14:paraId="6F9EEBA9"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保守</w:t>
            </w:r>
            <w:r w:rsidR="003829B4">
              <w:rPr>
                <w:rFonts w:ascii="ＭＳ Ｐ明朝" w:eastAsia="ＭＳ Ｐ明朝" w:hAnsi="ＭＳ Ｐ明朝" w:cs="ＭＳ Ｐゴシック" w:hint="eastAsia"/>
                <w:color w:val="000000"/>
                <w:kern w:val="0"/>
                <w:sz w:val="22"/>
                <w:szCs w:val="22"/>
              </w:rPr>
              <w:t>事業者</w:t>
            </w:r>
            <w:r w:rsidRPr="003D15BC">
              <w:rPr>
                <w:rFonts w:ascii="ＭＳ Ｐ明朝" w:eastAsia="ＭＳ Ｐ明朝" w:hAnsi="ＭＳ Ｐ明朝" w:cs="ＭＳ Ｐゴシック" w:hint="eastAsia"/>
                <w:color w:val="000000"/>
                <w:kern w:val="0"/>
                <w:sz w:val="22"/>
                <w:szCs w:val="22"/>
              </w:rPr>
              <w:t>と守秘義務契約を締結し、これを遵守させている。</w:t>
            </w:r>
          </w:p>
        </w:tc>
        <w:tc>
          <w:tcPr>
            <w:tcW w:w="1039" w:type="dxa"/>
            <w:tcBorders>
              <w:top w:val="nil"/>
              <w:left w:val="nil"/>
              <w:bottom w:val="single" w:sz="4" w:space="0" w:color="auto"/>
              <w:right w:val="single" w:sz="4" w:space="0" w:color="auto"/>
            </w:tcBorders>
            <w:vAlign w:val="center"/>
          </w:tcPr>
          <w:p w14:paraId="3EC39454"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701E1D93"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453494EA"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0D7A18B7"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7.</w:t>
            </w:r>
          </w:p>
        </w:tc>
        <w:tc>
          <w:tcPr>
            <w:tcW w:w="5948" w:type="dxa"/>
            <w:tcBorders>
              <w:top w:val="nil"/>
              <w:left w:val="nil"/>
              <w:bottom w:val="single" w:sz="4" w:space="0" w:color="auto"/>
              <w:right w:val="single" w:sz="4" w:space="0" w:color="auto"/>
            </w:tcBorders>
            <w:shd w:val="clear" w:color="auto" w:fill="auto"/>
            <w:vAlign w:val="center"/>
          </w:tcPr>
          <w:p w14:paraId="2012DB7B" w14:textId="77777777" w:rsidR="00776D3C" w:rsidRPr="003D15BC" w:rsidRDefault="003829B4" w:rsidP="00776D3C">
            <w:pPr>
              <w:widowControl/>
              <w:snapToGrid w:val="0"/>
              <w:spacing w:line="24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原則、</w:t>
            </w:r>
            <w:r w:rsidR="00776D3C" w:rsidRPr="003D15BC">
              <w:rPr>
                <w:rFonts w:ascii="ＭＳ Ｐ明朝" w:eastAsia="ＭＳ Ｐ明朝" w:hAnsi="ＭＳ Ｐ明朝" w:cs="ＭＳ Ｐゴシック" w:hint="eastAsia"/>
                <w:color w:val="000000"/>
                <w:kern w:val="0"/>
                <w:sz w:val="22"/>
                <w:szCs w:val="22"/>
              </w:rPr>
              <w:t>保守</w:t>
            </w:r>
            <w:r>
              <w:rPr>
                <w:rFonts w:ascii="ＭＳ Ｐ明朝" w:eastAsia="ＭＳ Ｐ明朝" w:hAnsi="ＭＳ Ｐ明朝" w:cs="ＭＳ Ｐゴシック" w:hint="eastAsia"/>
                <w:color w:val="000000"/>
                <w:kern w:val="0"/>
                <w:sz w:val="22"/>
                <w:szCs w:val="22"/>
              </w:rPr>
              <w:t>事業者に</w:t>
            </w:r>
            <w:r w:rsidR="00776D3C" w:rsidRPr="003D15BC">
              <w:rPr>
                <w:rFonts w:ascii="ＭＳ Ｐ明朝" w:eastAsia="ＭＳ Ｐ明朝" w:hAnsi="ＭＳ Ｐ明朝" w:cs="ＭＳ Ｐゴシック" w:hint="eastAsia"/>
                <w:color w:val="000000"/>
                <w:kern w:val="0"/>
                <w:sz w:val="22"/>
                <w:szCs w:val="22"/>
              </w:rPr>
              <w:t>個人情報を含むデータを外</w:t>
            </w:r>
            <w:r>
              <w:rPr>
                <w:rFonts w:ascii="ＭＳ Ｐ明朝" w:eastAsia="ＭＳ Ｐ明朝" w:hAnsi="ＭＳ Ｐ明朝" w:cs="ＭＳ Ｐゴシック" w:hint="eastAsia"/>
                <w:color w:val="000000"/>
                <w:kern w:val="0"/>
                <w:sz w:val="22"/>
                <w:szCs w:val="22"/>
              </w:rPr>
              <w:t>部</w:t>
            </w:r>
            <w:r w:rsidR="00776D3C" w:rsidRPr="003D15BC">
              <w:rPr>
                <w:rFonts w:ascii="ＭＳ Ｐ明朝" w:eastAsia="ＭＳ Ｐ明朝" w:hAnsi="ＭＳ Ｐ明朝" w:cs="ＭＳ Ｐゴシック" w:hint="eastAsia"/>
                <w:color w:val="000000"/>
                <w:kern w:val="0"/>
                <w:sz w:val="22"/>
                <w:szCs w:val="22"/>
              </w:rPr>
              <w:t>に持ち出</w:t>
            </w:r>
            <w:r>
              <w:rPr>
                <w:rFonts w:ascii="ＭＳ Ｐ明朝" w:eastAsia="ＭＳ Ｐ明朝" w:hAnsi="ＭＳ Ｐ明朝" w:cs="ＭＳ Ｐゴシック" w:hint="eastAsia"/>
                <w:color w:val="000000"/>
                <w:kern w:val="0"/>
                <w:sz w:val="22"/>
                <w:szCs w:val="22"/>
              </w:rPr>
              <w:t>させていない。</w:t>
            </w:r>
            <w:r w:rsidR="00776D3C" w:rsidRPr="003D15BC">
              <w:rPr>
                <w:rFonts w:ascii="ＭＳ Ｐ明朝" w:eastAsia="ＭＳ Ｐ明朝" w:hAnsi="ＭＳ Ｐ明朝" w:cs="ＭＳ Ｐゴシック" w:hint="eastAsia"/>
                <w:color w:val="000000"/>
                <w:kern w:val="0"/>
                <w:sz w:val="22"/>
                <w:szCs w:val="22"/>
              </w:rPr>
              <w:t>やむ得ない場合には、置き忘れ等に対する十分な対策を含む取扱いについて運用管理規程を定めることを求め、</w:t>
            </w:r>
            <w:r>
              <w:rPr>
                <w:rFonts w:ascii="ＭＳ Ｐ明朝" w:eastAsia="ＭＳ Ｐ明朝" w:hAnsi="ＭＳ Ｐ明朝" w:cs="ＭＳ Ｐゴシック" w:hint="eastAsia"/>
                <w:color w:val="000000"/>
                <w:kern w:val="0"/>
                <w:sz w:val="22"/>
                <w:szCs w:val="22"/>
              </w:rPr>
              <w:t>医療情報システム安全管理</w:t>
            </w:r>
            <w:r w:rsidR="00776D3C" w:rsidRPr="003D15BC">
              <w:rPr>
                <w:rFonts w:ascii="ＭＳ Ｐ明朝" w:eastAsia="ＭＳ Ｐ明朝" w:hAnsi="ＭＳ Ｐ明朝" w:cs="ＭＳ Ｐゴシック" w:hint="eastAsia"/>
                <w:color w:val="000000"/>
                <w:kern w:val="0"/>
                <w:sz w:val="22"/>
                <w:szCs w:val="22"/>
              </w:rPr>
              <w:t>責任者が承認している。</w:t>
            </w:r>
          </w:p>
        </w:tc>
        <w:tc>
          <w:tcPr>
            <w:tcW w:w="1039" w:type="dxa"/>
            <w:tcBorders>
              <w:top w:val="nil"/>
              <w:left w:val="nil"/>
              <w:bottom w:val="single" w:sz="4" w:space="0" w:color="auto"/>
              <w:right w:val="single" w:sz="4" w:space="0" w:color="auto"/>
            </w:tcBorders>
            <w:vAlign w:val="center"/>
          </w:tcPr>
          <w:p w14:paraId="0E7ABD9A"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15C86E1A"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38567E01"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0D41BB10"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8.</w:t>
            </w:r>
          </w:p>
        </w:tc>
        <w:tc>
          <w:tcPr>
            <w:tcW w:w="5948" w:type="dxa"/>
            <w:tcBorders>
              <w:top w:val="nil"/>
              <w:left w:val="nil"/>
              <w:bottom w:val="single" w:sz="4" w:space="0" w:color="auto"/>
              <w:right w:val="single" w:sz="4" w:space="0" w:color="auto"/>
            </w:tcBorders>
            <w:shd w:val="clear" w:color="auto" w:fill="auto"/>
            <w:vAlign w:val="center"/>
          </w:tcPr>
          <w:p w14:paraId="2DB2176D" w14:textId="77777777" w:rsidR="00776D3C" w:rsidRPr="003D15BC" w:rsidRDefault="005D2403"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リモートメンテナンスによるシステムの改造や保守が行</w:t>
            </w:r>
            <w:r w:rsidR="00776D3C" w:rsidRPr="003D15BC">
              <w:rPr>
                <w:rFonts w:ascii="ＭＳ Ｐ明朝" w:eastAsia="ＭＳ Ｐ明朝" w:hAnsi="ＭＳ Ｐ明朝" w:cs="ＭＳ Ｐゴシック" w:hint="eastAsia"/>
                <w:color w:val="000000"/>
                <w:kern w:val="0"/>
                <w:sz w:val="22"/>
                <w:szCs w:val="22"/>
              </w:rPr>
              <w:t>われる場合には、必ず</w:t>
            </w:r>
            <w:r w:rsidR="00F4727E" w:rsidRPr="003D15BC">
              <w:rPr>
                <w:rFonts w:ascii="ＭＳ Ｐ明朝" w:eastAsia="ＭＳ Ｐ明朝" w:hAnsi="ＭＳ Ｐ明朝" w:cs="ＭＳ Ｐゴシック" w:hint="eastAsia"/>
                <w:color w:val="000000"/>
                <w:kern w:val="0"/>
                <w:sz w:val="22"/>
                <w:szCs w:val="22"/>
              </w:rPr>
              <w:t>アクセス</w:t>
            </w:r>
            <w:r w:rsidR="00776D3C" w:rsidRPr="003D15BC">
              <w:rPr>
                <w:rFonts w:ascii="ＭＳ Ｐ明朝" w:eastAsia="ＭＳ Ｐ明朝" w:hAnsi="ＭＳ Ｐ明朝" w:cs="ＭＳ Ｐゴシック" w:hint="eastAsia"/>
                <w:color w:val="000000"/>
                <w:kern w:val="0"/>
                <w:sz w:val="22"/>
                <w:szCs w:val="22"/>
              </w:rPr>
              <w:t>ログを</w:t>
            </w:r>
            <w:r w:rsidR="00AE3E7B">
              <w:rPr>
                <w:rFonts w:ascii="ＭＳ Ｐ明朝" w:eastAsia="ＭＳ Ｐ明朝" w:hAnsi="ＭＳ Ｐ明朝" w:cs="ＭＳ Ｐゴシック" w:hint="eastAsia"/>
                <w:color w:val="000000"/>
                <w:kern w:val="0"/>
                <w:sz w:val="22"/>
                <w:szCs w:val="22"/>
              </w:rPr>
              <w:t>収集</w:t>
            </w:r>
            <w:r w:rsidR="00776D3C" w:rsidRPr="003D15BC">
              <w:rPr>
                <w:rFonts w:ascii="ＭＳ Ｐ明朝" w:eastAsia="ＭＳ Ｐ明朝" w:hAnsi="ＭＳ Ｐ明朝" w:cs="ＭＳ Ｐゴシック" w:hint="eastAsia"/>
                <w:color w:val="000000"/>
                <w:kern w:val="0"/>
                <w:sz w:val="22"/>
                <w:szCs w:val="22"/>
              </w:rPr>
              <w:t>し、当該作業の終了後速やかに</w:t>
            </w:r>
            <w:r w:rsidR="00F4727E" w:rsidRPr="003D15BC">
              <w:rPr>
                <w:rFonts w:ascii="ＭＳ Ｐ明朝" w:eastAsia="ＭＳ Ｐ明朝" w:hAnsi="ＭＳ Ｐ明朝" w:cs="ＭＳ Ｐゴシック" w:hint="eastAsia"/>
                <w:color w:val="000000"/>
                <w:kern w:val="0"/>
                <w:sz w:val="22"/>
                <w:szCs w:val="22"/>
              </w:rPr>
              <w:t>アクセス</w:t>
            </w:r>
            <w:r w:rsidR="00776D3C" w:rsidRPr="003D15BC">
              <w:rPr>
                <w:rFonts w:ascii="ＭＳ Ｐ明朝" w:eastAsia="ＭＳ Ｐ明朝" w:hAnsi="ＭＳ Ｐ明朝" w:cs="ＭＳ Ｐゴシック" w:hint="eastAsia"/>
                <w:color w:val="000000"/>
                <w:kern w:val="0"/>
                <w:sz w:val="22"/>
                <w:szCs w:val="22"/>
              </w:rPr>
              <w:t>ログの内容を医療機関等の責任者が確認している。</w:t>
            </w:r>
          </w:p>
        </w:tc>
        <w:tc>
          <w:tcPr>
            <w:tcW w:w="1039" w:type="dxa"/>
            <w:tcBorders>
              <w:top w:val="nil"/>
              <w:left w:val="nil"/>
              <w:bottom w:val="single" w:sz="4" w:space="0" w:color="auto"/>
              <w:right w:val="single" w:sz="4" w:space="0" w:color="auto"/>
            </w:tcBorders>
            <w:vAlign w:val="center"/>
          </w:tcPr>
          <w:p w14:paraId="2439766F"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4B813EE4"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A443E1" w:rsidRPr="003D15BC" w14:paraId="730A9DFE"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692CC9A6" w14:textId="77777777" w:rsidR="00A443E1" w:rsidRPr="003D15BC" w:rsidRDefault="00A443E1" w:rsidP="00A443E1">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Pr>
                <w:rFonts w:ascii="ＭＳ Ｐ明朝" w:eastAsia="ＭＳ Ｐ明朝" w:hAnsi="ＭＳ Ｐ明朝" w:cs="ＭＳ Ｐゴシック" w:hint="eastAsia"/>
                <w:color w:val="000000"/>
                <w:kern w:val="0"/>
                <w:sz w:val="22"/>
                <w:szCs w:val="22"/>
              </w:rPr>
              <w:t>9.</w:t>
            </w:r>
          </w:p>
        </w:tc>
        <w:tc>
          <w:tcPr>
            <w:tcW w:w="5948" w:type="dxa"/>
            <w:tcBorders>
              <w:top w:val="nil"/>
              <w:left w:val="nil"/>
              <w:bottom w:val="single" w:sz="4" w:space="0" w:color="auto"/>
              <w:right w:val="single" w:sz="4" w:space="0" w:color="auto"/>
            </w:tcBorders>
            <w:shd w:val="clear" w:color="auto" w:fill="auto"/>
            <w:vAlign w:val="center"/>
          </w:tcPr>
          <w:p w14:paraId="7640C49C" w14:textId="77777777" w:rsidR="00A443E1" w:rsidRPr="003D15BC" w:rsidRDefault="00A443E1" w:rsidP="00A443E1">
            <w:pPr>
              <w:widowControl/>
              <w:snapToGrid w:val="0"/>
              <w:spacing w:line="240" w:lineRule="exact"/>
              <w:jc w:val="left"/>
              <w:rPr>
                <w:rFonts w:ascii="ＭＳ Ｐ明朝" w:eastAsia="ＭＳ Ｐ明朝" w:hAnsi="ＭＳ Ｐ明朝" w:cs="ＭＳ Ｐゴシック" w:hint="eastAsia"/>
                <w:color w:val="000000"/>
                <w:kern w:val="0"/>
                <w:sz w:val="22"/>
                <w:szCs w:val="22"/>
              </w:rPr>
            </w:pPr>
            <w:r>
              <w:rPr>
                <w:rFonts w:ascii="ＭＳ Ｐ明朝" w:eastAsia="ＭＳ Ｐ明朝" w:hAnsi="ＭＳ Ｐ明朝" w:cs="ＭＳ Ｐゴシック" w:hint="eastAsia"/>
                <w:color w:val="000000"/>
                <w:kern w:val="0"/>
                <w:sz w:val="22"/>
                <w:szCs w:val="22"/>
              </w:rPr>
              <w:t>リモートメンテナンスにおいて、やむを得ずファイルを医療機関等へ送付等を行う場合、送信側で無害化処理が行われていることを確認している。</w:t>
            </w:r>
          </w:p>
        </w:tc>
        <w:tc>
          <w:tcPr>
            <w:tcW w:w="1039" w:type="dxa"/>
            <w:tcBorders>
              <w:top w:val="nil"/>
              <w:left w:val="nil"/>
              <w:bottom w:val="single" w:sz="4" w:space="0" w:color="auto"/>
              <w:right w:val="single" w:sz="4" w:space="0" w:color="auto"/>
            </w:tcBorders>
            <w:vAlign w:val="center"/>
          </w:tcPr>
          <w:p w14:paraId="2DC396AD" w14:textId="77777777" w:rsidR="00A443E1" w:rsidRPr="003D15BC" w:rsidRDefault="00A443E1" w:rsidP="00A443E1">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43782405" w14:textId="77777777" w:rsidR="00A443E1" w:rsidRPr="003D15BC" w:rsidRDefault="00A443E1" w:rsidP="00A443E1">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A443E1" w:rsidRPr="003D15BC" w14:paraId="3C0C342F"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795C12BB" w14:textId="77777777" w:rsidR="00A443E1" w:rsidRPr="003D15BC" w:rsidRDefault="00A443E1" w:rsidP="00A443E1">
            <w:pPr>
              <w:widowControl/>
              <w:snapToGrid w:val="0"/>
              <w:spacing w:line="240"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10</w:t>
            </w:r>
            <w:r w:rsidRPr="003D15BC">
              <w:rPr>
                <w:rFonts w:ascii="ＭＳ Ｐ明朝" w:eastAsia="ＭＳ Ｐ明朝" w:hAnsi="ＭＳ Ｐ明朝" w:cs="ＭＳ Ｐゴシック" w:hint="eastAsia"/>
                <w:color w:val="000000"/>
                <w:kern w:val="0"/>
                <w:sz w:val="22"/>
                <w:szCs w:val="22"/>
              </w:rPr>
              <w:t>.</w:t>
            </w:r>
          </w:p>
        </w:tc>
        <w:tc>
          <w:tcPr>
            <w:tcW w:w="5948" w:type="dxa"/>
            <w:tcBorders>
              <w:top w:val="nil"/>
              <w:left w:val="nil"/>
              <w:bottom w:val="single" w:sz="4" w:space="0" w:color="auto"/>
              <w:right w:val="single" w:sz="4" w:space="0" w:color="auto"/>
            </w:tcBorders>
            <w:shd w:val="clear" w:color="auto" w:fill="auto"/>
            <w:vAlign w:val="center"/>
          </w:tcPr>
          <w:p w14:paraId="5C477AB4" w14:textId="77777777" w:rsidR="00A443E1" w:rsidRPr="003D15BC" w:rsidRDefault="00A443E1" w:rsidP="00A443E1">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再委託が行われる場合は再委託先にも保守会社と同等の義務を課している。</w:t>
            </w:r>
          </w:p>
        </w:tc>
        <w:tc>
          <w:tcPr>
            <w:tcW w:w="1039" w:type="dxa"/>
            <w:tcBorders>
              <w:top w:val="nil"/>
              <w:left w:val="nil"/>
              <w:bottom w:val="single" w:sz="4" w:space="0" w:color="auto"/>
              <w:right w:val="single" w:sz="4" w:space="0" w:color="auto"/>
            </w:tcBorders>
            <w:vAlign w:val="center"/>
          </w:tcPr>
          <w:p w14:paraId="3D3B4573" w14:textId="77777777" w:rsidR="00A443E1" w:rsidRPr="003D15BC" w:rsidRDefault="00A443E1" w:rsidP="00A443E1">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25E4227F" w14:textId="77777777" w:rsidR="00A443E1" w:rsidRPr="003D15BC" w:rsidRDefault="00A443E1" w:rsidP="00A443E1">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bl>
    <w:p w14:paraId="3B3AC4F1" w14:textId="77777777" w:rsidR="00B96C6C" w:rsidRPr="003D15BC" w:rsidRDefault="00B96C6C" w:rsidP="00776D3C">
      <w:pPr>
        <w:rPr>
          <w:rFonts w:hint="eastAsia"/>
        </w:rPr>
      </w:pPr>
      <w:r w:rsidRPr="003D15BC">
        <w:rPr>
          <w:rFonts w:ascii="ＭＳ Ｐ明朝" w:eastAsia="ＭＳ Ｐ明朝" w:hAnsi="ＭＳ Ｐ明朝" w:hint="eastAsia"/>
          <w:sz w:val="20"/>
          <w:szCs w:val="20"/>
        </w:rPr>
        <w:t>注</w:t>
      </w:r>
      <w:r w:rsidR="005043EE">
        <w:rPr>
          <w:rFonts w:ascii="ＭＳ Ｐ明朝" w:eastAsia="ＭＳ Ｐ明朝" w:hAnsi="ＭＳ Ｐ明朝" w:hint="eastAsia"/>
          <w:sz w:val="20"/>
          <w:szCs w:val="20"/>
        </w:rPr>
        <w:t>９</w:t>
      </w:r>
      <w:r w:rsidRPr="003D15BC">
        <w:rPr>
          <w:rFonts w:ascii="ＭＳ Ｐ明朝" w:eastAsia="ＭＳ Ｐ明朝" w:hAnsi="ＭＳ Ｐ明朝" w:hint="eastAsia"/>
          <w:sz w:val="20"/>
          <w:szCs w:val="20"/>
        </w:rPr>
        <w:t>:</w:t>
      </w:r>
      <w:r w:rsidR="002C52B8" w:rsidRPr="003D15BC">
        <w:rPr>
          <w:rFonts w:ascii="ＭＳ Ｐ明朝" w:eastAsia="ＭＳ Ｐ明朝" w:hAnsi="ＭＳ Ｐ明朝" w:hint="eastAsia"/>
          <w:sz w:val="20"/>
          <w:szCs w:val="20"/>
        </w:rPr>
        <w:t>システム利用者を模して操作確認を行うための識別・認証についても同様である。</w:t>
      </w:r>
    </w:p>
    <w:p w14:paraId="58A23188" w14:textId="77777777" w:rsidR="00B96C6C" w:rsidRDefault="003829B4" w:rsidP="00776D3C">
      <w:pPr>
        <w:rPr>
          <w:rFonts w:ascii="ＭＳ Ｐ明朝" w:eastAsia="ＭＳ Ｐ明朝" w:hAnsi="ＭＳ Ｐ明朝"/>
          <w:sz w:val="20"/>
          <w:szCs w:val="20"/>
        </w:rPr>
      </w:pPr>
      <w:r w:rsidRPr="003D15BC">
        <w:rPr>
          <w:rFonts w:ascii="ＭＳ Ｐ明朝" w:eastAsia="ＭＳ Ｐ明朝" w:hAnsi="ＭＳ Ｐ明朝" w:hint="eastAsia"/>
          <w:sz w:val="20"/>
          <w:szCs w:val="20"/>
        </w:rPr>
        <w:t>注1</w:t>
      </w:r>
      <w:r w:rsidR="005043EE">
        <w:rPr>
          <w:rFonts w:ascii="ＭＳ Ｐ明朝" w:eastAsia="ＭＳ Ｐ明朝" w:hAnsi="ＭＳ Ｐ明朝" w:hint="eastAsia"/>
          <w:sz w:val="20"/>
          <w:szCs w:val="20"/>
        </w:rPr>
        <w:t>0</w:t>
      </w:r>
      <w:r w:rsidRPr="003D15BC">
        <w:rPr>
          <w:rFonts w:ascii="ＭＳ Ｐ明朝" w:eastAsia="ＭＳ Ｐ明朝" w:hAnsi="ＭＳ Ｐ明朝" w:hint="eastAsia"/>
          <w:sz w:val="20"/>
          <w:szCs w:val="20"/>
        </w:rPr>
        <w:t>:</w:t>
      </w:r>
      <w:r w:rsidRPr="003829B4">
        <w:rPr>
          <w:rFonts w:hint="eastAsia"/>
        </w:rPr>
        <w:t xml:space="preserve"> </w:t>
      </w:r>
      <w:r w:rsidRPr="003829B4">
        <w:rPr>
          <w:rFonts w:ascii="ＭＳ Ｐ明朝" w:eastAsia="ＭＳ Ｐ明朝" w:hAnsi="ＭＳ Ｐ明朝" w:hint="eastAsia"/>
          <w:sz w:val="20"/>
          <w:szCs w:val="20"/>
        </w:rPr>
        <w:t>作業申請書の承認は、原則として保守作業の実施前に行う必要があるが、保守事業者と合意したメンテナンスについては、事後承認とすることができる。</w:t>
      </w:r>
    </w:p>
    <w:p w14:paraId="61532265" w14:textId="77777777" w:rsidR="003829B4" w:rsidRPr="003829B4" w:rsidRDefault="003829B4" w:rsidP="00776D3C">
      <w:pPr>
        <w:rPr>
          <w:rFonts w:hint="eastAsia"/>
        </w:rPr>
      </w:pPr>
    </w:p>
    <w:p w14:paraId="4D5B5D6C" w14:textId="77777777" w:rsidR="00007864" w:rsidRPr="003D15BC" w:rsidRDefault="00007864" w:rsidP="00007864">
      <w:pPr>
        <w:snapToGrid w:val="0"/>
        <w:rPr>
          <w:rFonts w:ascii="ＭＳ Ｐ明朝" w:eastAsia="ＭＳ Ｐ明朝" w:hAnsi="ＭＳ Ｐ明朝" w:hint="eastAsia"/>
        </w:rPr>
      </w:pPr>
      <w:r w:rsidRPr="003D15BC">
        <w:rPr>
          <w:rFonts w:ascii="ＭＳ Ｐ明朝" w:eastAsia="ＭＳ Ｐ明朝" w:hAnsi="ＭＳ Ｐ明朝" w:hint="eastAsia"/>
        </w:rPr>
        <w:t>情報及び情報機器の持ち出しについて</w:t>
      </w:r>
    </w:p>
    <w:tbl>
      <w:tblPr>
        <w:tblW w:w="9654" w:type="dxa"/>
        <w:tblInd w:w="84" w:type="dxa"/>
        <w:tblCellMar>
          <w:left w:w="99" w:type="dxa"/>
          <w:right w:w="99" w:type="dxa"/>
        </w:tblCellMar>
        <w:tblLook w:val="04A0" w:firstRow="1" w:lastRow="0" w:firstColumn="1" w:lastColumn="0" w:noHBand="0" w:noVBand="1"/>
      </w:tblPr>
      <w:tblGrid>
        <w:gridCol w:w="584"/>
        <w:gridCol w:w="5952"/>
        <w:gridCol w:w="1039"/>
        <w:gridCol w:w="2079"/>
      </w:tblGrid>
      <w:tr w:rsidR="00007864" w:rsidRPr="003D15BC" w14:paraId="6BA6FC4D" w14:textId="77777777" w:rsidTr="00242E50">
        <w:trPr>
          <w:cantSplit/>
          <w:trHeight w:val="57"/>
          <w:tblHeader/>
        </w:trPr>
        <w:tc>
          <w:tcPr>
            <w:tcW w:w="58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51BE52E" w14:textId="77777777" w:rsidR="00007864" w:rsidRPr="003D15BC" w:rsidRDefault="00007864"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No</w:t>
            </w:r>
          </w:p>
        </w:tc>
        <w:tc>
          <w:tcPr>
            <w:tcW w:w="5952" w:type="dxa"/>
            <w:tcBorders>
              <w:top w:val="single" w:sz="4" w:space="0" w:color="auto"/>
              <w:left w:val="nil"/>
              <w:bottom w:val="single" w:sz="4" w:space="0" w:color="auto"/>
              <w:right w:val="single" w:sz="4" w:space="0" w:color="auto"/>
            </w:tcBorders>
            <w:shd w:val="clear" w:color="auto" w:fill="D9D9D9"/>
            <w:vAlign w:val="center"/>
          </w:tcPr>
          <w:p w14:paraId="5A33F398" w14:textId="77777777" w:rsidR="00007864" w:rsidRPr="003D15BC" w:rsidRDefault="00007864"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チェック項目</w:t>
            </w:r>
          </w:p>
        </w:tc>
        <w:tc>
          <w:tcPr>
            <w:tcW w:w="1039" w:type="dxa"/>
            <w:tcBorders>
              <w:top w:val="single" w:sz="4" w:space="0" w:color="auto"/>
              <w:left w:val="nil"/>
              <w:bottom w:val="single" w:sz="4" w:space="0" w:color="auto"/>
              <w:right w:val="single" w:sz="4" w:space="0" w:color="auto"/>
            </w:tcBorders>
            <w:shd w:val="clear" w:color="auto" w:fill="D9D9D9"/>
            <w:vAlign w:val="center"/>
          </w:tcPr>
          <w:p w14:paraId="1614FEEA" w14:textId="77777777" w:rsidR="00007864" w:rsidRPr="003D15BC" w:rsidRDefault="00007864"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実施済</w:t>
            </w:r>
          </w:p>
        </w:tc>
        <w:tc>
          <w:tcPr>
            <w:tcW w:w="2079" w:type="dxa"/>
            <w:tcBorders>
              <w:top w:val="single" w:sz="4" w:space="0" w:color="auto"/>
              <w:left w:val="nil"/>
              <w:bottom w:val="single" w:sz="4" w:space="0" w:color="auto"/>
              <w:right w:val="single" w:sz="4" w:space="0" w:color="auto"/>
            </w:tcBorders>
            <w:shd w:val="clear" w:color="auto" w:fill="D9D9D9"/>
            <w:vAlign w:val="center"/>
          </w:tcPr>
          <w:p w14:paraId="3E8411AD" w14:textId="77777777" w:rsidR="00007864" w:rsidRPr="003D15BC" w:rsidRDefault="00007864"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実施予定（実施時期）</w:t>
            </w:r>
          </w:p>
        </w:tc>
      </w:tr>
      <w:tr w:rsidR="00007864" w:rsidRPr="003D15BC" w14:paraId="7EE514A0" w14:textId="77777777" w:rsidTr="00242E50">
        <w:trPr>
          <w:cantSplit/>
          <w:trHeight w:val="5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A09BE" w14:textId="77777777" w:rsidR="00007864" w:rsidRPr="003D15BC" w:rsidRDefault="00007864" w:rsidP="00007864">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1.</w:t>
            </w:r>
          </w:p>
        </w:tc>
        <w:tc>
          <w:tcPr>
            <w:tcW w:w="5952" w:type="dxa"/>
            <w:tcBorders>
              <w:top w:val="single" w:sz="4" w:space="0" w:color="auto"/>
              <w:left w:val="nil"/>
              <w:bottom w:val="single" w:sz="4" w:space="0" w:color="auto"/>
              <w:right w:val="single" w:sz="4" w:space="0" w:color="auto"/>
            </w:tcBorders>
            <w:shd w:val="clear" w:color="auto" w:fill="auto"/>
            <w:vAlign w:val="center"/>
          </w:tcPr>
          <w:p w14:paraId="67C4638F" w14:textId="77777777" w:rsidR="00007864" w:rsidRPr="003D15BC" w:rsidRDefault="00007864" w:rsidP="00242E50">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リスク分析を行い、情報及び情報機器の持ち出し</w:t>
            </w:r>
            <w:r w:rsidR="00AE3E7B">
              <w:rPr>
                <w:rFonts w:ascii="ＭＳ Ｐ明朝" w:eastAsia="ＭＳ Ｐ明朝" w:hAnsi="ＭＳ Ｐ明朝" w:cs="ＭＳ Ｐゴシック" w:hint="eastAsia"/>
                <w:color w:val="000000"/>
                <w:kern w:val="0"/>
                <w:sz w:val="22"/>
                <w:szCs w:val="22"/>
              </w:rPr>
              <w:t>や、BYODの実施</w:t>
            </w:r>
            <w:r w:rsidRPr="003D15BC">
              <w:rPr>
                <w:rFonts w:ascii="ＭＳ Ｐ明朝" w:eastAsia="ＭＳ Ｐ明朝" w:hAnsi="ＭＳ Ｐ明朝" w:cs="ＭＳ Ｐゴシック" w:hint="eastAsia"/>
                <w:color w:val="000000"/>
                <w:kern w:val="0"/>
                <w:sz w:val="22"/>
                <w:szCs w:val="22"/>
              </w:rPr>
              <w:t>に関する運用管理規程を</w:t>
            </w:r>
            <w:r w:rsidR="009B770D" w:rsidRPr="003D15BC">
              <w:rPr>
                <w:rFonts w:ascii="ＭＳ Ｐ明朝" w:eastAsia="ＭＳ Ｐ明朝" w:hAnsi="ＭＳ Ｐ明朝" w:cs="ＭＳ Ｐゴシック" w:hint="eastAsia"/>
                <w:color w:val="000000"/>
                <w:kern w:val="0"/>
                <w:sz w:val="22"/>
                <w:szCs w:val="22"/>
              </w:rPr>
              <w:t>定め</w:t>
            </w:r>
            <w:r w:rsidRPr="003D15BC">
              <w:rPr>
                <w:rFonts w:ascii="ＭＳ Ｐ明朝" w:eastAsia="ＭＳ Ｐ明朝" w:hAnsi="ＭＳ Ｐ明朝" w:cs="ＭＳ Ｐゴシック" w:hint="eastAsia"/>
                <w:color w:val="000000"/>
                <w:kern w:val="0"/>
                <w:sz w:val="22"/>
                <w:szCs w:val="22"/>
              </w:rPr>
              <w:t>ている。</w:t>
            </w:r>
          </w:p>
        </w:tc>
        <w:tc>
          <w:tcPr>
            <w:tcW w:w="1039" w:type="dxa"/>
            <w:tcBorders>
              <w:top w:val="single" w:sz="4" w:space="0" w:color="auto"/>
              <w:left w:val="nil"/>
              <w:bottom w:val="single" w:sz="4" w:space="0" w:color="auto"/>
              <w:right w:val="single" w:sz="4" w:space="0" w:color="auto"/>
            </w:tcBorders>
            <w:vAlign w:val="center"/>
          </w:tcPr>
          <w:p w14:paraId="742C653A" w14:textId="77777777" w:rsidR="00007864" w:rsidRPr="003D15BC" w:rsidRDefault="00007864"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66344918" w14:textId="77777777" w:rsidR="00007864" w:rsidRPr="003D15BC" w:rsidRDefault="00007864"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007864" w:rsidRPr="003D15BC" w14:paraId="50EA3092" w14:textId="77777777" w:rsidTr="00242E50">
        <w:trPr>
          <w:cantSplit/>
          <w:trHeight w:val="57"/>
        </w:trPr>
        <w:tc>
          <w:tcPr>
            <w:tcW w:w="584" w:type="dxa"/>
            <w:tcBorders>
              <w:top w:val="nil"/>
              <w:left w:val="single" w:sz="4" w:space="0" w:color="auto"/>
              <w:bottom w:val="single" w:sz="4" w:space="0" w:color="auto"/>
              <w:right w:val="single" w:sz="4" w:space="0" w:color="auto"/>
            </w:tcBorders>
            <w:shd w:val="clear" w:color="auto" w:fill="auto"/>
            <w:noWrap/>
            <w:vAlign w:val="center"/>
          </w:tcPr>
          <w:p w14:paraId="35554872" w14:textId="77777777" w:rsidR="00007864" w:rsidRPr="003D15BC" w:rsidRDefault="00007864" w:rsidP="00007864">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2.</w:t>
            </w:r>
          </w:p>
        </w:tc>
        <w:tc>
          <w:tcPr>
            <w:tcW w:w="5952" w:type="dxa"/>
            <w:tcBorders>
              <w:top w:val="nil"/>
              <w:left w:val="nil"/>
              <w:bottom w:val="single" w:sz="4" w:space="0" w:color="auto"/>
              <w:right w:val="single" w:sz="4" w:space="0" w:color="auto"/>
            </w:tcBorders>
            <w:shd w:val="clear" w:color="auto" w:fill="auto"/>
            <w:vAlign w:val="center"/>
          </w:tcPr>
          <w:p w14:paraId="23C8FCE1" w14:textId="77777777" w:rsidR="00007864" w:rsidRPr="003D15BC" w:rsidRDefault="00007864" w:rsidP="00242E50">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運用管理規程には、</w:t>
            </w:r>
            <w:r w:rsidR="00DB43EE" w:rsidRPr="003D15BC">
              <w:rPr>
                <w:rFonts w:ascii="ＭＳ Ｐ明朝" w:eastAsia="ＭＳ Ｐ明朝" w:hAnsi="ＭＳ Ｐ明朝" w:cs="ＭＳ Ｐゴシック" w:hint="eastAsia"/>
                <w:color w:val="000000"/>
                <w:kern w:val="0"/>
                <w:sz w:val="22"/>
                <w:szCs w:val="22"/>
              </w:rPr>
              <w:t>持ち出した情報及び情報機器の</w:t>
            </w:r>
            <w:r w:rsidRPr="003D15BC">
              <w:rPr>
                <w:rFonts w:ascii="ＭＳ Ｐ明朝" w:eastAsia="ＭＳ Ｐ明朝" w:hAnsi="ＭＳ Ｐ明朝" w:cs="ＭＳ Ｐゴシック" w:hint="eastAsia"/>
                <w:color w:val="000000"/>
                <w:kern w:val="0"/>
                <w:sz w:val="22"/>
                <w:szCs w:val="22"/>
              </w:rPr>
              <w:t>管理方法を定めている。</w:t>
            </w:r>
          </w:p>
        </w:tc>
        <w:tc>
          <w:tcPr>
            <w:tcW w:w="1039" w:type="dxa"/>
            <w:tcBorders>
              <w:top w:val="nil"/>
              <w:left w:val="nil"/>
              <w:bottom w:val="single" w:sz="4" w:space="0" w:color="auto"/>
              <w:right w:val="single" w:sz="4" w:space="0" w:color="auto"/>
            </w:tcBorders>
            <w:vAlign w:val="center"/>
          </w:tcPr>
          <w:p w14:paraId="709A17CE" w14:textId="77777777" w:rsidR="00007864" w:rsidRPr="003D15BC" w:rsidRDefault="00007864"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62903265" w14:textId="77777777" w:rsidR="00007864" w:rsidRPr="003D15BC" w:rsidRDefault="00007864"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007864" w:rsidRPr="003D15BC" w14:paraId="5864865F" w14:textId="77777777" w:rsidTr="00242E50">
        <w:trPr>
          <w:cantSplit/>
          <w:trHeight w:val="57"/>
        </w:trPr>
        <w:tc>
          <w:tcPr>
            <w:tcW w:w="584" w:type="dxa"/>
            <w:tcBorders>
              <w:top w:val="nil"/>
              <w:left w:val="single" w:sz="4" w:space="0" w:color="auto"/>
              <w:bottom w:val="single" w:sz="4" w:space="0" w:color="auto"/>
              <w:right w:val="single" w:sz="4" w:space="0" w:color="auto"/>
            </w:tcBorders>
            <w:shd w:val="clear" w:color="auto" w:fill="auto"/>
            <w:noWrap/>
            <w:vAlign w:val="center"/>
          </w:tcPr>
          <w:p w14:paraId="43562FC0" w14:textId="77777777" w:rsidR="00007864" w:rsidRPr="003D15BC" w:rsidRDefault="00007864" w:rsidP="00007864">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3.</w:t>
            </w:r>
          </w:p>
        </w:tc>
        <w:tc>
          <w:tcPr>
            <w:tcW w:w="5952" w:type="dxa"/>
            <w:tcBorders>
              <w:top w:val="nil"/>
              <w:left w:val="nil"/>
              <w:bottom w:val="single" w:sz="4" w:space="0" w:color="auto"/>
              <w:right w:val="single" w:sz="4" w:space="0" w:color="auto"/>
            </w:tcBorders>
            <w:shd w:val="clear" w:color="auto" w:fill="auto"/>
            <w:vAlign w:val="center"/>
          </w:tcPr>
          <w:p w14:paraId="5C72A301" w14:textId="77777777" w:rsidR="00007864" w:rsidRPr="003D15BC" w:rsidRDefault="00DB43EE" w:rsidP="00242E50">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情報を格納した可搬媒体もしくは情報機器の盗難、</w:t>
            </w:r>
            <w:r w:rsidR="00007864" w:rsidRPr="003D15BC">
              <w:rPr>
                <w:rFonts w:ascii="ＭＳ Ｐ明朝" w:eastAsia="ＭＳ Ｐ明朝" w:hAnsi="ＭＳ Ｐ明朝" w:cs="ＭＳ Ｐゴシック" w:hint="eastAsia"/>
                <w:color w:val="000000"/>
                <w:kern w:val="0"/>
                <w:sz w:val="22"/>
                <w:szCs w:val="22"/>
              </w:rPr>
              <w:t>紛失時の対応を運用管理規程に定めている。</w:t>
            </w:r>
          </w:p>
        </w:tc>
        <w:tc>
          <w:tcPr>
            <w:tcW w:w="1039" w:type="dxa"/>
            <w:tcBorders>
              <w:top w:val="nil"/>
              <w:left w:val="nil"/>
              <w:bottom w:val="single" w:sz="4" w:space="0" w:color="auto"/>
              <w:right w:val="single" w:sz="4" w:space="0" w:color="auto"/>
            </w:tcBorders>
            <w:vAlign w:val="center"/>
          </w:tcPr>
          <w:p w14:paraId="34E4376E" w14:textId="77777777" w:rsidR="00007864" w:rsidRPr="003D15BC" w:rsidRDefault="00007864"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322F372D" w14:textId="77777777" w:rsidR="00007864" w:rsidRPr="003D15BC" w:rsidRDefault="00007864"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007864" w:rsidRPr="003D15BC" w14:paraId="6CE0C770" w14:textId="77777777" w:rsidTr="00242E50">
        <w:trPr>
          <w:cantSplit/>
          <w:trHeight w:val="57"/>
        </w:trPr>
        <w:tc>
          <w:tcPr>
            <w:tcW w:w="584" w:type="dxa"/>
            <w:tcBorders>
              <w:top w:val="nil"/>
              <w:left w:val="single" w:sz="4" w:space="0" w:color="auto"/>
              <w:bottom w:val="single" w:sz="4" w:space="0" w:color="auto"/>
              <w:right w:val="single" w:sz="4" w:space="0" w:color="auto"/>
            </w:tcBorders>
            <w:shd w:val="clear" w:color="auto" w:fill="auto"/>
            <w:noWrap/>
            <w:vAlign w:val="center"/>
          </w:tcPr>
          <w:p w14:paraId="2383E03A" w14:textId="77777777" w:rsidR="00007864" w:rsidRPr="003D15BC" w:rsidRDefault="00007864" w:rsidP="00007864">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4.</w:t>
            </w:r>
          </w:p>
        </w:tc>
        <w:tc>
          <w:tcPr>
            <w:tcW w:w="5952" w:type="dxa"/>
            <w:tcBorders>
              <w:top w:val="nil"/>
              <w:left w:val="nil"/>
              <w:bottom w:val="single" w:sz="4" w:space="0" w:color="auto"/>
              <w:right w:val="single" w:sz="4" w:space="0" w:color="auto"/>
            </w:tcBorders>
            <w:shd w:val="clear" w:color="auto" w:fill="auto"/>
            <w:vAlign w:val="center"/>
          </w:tcPr>
          <w:p w14:paraId="153DD243" w14:textId="77777777" w:rsidR="00007864" w:rsidRPr="003D15BC" w:rsidRDefault="00007864" w:rsidP="00242E50">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運用規程で定めた</w:t>
            </w:r>
            <w:r w:rsidR="002C52B8" w:rsidRPr="003D15BC">
              <w:rPr>
                <w:rFonts w:ascii="ＭＳ Ｐ明朝" w:eastAsia="ＭＳ Ｐ明朝" w:hAnsi="ＭＳ Ｐ明朝" w:cs="ＭＳ Ｐゴシック" w:hint="eastAsia"/>
                <w:color w:val="000000"/>
                <w:kern w:val="0"/>
                <w:sz w:val="22"/>
                <w:szCs w:val="22"/>
              </w:rPr>
              <w:t>盗難、紛失時の</w:t>
            </w:r>
            <w:r w:rsidRPr="003D15BC">
              <w:rPr>
                <w:rFonts w:ascii="ＭＳ Ｐ明朝" w:eastAsia="ＭＳ Ｐ明朝" w:hAnsi="ＭＳ Ｐ明朝" w:cs="ＭＳ Ｐゴシック" w:hint="eastAsia"/>
                <w:color w:val="000000"/>
                <w:kern w:val="0"/>
                <w:sz w:val="22"/>
                <w:szCs w:val="22"/>
              </w:rPr>
              <w:t>対応を従業者等に周知・教育を行っている。</w:t>
            </w:r>
          </w:p>
        </w:tc>
        <w:tc>
          <w:tcPr>
            <w:tcW w:w="1039" w:type="dxa"/>
            <w:tcBorders>
              <w:top w:val="nil"/>
              <w:left w:val="nil"/>
              <w:bottom w:val="single" w:sz="4" w:space="0" w:color="auto"/>
              <w:right w:val="single" w:sz="4" w:space="0" w:color="auto"/>
            </w:tcBorders>
            <w:vAlign w:val="center"/>
          </w:tcPr>
          <w:p w14:paraId="7FB808DC" w14:textId="77777777" w:rsidR="00007864" w:rsidRPr="003D15BC" w:rsidRDefault="00007864"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5238ECC9" w14:textId="77777777" w:rsidR="00007864" w:rsidRPr="003D15BC" w:rsidRDefault="00007864"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244D9B" w:rsidRPr="003D15BC" w14:paraId="216665E2" w14:textId="77777777" w:rsidTr="00242E50">
        <w:trPr>
          <w:cantSplit/>
          <w:trHeight w:val="57"/>
        </w:trPr>
        <w:tc>
          <w:tcPr>
            <w:tcW w:w="584" w:type="dxa"/>
            <w:tcBorders>
              <w:top w:val="nil"/>
              <w:left w:val="single" w:sz="4" w:space="0" w:color="auto"/>
              <w:bottom w:val="single" w:sz="4" w:space="0" w:color="auto"/>
              <w:right w:val="single" w:sz="4" w:space="0" w:color="auto"/>
            </w:tcBorders>
            <w:shd w:val="clear" w:color="auto" w:fill="auto"/>
            <w:noWrap/>
            <w:vAlign w:val="center"/>
          </w:tcPr>
          <w:p w14:paraId="06500D86" w14:textId="77777777" w:rsidR="00244D9B" w:rsidRPr="003D15BC" w:rsidRDefault="00244D9B" w:rsidP="00007864">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5.</w:t>
            </w:r>
          </w:p>
        </w:tc>
        <w:tc>
          <w:tcPr>
            <w:tcW w:w="5952" w:type="dxa"/>
            <w:tcBorders>
              <w:top w:val="nil"/>
              <w:left w:val="nil"/>
              <w:bottom w:val="single" w:sz="4" w:space="0" w:color="auto"/>
              <w:right w:val="single" w:sz="4" w:space="0" w:color="auto"/>
            </w:tcBorders>
            <w:shd w:val="clear" w:color="auto" w:fill="auto"/>
            <w:vAlign w:val="center"/>
          </w:tcPr>
          <w:p w14:paraId="48238EA4" w14:textId="77777777" w:rsidR="00244D9B" w:rsidRPr="003D15BC" w:rsidRDefault="002C52B8" w:rsidP="00242E50">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情報が格納された可搬媒体</w:t>
            </w:r>
            <w:r w:rsidR="00332A2F">
              <w:rPr>
                <w:rFonts w:ascii="ＭＳ Ｐ明朝" w:eastAsia="ＭＳ Ｐ明朝" w:hAnsi="ＭＳ Ｐ明朝" w:cs="ＭＳ Ｐゴシック" w:hint="eastAsia"/>
                <w:color w:val="000000"/>
                <w:kern w:val="0"/>
                <w:sz w:val="22"/>
                <w:szCs w:val="22"/>
              </w:rPr>
              <w:t>及び</w:t>
            </w:r>
            <w:r w:rsidR="00244D9B" w:rsidRPr="003D15BC">
              <w:rPr>
                <w:rFonts w:ascii="ＭＳ Ｐ明朝" w:eastAsia="ＭＳ Ｐ明朝" w:hAnsi="ＭＳ Ｐ明朝" w:cs="ＭＳ Ｐゴシック" w:hint="eastAsia"/>
                <w:color w:val="000000"/>
                <w:kern w:val="0"/>
                <w:sz w:val="22"/>
                <w:szCs w:val="22"/>
              </w:rPr>
              <w:t>情報機器の所在を</w:t>
            </w:r>
            <w:r w:rsidR="00332A2F">
              <w:rPr>
                <w:rFonts w:ascii="ＭＳ Ｐ明朝" w:eastAsia="ＭＳ Ｐ明朝" w:hAnsi="ＭＳ Ｐ明朝" w:cs="ＭＳ Ｐゴシック" w:hint="eastAsia"/>
                <w:color w:val="000000"/>
                <w:kern w:val="0"/>
                <w:sz w:val="22"/>
                <w:szCs w:val="22"/>
              </w:rPr>
              <w:t>台帳等により管理</w:t>
            </w:r>
            <w:r w:rsidR="00244D9B" w:rsidRPr="003D15BC">
              <w:rPr>
                <w:rFonts w:ascii="ＭＳ Ｐ明朝" w:eastAsia="ＭＳ Ｐ明朝" w:hAnsi="ＭＳ Ｐ明朝" w:cs="ＭＳ Ｐゴシック" w:hint="eastAsia"/>
                <w:color w:val="000000"/>
                <w:kern w:val="0"/>
                <w:sz w:val="22"/>
                <w:szCs w:val="22"/>
              </w:rPr>
              <w:t>している。</w:t>
            </w:r>
          </w:p>
        </w:tc>
        <w:tc>
          <w:tcPr>
            <w:tcW w:w="1039" w:type="dxa"/>
            <w:tcBorders>
              <w:top w:val="nil"/>
              <w:left w:val="nil"/>
              <w:bottom w:val="single" w:sz="4" w:space="0" w:color="auto"/>
              <w:right w:val="single" w:sz="4" w:space="0" w:color="auto"/>
            </w:tcBorders>
            <w:vAlign w:val="center"/>
          </w:tcPr>
          <w:p w14:paraId="172415ED" w14:textId="77777777" w:rsidR="00244D9B" w:rsidRPr="003D15BC" w:rsidRDefault="00244D9B"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5E69F199" w14:textId="77777777" w:rsidR="00244D9B" w:rsidRPr="003D15BC" w:rsidRDefault="00244D9B"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244D9B" w:rsidRPr="003D15BC" w14:paraId="7E1F25F8" w14:textId="77777777" w:rsidTr="009A0450">
        <w:trPr>
          <w:cantSplit/>
          <w:trHeight w:val="57"/>
        </w:trPr>
        <w:tc>
          <w:tcPr>
            <w:tcW w:w="584" w:type="dxa"/>
            <w:tcBorders>
              <w:top w:val="nil"/>
              <w:left w:val="single" w:sz="4" w:space="0" w:color="auto"/>
              <w:bottom w:val="single" w:sz="4" w:space="0" w:color="auto"/>
              <w:right w:val="single" w:sz="4" w:space="0" w:color="auto"/>
            </w:tcBorders>
            <w:shd w:val="clear" w:color="auto" w:fill="auto"/>
            <w:noWrap/>
            <w:vAlign w:val="center"/>
          </w:tcPr>
          <w:p w14:paraId="705F46C5" w14:textId="77777777" w:rsidR="00244D9B" w:rsidRPr="003D15BC" w:rsidRDefault="00244D9B" w:rsidP="00007864">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6.</w:t>
            </w:r>
          </w:p>
        </w:tc>
        <w:tc>
          <w:tcPr>
            <w:tcW w:w="5952" w:type="dxa"/>
            <w:tcBorders>
              <w:top w:val="nil"/>
              <w:left w:val="nil"/>
              <w:bottom w:val="single" w:sz="4" w:space="0" w:color="auto"/>
              <w:right w:val="single" w:sz="4" w:space="0" w:color="auto"/>
            </w:tcBorders>
            <w:shd w:val="clear" w:color="auto" w:fill="auto"/>
            <w:vAlign w:val="center"/>
          </w:tcPr>
          <w:p w14:paraId="122AF233" w14:textId="77777777" w:rsidR="00244D9B" w:rsidRPr="003D15BC" w:rsidRDefault="00244D9B" w:rsidP="00242E50">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情報機器に対して起動</w:t>
            </w:r>
            <w:r w:rsidR="00CC2BB0" w:rsidRPr="003D15BC">
              <w:rPr>
                <w:rFonts w:ascii="ＭＳ Ｐ明朝" w:eastAsia="ＭＳ Ｐ明朝" w:hAnsi="ＭＳ Ｐ明朝" w:cs="ＭＳ Ｐゴシック" w:hint="eastAsia"/>
                <w:color w:val="000000"/>
                <w:kern w:val="0"/>
                <w:sz w:val="22"/>
                <w:szCs w:val="22"/>
              </w:rPr>
              <w:t>パスワード</w:t>
            </w:r>
            <w:r w:rsidRPr="003D15BC">
              <w:rPr>
                <w:rFonts w:ascii="ＭＳ Ｐ明朝" w:eastAsia="ＭＳ Ｐ明朝" w:hAnsi="ＭＳ Ｐ明朝" w:cs="ＭＳ Ｐゴシック" w:hint="eastAsia"/>
                <w:color w:val="000000"/>
                <w:kern w:val="0"/>
                <w:sz w:val="22"/>
                <w:szCs w:val="22"/>
              </w:rPr>
              <w:t>を設定している。</w:t>
            </w:r>
          </w:p>
        </w:tc>
        <w:tc>
          <w:tcPr>
            <w:tcW w:w="1039" w:type="dxa"/>
            <w:tcBorders>
              <w:top w:val="nil"/>
              <w:left w:val="nil"/>
              <w:bottom w:val="single" w:sz="4" w:space="0" w:color="auto"/>
              <w:right w:val="single" w:sz="4" w:space="0" w:color="auto"/>
            </w:tcBorders>
            <w:vAlign w:val="center"/>
          </w:tcPr>
          <w:p w14:paraId="149A411B" w14:textId="77777777" w:rsidR="00244D9B" w:rsidRPr="003D15BC" w:rsidRDefault="00244D9B"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7CC07395" w14:textId="77777777" w:rsidR="00244D9B" w:rsidRPr="003D15BC" w:rsidRDefault="00244D9B"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244D9B" w:rsidRPr="003D15BC" w14:paraId="53A6F2FB" w14:textId="77777777" w:rsidTr="009A0450">
        <w:trPr>
          <w:cantSplit/>
          <w:trHeight w:val="5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08B44" w14:textId="77777777" w:rsidR="00244D9B" w:rsidRPr="003D15BC" w:rsidRDefault="00244D9B" w:rsidP="0000786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lastRenderedPageBreak/>
              <w:t>7.</w:t>
            </w:r>
          </w:p>
        </w:tc>
        <w:tc>
          <w:tcPr>
            <w:tcW w:w="5952" w:type="dxa"/>
            <w:tcBorders>
              <w:top w:val="single" w:sz="4" w:space="0" w:color="auto"/>
              <w:left w:val="nil"/>
              <w:bottom w:val="single" w:sz="4" w:space="0" w:color="auto"/>
              <w:right w:val="single" w:sz="4" w:space="0" w:color="auto"/>
            </w:tcBorders>
            <w:shd w:val="clear" w:color="auto" w:fill="auto"/>
            <w:vAlign w:val="center"/>
          </w:tcPr>
          <w:p w14:paraId="0BEB6009" w14:textId="77777777" w:rsidR="00244D9B" w:rsidRPr="003D15BC" w:rsidRDefault="00244D9B" w:rsidP="00242E50">
            <w:pPr>
              <w:widowControl/>
              <w:snapToGrid w:val="0"/>
              <w:spacing w:line="240" w:lineRule="exact"/>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盗難、置き忘れの措置として、情報に対</w:t>
            </w:r>
            <w:r w:rsidR="00332A2F">
              <w:rPr>
                <w:rFonts w:ascii="ＭＳ Ｐ明朝" w:eastAsia="ＭＳ Ｐ明朝" w:hAnsi="ＭＳ Ｐ明朝" w:cs="ＭＳ Ｐゴシック" w:hint="eastAsia"/>
                <w:color w:val="000000"/>
                <w:kern w:val="0"/>
                <w:sz w:val="22"/>
                <w:szCs w:val="22"/>
              </w:rPr>
              <w:t>する</w:t>
            </w:r>
            <w:r w:rsidRPr="003D15BC">
              <w:rPr>
                <w:rFonts w:ascii="ＭＳ Ｐ明朝" w:eastAsia="ＭＳ Ｐ明朝" w:hAnsi="ＭＳ Ｐ明朝" w:cs="ＭＳ Ｐゴシック" w:hint="eastAsia"/>
                <w:color w:val="000000"/>
                <w:kern w:val="0"/>
                <w:sz w:val="22"/>
                <w:szCs w:val="22"/>
              </w:rPr>
              <w:t>暗号化</w:t>
            </w:r>
            <w:r w:rsidR="00332A2F">
              <w:rPr>
                <w:rFonts w:ascii="ＭＳ Ｐ明朝" w:eastAsia="ＭＳ Ｐ明朝" w:hAnsi="ＭＳ Ｐ明朝" w:cs="ＭＳ Ｐゴシック" w:hint="eastAsia"/>
                <w:color w:val="000000"/>
                <w:kern w:val="0"/>
                <w:sz w:val="22"/>
                <w:szCs w:val="22"/>
              </w:rPr>
              <w:t>や</w:t>
            </w:r>
            <w:r w:rsidRPr="003D15BC">
              <w:rPr>
                <w:rFonts w:ascii="ＭＳ Ｐ明朝" w:eastAsia="ＭＳ Ｐ明朝" w:hAnsi="ＭＳ Ｐ明朝" w:cs="ＭＳ Ｐゴシック" w:hint="eastAsia"/>
                <w:color w:val="000000"/>
                <w:kern w:val="0"/>
                <w:sz w:val="22"/>
                <w:szCs w:val="22"/>
              </w:rPr>
              <w:t>アクセスパスワード</w:t>
            </w:r>
            <w:r w:rsidR="00332A2F">
              <w:rPr>
                <w:rFonts w:ascii="ＭＳ Ｐ明朝" w:eastAsia="ＭＳ Ｐ明朝" w:hAnsi="ＭＳ Ｐ明朝" w:cs="ＭＳ Ｐゴシック" w:hint="eastAsia"/>
                <w:color w:val="000000"/>
                <w:kern w:val="0"/>
                <w:sz w:val="22"/>
                <w:szCs w:val="22"/>
              </w:rPr>
              <w:t>の</w:t>
            </w:r>
            <w:r w:rsidRPr="003D15BC">
              <w:rPr>
                <w:rFonts w:ascii="ＭＳ Ｐ明朝" w:eastAsia="ＭＳ Ｐ明朝" w:hAnsi="ＭＳ Ｐ明朝" w:cs="ＭＳ Ｐゴシック" w:hint="eastAsia"/>
                <w:color w:val="000000"/>
                <w:kern w:val="0"/>
                <w:sz w:val="22"/>
                <w:szCs w:val="22"/>
              </w:rPr>
              <w:t>設定等、容易に内容を読み取られないようにしている。</w:t>
            </w:r>
          </w:p>
        </w:tc>
        <w:tc>
          <w:tcPr>
            <w:tcW w:w="1039" w:type="dxa"/>
            <w:tcBorders>
              <w:top w:val="single" w:sz="4" w:space="0" w:color="auto"/>
              <w:left w:val="nil"/>
              <w:bottom w:val="single" w:sz="4" w:space="0" w:color="auto"/>
              <w:right w:val="single" w:sz="4" w:space="0" w:color="auto"/>
            </w:tcBorders>
            <w:vAlign w:val="center"/>
          </w:tcPr>
          <w:p w14:paraId="5FCFF2D0" w14:textId="77777777" w:rsidR="00244D9B" w:rsidRPr="003D15BC" w:rsidRDefault="00244D9B"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47A30295" w14:textId="77777777" w:rsidR="00244D9B" w:rsidRPr="003D15BC" w:rsidRDefault="00244D9B"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244D9B" w:rsidRPr="003D15BC" w14:paraId="168620B8" w14:textId="77777777" w:rsidTr="009A0450">
        <w:trPr>
          <w:cantSplit/>
          <w:trHeight w:val="5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473C1" w14:textId="77777777" w:rsidR="00244D9B" w:rsidRPr="003D15BC" w:rsidRDefault="00244D9B" w:rsidP="0000786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8.</w:t>
            </w:r>
          </w:p>
        </w:tc>
        <w:tc>
          <w:tcPr>
            <w:tcW w:w="5952" w:type="dxa"/>
            <w:tcBorders>
              <w:top w:val="single" w:sz="4" w:space="0" w:color="auto"/>
              <w:left w:val="nil"/>
              <w:bottom w:val="single" w:sz="4" w:space="0" w:color="auto"/>
              <w:right w:val="single" w:sz="4" w:space="0" w:color="auto"/>
            </w:tcBorders>
            <w:shd w:val="clear" w:color="auto" w:fill="auto"/>
            <w:vAlign w:val="center"/>
          </w:tcPr>
          <w:p w14:paraId="79999484" w14:textId="77777777" w:rsidR="00244D9B" w:rsidRPr="003D15BC" w:rsidRDefault="00244D9B" w:rsidP="00242E50">
            <w:pPr>
              <w:widowControl/>
              <w:snapToGrid w:val="0"/>
              <w:spacing w:line="240" w:lineRule="exact"/>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持ち出した情報機器を</w:t>
            </w:r>
            <w:r w:rsidR="00332A2F">
              <w:rPr>
                <w:rFonts w:ascii="ＭＳ Ｐ明朝" w:eastAsia="ＭＳ Ｐ明朝" w:hAnsi="ＭＳ Ｐ明朝" w:cs="ＭＳ Ｐゴシック" w:hint="eastAsia"/>
                <w:color w:val="000000"/>
                <w:kern w:val="0"/>
                <w:sz w:val="22"/>
                <w:szCs w:val="22"/>
              </w:rPr>
              <w:t>外部の</w:t>
            </w:r>
            <w:r w:rsidRPr="003D15BC">
              <w:rPr>
                <w:rFonts w:ascii="ＭＳ Ｐ明朝" w:eastAsia="ＭＳ Ｐ明朝" w:hAnsi="ＭＳ Ｐ明朝" w:cs="ＭＳ Ｐゴシック" w:hint="eastAsia"/>
                <w:color w:val="000000"/>
                <w:kern w:val="0"/>
                <w:sz w:val="22"/>
                <w:szCs w:val="22"/>
              </w:rPr>
              <w:t>ネットワーク</w:t>
            </w:r>
            <w:r w:rsidR="00332A2F">
              <w:rPr>
                <w:rFonts w:ascii="ＭＳ Ｐ明朝" w:eastAsia="ＭＳ Ｐ明朝" w:hAnsi="ＭＳ Ｐ明朝" w:cs="ＭＳ Ｐゴシック" w:hint="eastAsia"/>
                <w:color w:val="000000"/>
                <w:kern w:val="0"/>
                <w:sz w:val="22"/>
                <w:szCs w:val="22"/>
              </w:rPr>
              <w:t>や</w:t>
            </w:r>
            <w:r w:rsidRPr="003D15BC">
              <w:rPr>
                <w:rFonts w:ascii="ＭＳ Ｐ明朝" w:eastAsia="ＭＳ Ｐ明朝" w:hAnsi="ＭＳ Ｐ明朝" w:cs="ＭＳ Ｐゴシック" w:hint="eastAsia"/>
                <w:color w:val="000000"/>
                <w:kern w:val="0"/>
                <w:sz w:val="22"/>
                <w:szCs w:val="22"/>
              </w:rPr>
              <w:t>外部媒体</w:t>
            </w:r>
            <w:r w:rsidR="005043EE">
              <w:rPr>
                <w:rFonts w:ascii="ＭＳ Ｐ明朝" w:eastAsia="ＭＳ Ｐ明朝" w:hAnsi="ＭＳ Ｐ明朝" w:cs="ＭＳ Ｐゴシック" w:hint="eastAsia"/>
                <w:color w:val="000000"/>
                <w:kern w:val="0"/>
                <w:sz w:val="22"/>
                <w:szCs w:val="22"/>
              </w:rPr>
              <w:t>に</w:t>
            </w:r>
            <w:r w:rsidRPr="003D15BC">
              <w:rPr>
                <w:rFonts w:ascii="ＭＳ Ｐ明朝" w:eastAsia="ＭＳ Ｐ明朝" w:hAnsi="ＭＳ Ｐ明朝" w:cs="ＭＳ Ｐゴシック" w:hint="eastAsia"/>
                <w:color w:val="000000"/>
                <w:kern w:val="0"/>
                <w:sz w:val="22"/>
                <w:szCs w:val="22"/>
              </w:rPr>
              <w:t>接続する場合は、情報端末が情報漏洩、改ざん等の対象とならない対策を施している。特にモバイル端末</w:t>
            </w:r>
            <w:r w:rsidR="00AF51A3" w:rsidRPr="003D15BC">
              <w:rPr>
                <w:rFonts w:ascii="ＭＳ Ｐ明朝" w:eastAsia="ＭＳ Ｐ明朝" w:hAnsi="ＭＳ Ｐ明朝" w:cs="ＭＳ Ｐゴシック" w:hint="eastAsia"/>
                <w:color w:val="000000"/>
                <w:kern w:val="0"/>
                <w:sz w:val="22"/>
                <w:szCs w:val="22"/>
              </w:rPr>
              <w:t>では</w:t>
            </w:r>
            <w:r w:rsidRPr="003D15BC">
              <w:rPr>
                <w:rFonts w:ascii="ＭＳ Ｐ明朝" w:eastAsia="ＭＳ Ｐ明朝" w:hAnsi="ＭＳ Ｐ明朝" w:cs="ＭＳ Ｐゴシック" w:hint="eastAsia"/>
                <w:color w:val="000000"/>
                <w:kern w:val="0"/>
                <w:sz w:val="22"/>
                <w:szCs w:val="22"/>
              </w:rPr>
              <w:t>公衆無線LANを利用できる場合があるが、公衆無線LANは技術的安全対策の1</w:t>
            </w:r>
            <w:r w:rsidR="00332A2F">
              <w:rPr>
                <w:rFonts w:ascii="ＭＳ Ｐ明朝" w:eastAsia="ＭＳ Ｐ明朝" w:hAnsi="ＭＳ Ｐ明朝" w:cs="ＭＳ Ｐゴシック" w:hint="eastAsia"/>
                <w:color w:val="000000"/>
                <w:kern w:val="0"/>
                <w:sz w:val="22"/>
                <w:szCs w:val="22"/>
              </w:rPr>
              <w:t>7</w:t>
            </w:r>
            <w:r w:rsidRPr="003D15BC">
              <w:rPr>
                <w:rFonts w:ascii="ＭＳ Ｐ明朝" w:eastAsia="ＭＳ Ｐ明朝" w:hAnsi="ＭＳ Ｐ明朝" w:cs="ＭＳ Ｐゴシック" w:hint="eastAsia"/>
                <w:color w:val="000000"/>
                <w:kern w:val="0"/>
                <w:sz w:val="22"/>
                <w:szCs w:val="22"/>
              </w:rPr>
              <w:t>～20の基準を満たさない</w:t>
            </w:r>
            <w:r w:rsidR="00AF51A3" w:rsidRPr="003D15BC">
              <w:rPr>
                <w:rFonts w:ascii="ＭＳ Ｐ明朝" w:eastAsia="ＭＳ Ｐ明朝" w:hAnsi="ＭＳ Ｐ明朝" w:cs="ＭＳ Ｐゴシック" w:hint="eastAsia"/>
                <w:color w:val="000000"/>
                <w:kern w:val="0"/>
                <w:sz w:val="22"/>
                <w:szCs w:val="22"/>
              </w:rPr>
              <w:t>ことがあるため、公衆無線LANしか利用できない環境にあり、且つ外部と個人情報を含む医療情報を交換する場合の安全管理で述べられている基準を満たした通信手段を選択することができる場合に限り認めている。</w:t>
            </w:r>
          </w:p>
        </w:tc>
        <w:tc>
          <w:tcPr>
            <w:tcW w:w="1039" w:type="dxa"/>
            <w:tcBorders>
              <w:top w:val="single" w:sz="4" w:space="0" w:color="auto"/>
              <w:left w:val="nil"/>
              <w:bottom w:val="single" w:sz="4" w:space="0" w:color="auto"/>
              <w:right w:val="single" w:sz="4" w:space="0" w:color="auto"/>
            </w:tcBorders>
            <w:vAlign w:val="center"/>
          </w:tcPr>
          <w:p w14:paraId="13E39141" w14:textId="77777777" w:rsidR="00244D9B" w:rsidRPr="003D15BC" w:rsidRDefault="00244D9B"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1C48237D" w14:textId="77777777" w:rsidR="00244D9B" w:rsidRPr="003D15BC" w:rsidRDefault="00244D9B"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244D9B" w:rsidRPr="003D15BC" w14:paraId="1B19B39D" w14:textId="77777777" w:rsidTr="00F0535B">
        <w:trPr>
          <w:cantSplit/>
          <w:trHeight w:val="495"/>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1F010" w14:textId="77777777" w:rsidR="00244D9B" w:rsidRPr="003D15BC" w:rsidRDefault="00244D9B" w:rsidP="0000786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9.</w:t>
            </w:r>
          </w:p>
        </w:tc>
        <w:tc>
          <w:tcPr>
            <w:tcW w:w="5952" w:type="dxa"/>
            <w:tcBorders>
              <w:top w:val="single" w:sz="4" w:space="0" w:color="auto"/>
              <w:left w:val="nil"/>
              <w:bottom w:val="single" w:sz="4" w:space="0" w:color="auto"/>
              <w:right w:val="single" w:sz="4" w:space="0" w:color="auto"/>
            </w:tcBorders>
            <w:shd w:val="clear" w:color="auto" w:fill="auto"/>
            <w:vAlign w:val="center"/>
          </w:tcPr>
          <w:p w14:paraId="098358A7" w14:textId="77777777" w:rsidR="00244D9B" w:rsidRPr="003D15BC" w:rsidRDefault="00244D9B" w:rsidP="00AF51A3">
            <w:pPr>
              <w:widowControl/>
              <w:snapToGrid w:val="0"/>
              <w:spacing w:line="240" w:lineRule="exact"/>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持ち出した情報を</w:t>
            </w:r>
            <w:r w:rsidR="00AF51A3" w:rsidRPr="003D15BC">
              <w:rPr>
                <w:rFonts w:ascii="ＭＳ Ｐ明朝" w:eastAsia="ＭＳ Ｐ明朝" w:hAnsi="ＭＳ Ｐ明朝" w:cs="ＭＳ Ｐゴシック" w:hint="eastAsia"/>
                <w:color w:val="000000"/>
                <w:kern w:val="0"/>
                <w:sz w:val="22"/>
                <w:szCs w:val="22"/>
              </w:rPr>
              <w:t>取り扱う情報機器には、必要最小限のアプリケーションのみを</w:t>
            </w:r>
            <w:r w:rsidRPr="003D15BC">
              <w:rPr>
                <w:rFonts w:ascii="ＭＳ Ｐ明朝" w:eastAsia="ＭＳ Ｐ明朝" w:hAnsi="ＭＳ Ｐ明朝" w:cs="ＭＳ Ｐゴシック" w:hint="eastAsia"/>
                <w:color w:val="000000"/>
                <w:kern w:val="0"/>
                <w:sz w:val="22"/>
                <w:szCs w:val="22"/>
              </w:rPr>
              <w:t>インストールしている。</w:t>
            </w:r>
          </w:p>
        </w:tc>
        <w:tc>
          <w:tcPr>
            <w:tcW w:w="1039" w:type="dxa"/>
            <w:tcBorders>
              <w:top w:val="single" w:sz="4" w:space="0" w:color="auto"/>
              <w:left w:val="nil"/>
              <w:bottom w:val="single" w:sz="4" w:space="0" w:color="auto"/>
              <w:right w:val="single" w:sz="4" w:space="0" w:color="auto"/>
            </w:tcBorders>
            <w:vAlign w:val="center"/>
          </w:tcPr>
          <w:p w14:paraId="0EECB30C" w14:textId="77777777" w:rsidR="00244D9B" w:rsidRPr="003D15BC" w:rsidRDefault="00244D9B"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299D8590" w14:textId="77777777" w:rsidR="00244D9B" w:rsidRPr="003D15BC" w:rsidRDefault="00244D9B" w:rsidP="00242E50">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244D9B" w:rsidRPr="003D15BC" w14:paraId="22905085" w14:textId="77777777" w:rsidTr="009A0450">
        <w:trPr>
          <w:cantSplit/>
          <w:trHeight w:val="5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C60C2" w14:textId="77777777" w:rsidR="00244D9B" w:rsidRPr="003D15BC" w:rsidRDefault="00244D9B" w:rsidP="00007864">
            <w:pPr>
              <w:widowControl/>
              <w:snapToGrid w:val="0"/>
              <w:spacing w:line="240" w:lineRule="exact"/>
              <w:jc w:val="center"/>
              <w:rPr>
                <w:rFonts w:ascii="ＭＳ Ｐ明朝" w:eastAsia="ＭＳ Ｐ明朝" w:hAnsi="ＭＳ Ｐ明朝" w:cs="ＭＳ Ｐゴシック" w:hint="eastAsia"/>
                <w:color w:val="000000"/>
                <w:kern w:val="0"/>
                <w:sz w:val="22"/>
                <w:szCs w:val="22"/>
                <w:shd w:val="pct15" w:color="auto" w:fill="FFFFFF"/>
              </w:rPr>
            </w:pPr>
            <w:r w:rsidRPr="003D15BC">
              <w:rPr>
                <w:rFonts w:ascii="ＭＳ Ｐ明朝" w:eastAsia="ＭＳ Ｐ明朝" w:hAnsi="ＭＳ Ｐ明朝" w:cs="ＭＳ Ｐゴシック" w:hint="eastAsia"/>
                <w:color w:val="000000"/>
                <w:kern w:val="0"/>
                <w:sz w:val="22"/>
                <w:szCs w:val="22"/>
              </w:rPr>
              <w:t>10.</w:t>
            </w:r>
          </w:p>
        </w:tc>
        <w:tc>
          <w:tcPr>
            <w:tcW w:w="5952" w:type="dxa"/>
            <w:tcBorders>
              <w:top w:val="nil"/>
              <w:left w:val="nil"/>
              <w:bottom w:val="single" w:sz="4" w:space="0" w:color="auto"/>
              <w:right w:val="single" w:sz="4" w:space="0" w:color="auto"/>
            </w:tcBorders>
            <w:shd w:val="clear" w:color="auto" w:fill="auto"/>
            <w:vAlign w:val="center"/>
          </w:tcPr>
          <w:p w14:paraId="29E8BA56" w14:textId="77777777" w:rsidR="00244D9B" w:rsidRPr="003D15BC" w:rsidRDefault="00244D9B" w:rsidP="00242E50">
            <w:pPr>
              <w:widowControl/>
              <w:snapToGrid w:val="0"/>
              <w:spacing w:line="240" w:lineRule="exact"/>
              <w:jc w:val="left"/>
              <w:rPr>
                <w:rFonts w:ascii="ＭＳ Ｐ明朝" w:eastAsia="ＭＳ Ｐ明朝" w:hAnsi="ＭＳ Ｐ明朝" w:cs="ＭＳ Ｐゴシック" w:hint="eastAsia"/>
                <w:color w:val="000000"/>
                <w:kern w:val="0"/>
                <w:sz w:val="22"/>
                <w:szCs w:val="22"/>
                <w:shd w:val="pct15" w:color="auto" w:fill="FFFFFF"/>
              </w:rPr>
            </w:pPr>
            <w:r w:rsidRPr="003D15BC">
              <w:rPr>
                <w:rFonts w:ascii="ＭＳ Ｐ明朝" w:eastAsia="ＭＳ Ｐ明朝" w:hAnsi="ＭＳ Ｐ明朝" w:cs="ＭＳ Ｐゴシック" w:hint="eastAsia"/>
                <w:color w:val="000000"/>
                <w:kern w:val="0"/>
                <w:sz w:val="22"/>
                <w:szCs w:val="22"/>
              </w:rPr>
              <w:t>個人保有の情報機器であっても、</w:t>
            </w:r>
            <w:r w:rsidR="009F1102" w:rsidRPr="003D15BC">
              <w:rPr>
                <w:rFonts w:ascii="ＭＳ Ｐ明朝" w:eastAsia="ＭＳ Ｐ明朝" w:hAnsi="ＭＳ Ｐ明朝" w:cs="ＭＳ Ｐゴシック" w:hint="eastAsia"/>
                <w:color w:val="000000"/>
                <w:kern w:val="0"/>
                <w:sz w:val="22"/>
                <w:szCs w:val="22"/>
              </w:rPr>
              <w:t>業務上、医療機関等の情報を持ち出して取り扱う場合、管理者は上記1～5の対策を行うとともに、</w:t>
            </w:r>
            <w:r w:rsidRPr="003D15BC">
              <w:rPr>
                <w:rFonts w:ascii="ＭＳ Ｐ明朝" w:eastAsia="ＭＳ Ｐ明朝" w:hAnsi="ＭＳ Ｐ明朝" w:cs="ＭＳ Ｐゴシック" w:hint="eastAsia"/>
                <w:color w:val="000000"/>
                <w:kern w:val="0"/>
                <w:sz w:val="22"/>
                <w:szCs w:val="22"/>
              </w:rPr>
              <w:t>管理者の責任において上記6～9と同様の要件を遵守している。</w:t>
            </w:r>
          </w:p>
        </w:tc>
        <w:tc>
          <w:tcPr>
            <w:tcW w:w="1039" w:type="dxa"/>
            <w:tcBorders>
              <w:top w:val="nil"/>
              <w:left w:val="nil"/>
              <w:bottom w:val="single" w:sz="4" w:space="0" w:color="auto"/>
              <w:right w:val="single" w:sz="4" w:space="0" w:color="auto"/>
            </w:tcBorders>
            <w:vAlign w:val="center"/>
          </w:tcPr>
          <w:p w14:paraId="60413022" w14:textId="77777777" w:rsidR="00244D9B" w:rsidRPr="003D15BC" w:rsidRDefault="00244D9B" w:rsidP="00242E50">
            <w:pPr>
              <w:widowControl/>
              <w:snapToGrid w:val="0"/>
              <w:spacing w:line="240" w:lineRule="exact"/>
              <w:jc w:val="center"/>
              <w:rPr>
                <w:rFonts w:ascii="ＭＳ Ｐ明朝" w:eastAsia="ＭＳ Ｐ明朝" w:hAnsi="ＭＳ Ｐ明朝" w:cs="ＭＳ Ｐゴシック" w:hint="eastAsia"/>
                <w:i/>
                <w:color w:val="000000"/>
                <w:kern w:val="0"/>
                <w:sz w:val="22"/>
                <w:szCs w:val="22"/>
                <w:shd w:val="pct15" w:color="auto" w:fill="FFFFFF"/>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3FE07FB6" w14:textId="77777777" w:rsidR="00244D9B" w:rsidRPr="003D15BC" w:rsidRDefault="00244D9B" w:rsidP="00242E50">
            <w:pPr>
              <w:widowControl/>
              <w:snapToGrid w:val="0"/>
              <w:spacing w:line="240" w:lineRule="exact"/>
              <w:jc w:val="center"/>
              <w:rPr>
                <w:rFonts w:ascii="ＭＳ Ｐ明朝" w:eastAsia="ＭＳ Ｐ明朝" w:hAnsi="ＭＳ Ｐ明朝" w:cs="ＭＳ Ｐゴシック" w:hint="eastAsia"/>
                <w:i/>
                <w:color w:val="000000"/>
                <w:kern w:val="0"/>
                <w:sz w:val="22"/>
                <w:szCs w:val="22"/>
                <w:shd w:val="pct15" w:color="auto" w:fill="FFFFFF"/>
              </w:rPr>
            </w:pPr>
            <w:r w:rsidRPr="003D15BC">
              <w:rPr>
                <w:rFonts w:ascii="ＭＳ Ｐ明朝" w:eastAsia="ＭＳ Ｐ明朝" w:hAnsi="ＭＳ Ｐ明朝" w:cs="ＭＳ Ｐゴシック" w:hint="eastAsia"/>
                <w:color w:val="000000"/>
                <w:kern w:val="0"/>
                <w:sz w:val="22"/>
                <w:szCs w:val="22"/>
              </w:rPr>
              <w:t>□（　　　　　　　　）</w:t>
            </w:r>
          </w:p>
        </w:tc>
      </w:tr>
    </w:tbl>
    <w:p w14:paraId="156DCB45" w14:textId="77777777" w:rsidR="00007864" w:rsidRPr="003D15BC" w:rsidRDefault="00007864" w:rsidP="00776D3C">
      <w:pPr>
        <w:rPr>
          <w:rFonts w:hint="eastAsia"/>
        </w:rPr>
      </w:pPr>
    </w:p>
    <w:p w14:paraId="301BDE73" w14:textId="77777777" w:rsidR="00776D3C" w:rsidRPr="003D15BC" w:rsidRDefault="00776D3C" w:rsidP="00776D3C">
      <w:pPr>
        <w:snapToGrid w:val="0"/>
        <w:rPr>
          <w:rFonts w:ascii="ＭＳ Ｐ明朝" w:eastAsia="ＭＳ Ｐ明朝" w:hAnsi="ＭＳ Ｐ明朝" w:hint="eastAsia"/>
        </w:rPr>
      </w:pPr>
      <w:r w:rsidRPr="003D15BC">
        <w:rPr>
          <w:rFonts w:ascii="ＭＳ Ｐ明朝" w:eastAsia="ＭＳ Ｐ明朝" w:hAnsi="ＭＳ Ｐ明朝" w:hint="eastAsia"/>
        </w:rPr>
        <w:t>災害</w:t>
      </w:r>
      <w:r w:rsidR="00D24EF2" w:rsidRPr="003D15BC">
        <w:rPr>
          <w:rFonts w:ascii="ＭＳ Ｐ明朝" w:eastAsia="ＭＳ Ｐ明朝" w:hAnsi="ＭＳ Ｐ明朝" w:hint="eastAsia"/>
        </w:rPr>
        <w:t>、サイバー攻撃</w:t>
      </w:r>
      <w:r w:rsidRPr="003D15BC">
        <w:rPr>
          <w:rFonts w:ascii="ＭＳ Ｐ明朝" w:eastAsia="ＭＳ Ｐ明朝" w:hAnsi="ＭＳ Ｐ明朝" w:hint="eastAsia"/>
        </w:rPr>
        <w:t>等の非常時の対応</w:t>
      </w:r>
    </w:p>
    <w:tbl>
      <w:tblPr>
        <w:tblW w:w="9654" w:type="dxa"/>
        <w:tblInd w:w="84" w:type="dxa"/>
        <w:tblCellMar>
          <w:left w:w="99" w:type="dxa"/>
          <w:right w:w="99" w:type="dxa"/>
        </w:tblCellMar>
        <w:tblLook w:val="04A0" w:firstRow="1" w:lastRow="0" w:firstColumn="1" w:lastColumn="0" w:noHBand="0" w:noVBand="1"/>
      </w:tblPr>
      <w:tblGrid>
        <w:gridCol w:w="584"/>
        <w:gridCol w:w="5952"/>
        <w:gridCol w:w="1039"/>
        <w:gridCol w:w="2079"/>
      </w:tblGrid>
      <w:tr w:rsidR="00776D3C" w:rsidRPr="003D15BC" w14:paraId="7E048995" w14:textId="77777777" w:rsidTr="00776D3C">
        <w:trPr>
          <w:cantSplit/>
          <w:trHeight w:val="57"/>
          <w:tblHeader/>
        </w:trPr>
        <w:tc>
          <w:tcPr>
            <w:tcW w:w="584"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3831A716"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No</w:t>
            </w:r>
          </w:p>
        </w:tc>
        <w:tc>
          <w:tcPr>
            <w:tcW w:w="5952" w:type="dxa"/>
            <w:tcBorders>
              <w:top w:val="single" w:sz="4" w:space="0" w:color="auto"/>
              <w:left w:val="nil"/>
              <w:bottom w:val="single" w:sz="4" w:space="0" w:color="auto"/>
              <w:right w:val="single" w:sz="4" w:space="0" w:color="auto"/>
            </w:tcBorders>
            <w:shd w:val="clear" w:color="auto" w:fill="D9D9D9"/>
            <w:vAlign w:val="center"/>
          </w:tcPr>
          <w:p w14:paraId="63E3D181"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チェック項目</w:t>
            </w:r>
          </w:p>
        </w:tc>
        <w:tc>
          <w:tcPr>
            <w:tcW w:w="1039" w:type="dxa"/>
            <w:tcBorders>
              <w:top w:val="single" w:sz="4" w:space="0" w:color="auto"/>
              <w:left w:val="nil"/>
              <w:bottom w:val="single" w:sz="4" w:space="0" w:color="auto"/>
              <w:right w:val="single" w:sz="4" w:space="0" w:color="auto"/>
            </w:tcBorders>
            <w:shd w:val="clear" w:color="auto" w:fill="D9D9D9"/>
            <w:vAlign w:val="center"/>
          </w:tcPr>
          <w:p w14:paraId="35E92BE3"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実施済</w:t>
            </w:r>
          </w:p>
        </w:tc>
        <w:tc>
          <w:tcPr>
            <w:tcW w:w="2079" w:type="dxa"/>
            <w:tcBorders>
              <w:top w:val="single" w:sz="4" w:space="0" w:color="auto"/>
              <w:left w:val="nil"/>
              <w:bottom w:val="single" w:sz="4" w:space="0" w:color="auto"/>
              <w:right w:val="single" w:sz="4" w:space="0" w:color="auto"/>
            </w:tcBorders>
            <w:shd w:val="clear" w:color="auto" w:fill="D9D9D9"/>
            <w:vAlign w:val="center"/>
          </w:tcPr>
          <w:p w14:paraId="4D457E21"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実施予定（実施時期）</w:t>
            </w:r>
          </w:p>
        </w:tc>
      </w:tr>
      <w:tr w:rsidR="00776D3C" w:rsidRPr="003D15BC" w14:paraId="38D5E690" w14:textId="77777777" w:rsidTr="00776D3C">
        <w:trPr>
          <w:cantSplit/>
          <w:trHeight w:val="57"/>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1F11EB"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1.</w:t>
            </w:r>
          </w:p>
        </w:tc>
        <w:tc>
          <w:tcPr>
            <w:tcW w:w="5952" w:type="dxa"/>
            <w:tcBorders>
              <w:top w:val="single" w:sz="4" w:space="0" w:color="auto"/>
              <w:left w:val="nil"/>
              <w:bottom w:val="single" w:sz="4" w:space="0" w:color="auto"/>
              <w:right w:val="single" w:sz="4" w:space="0" w:color="auto"/>
            </w:tcBorders>
            <w:shd w:val="clear" w:color="auto" w:fill="auto"/>
            <w:vAlign w:val="center"/>
          </w:tcPr>
          <w:p w14:paraId="35FF105B"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医療サービスを提供し続けるためのBCP の一環として“非常時”と判断する</w:t>
            </w:r>
            <w:r w:rsidR="000D5DDE">
              <w:rPr>
                <w:rFonts w:ascii="ＭＳ Ｐ明朝" w:eastAsia="ＭＳ Ｐ明朝" w:hAnsi="ＭＳ Ｐ明朝" w:cs="ＭＳ Ｐゴシック" w:hint="eastAsia"/>
                <w:color w:val="000000"/>
                <w:kern w:val="0"/>
                <w:sz w:val="22"/>
                <w:szCs w:val="22"/>
              </w:rPr>
              <w:t>ための基準</w:t>
            </w:r>
            <w:r w:rsidRPr="003D15BC">
              <w:rPr>
                <w:rFonts w:ascii="ＭＳ Ｐ明朝" w:eastAsia="ＭＳ Ｐ明朝" w:hAnsi="ＭＳ Ｐ明朝" w:cs="ＭＳ Ｐゴシック" w:hint="eastAsia"/>
                <w:color w:val="000000"/>
                <w:kern w:val="0"/>
                <w:sz w:val="22"/>
                <w:szCs w:val="22"/>
              </w:rPr>
              <w:t>、</w:t>
            </w:r>
            <w:r w:rsidR="000D5DDE">
              <w:rPr>
                <w:rFonts w:ascii="ＭＳ Ｐ明朝" w:eastAsia="ＭＳ Ｐ明朝" w:hAnsi="ＭＳ Ｐ明朝" w:cs="ＭＳ Ｐゴシック" w:hint="eastAsia"/>
                <w:color w:val="000000"/>
                <w:kern w:val="0"/>
                <w:sz w:val="22"/>
                <w:szCs w:val="22"/>
              </w:rPr>
              <w:t>手順、判断者等及び</w:t>
            </w:r>
            <w:r w:rsidRPr="003D15BC">
              <w:rPr>
                <w:rFonts w:ascii="ＭＳ Ｐ明朝" w:eastAsia="ＭＳ Ｐ明朝" w:hAnsi="ＭＳ Ｐ明朝" w:cs="ＭＳ Ｐゴシック" w:hint="eastAsia"/>
                <w:color w:val="000000"/>
                <w:kern w:val="0"/>
                <w:sz w:val="22"/>
                <w:szCs w:val="22"/>
              </w:rPr>
              <w:t>正常復帰時の手順を</w:t>
            </w:r>
            <w:r w:rsidR="000D5DDE">
              <w:rPr>
                <w:rFonts w:ascii="ＭＳ Ｐ明朝" w:eastAsia="ＭＳ Ｐ明朝" w:hAnsi="ＭＳ Ｐ明朝" w:cs="ＭＳ Ｐゴシック" w:hint="eastAsia"/>
                <w:color w:val="000000"/>
                <w:kern w:val="0"/>
                <w:sz w:val="22"/>
                <w:szCs w:val="22"/>
              </w:rPr>
              <w:t>定め</w:t>
            </w:r>
            <w:r w:rsidRPr="003D15BC">
              <w:rPr>
                <w:rFonts w:ascii="ＭＳ Ｐ明朝" w:eastAsia="ＭＳ Ｐ明朝" w:hAnsi="ＭＳ Ｐ明朝" w:cs="ＭＳ Ｐゴシック" w:hint="eastAsia"/>
                <w:color w:val="000000"/>
                <w:kern w:val="0"/>
                <w:sz w:val="22"/>
                <w:szCs w:val="22"/>
              </w:rPr>
              <w:t>ている。</w:t>
            </w:r>
          </w:p>
        </w:tc>
        <w:tc>
          <w:tcPr>
            <w:tcW w:w="1039" w:type="dxa"/>
            <w:tcBorders>
              <w:top w:val="single" w:sz="4" w:space="0" w:color="auto"/>
              <w:left w:val="nil"/>
              <w:bottom w:val="single" w:sz="4" w:space="0" w:color="auto"/>
              <w:right w:val="single" w:sz="4" w:space="0" w:color="auto"/>
            </w:tcBorders>
            <w:vAlign w:val="center"/>
          </w:tcPr>
          <w:p w14:paraId="15233E70"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041F1E31"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380584" w:rsidRPr="003D15BC" w14:paraId="2E76E467" w14:textId="77777777" w:rsidTr="00776D3C">
        <w:trPr>
          <w:cantSplit/>
          <w:trHeight w:val="57"/>
        </w:trPr>
        <w:tc>
          <w:tcPr>
            <w:tcW w:w="584" w:type="dxa"/>
            <w:tcBorders>
              <w:top w:val="nil"/>
              <w:left w:val="single" w:sz="4" w:space="0" w:color="auto"/>
              <w:bottom w:val="single" w:sz="4" w:space="0" w:color="auto"/>
              <w:right w:val="single" w:sz="4" w:space="0" w:color="auto"/>
            </w:tcBorders>
            <w:shd w:val="clear" w:color="auto" w:fill="auto"/>
            <w:noWrap/>
            <w:vAlign w:val="center"/>
          </w:tcPr>
          <w:p w14:paraId="00FAF4F6"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Pr>
                <w:rFonts w:ascii="ＭＳ Ｐ明朝" w:eastAsia="ＭＳ Ｐ明朝" w:hAnsi="ＭＳ Ｐ明朝" w:cs="ＭＳ Ｐゴシック" w:hint="eastAsia"/>
                <w:color w:val="000000"/>
                <w:kern w:val="0"/>
                <w:sz w:val="22"/>
                <w:szCs w:val="22"/>
              </w:rPr>
              <w:t>2.</w:t>
            </w:r>
          </w:p>
        </w:tc>
        <w:tc>
          <w:tcPr>
            <w:tcW w:w="5952" w:type="dxa"/>
            <w:tcBorders>
              <w:top w:val="nil"/>
              <w:left w:val="nil"/>
              <w:bottom w:val="single" w:sz="4" w:space="0" w:color="auto"/>
              <w:right w:val="single" w:sz="4" w:space="0" w:color="auto"/>
            </w:tcBorders>
            <w:shd w:val="clear" w:color="auto" w:fill="auto"/>
            <w:vAlign w:val="center"/>
          </w:tcPr>
          <w:p w14:paraId="36944242" w14:textId="77777777" w:rsidR="00380584" w:rsidRPr="003D15BC" w:rsidRDefault="00380584" w:rsidP="00380584">
            <w:pPr>
              <w:widowControl/>
              <w:snapToGrid w:val="0"/>
              <w:spacing w:line="240" w:lineRule="exact"/>
              <w:jc w:val="left"/>
              <w:rPr>
                <w:rFonts w:ascii="ＭＳ Ｐ明朝" w:eastAsia="ＭＳ Ｐ明朝" w:hAnsi="ＭＳ Ｐ明朝" w:cs="ＭＳ Ｐゴシック" w:hint="eastAsia"/>
                <w:color w:val="000000"/>
                <w:kern w:val="0"/>
                <w:sz w:val="22"/>
                <w:szCs w:val="22"/>
              </w:rPr>
            </w:pPr>
            <w:r>
              <w:rPr>
                <w:rFonts w:ascii="ＭＳ Ｐ明朝" w:eastAsia="ＭＳ Ｐ明朝" w:hAnsi="ＭＳ Ｐ明朝" w:cs="ＭＳ Ｐゴシック" w:hint="eastAsia"/>
                <w:color w:val="000000"/>
                <w:kern w:val="0"/>
                <w:sz w:val="22"/>
                <w:szCs w:val="22"/>
              </w:rPr>
              <w:t>非常時における対応に関する教育及び訓練を従業者に対して行っている。また、医療情報システムの障害時の対応についても同様に行っている。</w:t>
            </w:r>
          </w:p>
        </w:tc>
        <w:tc>
          <w:tcPr>
            <w:tcW w:w="1039" w:type="dxa"/>
            <w:tcBorders>
              <w:top w:val="nil"/>
              <w:left w:val="nil"/>
              <w:bottom w:val="single" w:sz="4" w:space="0" w:color="auto"/>
              <w:right w:val="single" w:sz="4" w:space="0" w:color="auto"/>
            </w:tcBorders>
            <w:vAlign w:val="center"/>
          </w:tcPr>
          <w:p w14:paraId="70BE9CFD"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5B99985C"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380584" w:rsidRPr="003D15BC" w14:paraId="35B0089E" w14:textId="77777777" w:rsidTr="00776D3C">
        <w:trPr>
          <w:cantSplit/>
          <w:trHeight w:val="57"/>
        </w:trPr>
        <w:tc>
          <w:tcPr>
            <w:tcW w:w="584" w:type="dxa"/>
            <w:tcBorders>
              <w:top w:val="nil"/>
              <w:left w:val="single" w:sz="4" w:space="0" w:color="auto"/>
              <w:bottom w:val="single" w:sz="4" w:space="0" w:color="auto"/>
              <w:right w:val="single" w:sz="4" w:space="0" w:color="auto"/>
            </w:tcBorders>
            <w:shd w:val="clear" w:color="auto" w:fill="auto"/>
            <w:noWrap/>
            <w:vAlign w:val="center"/>
          </w:tcPr>
          <w:p w14:paraId="22251B3C"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3</w:t>
            </w:r>
            <w:r w:rsidRPr="003D15BC">
              <w:rPr>
                <w:rFonts w:ascii="ＭＳ Ｐ明朝" w:eastAsia="ＭＳ Ｐ明朝" w:hAnsi="ＭＳ Ｐ明朝" w:cs="ＭＳ Ｐゴシック" w:hint="eastAsia"/>
                <w:color w:val="000000"/>
                <w:kern w:val="0"/>
                <w:sz w:val="22"/>
                <w:szCs w:val="22"/>
              </w:rPr>
              <w:t>.</w:t>
            </w:r>
          </w:p>
        </w:tc>
        <w:tc>
          <w:tcPr>
            <w:tcW w:w="5952" w:type="dxa"/>
            <w:tcBorders>
              <w:top w:val="nil"/>
              <w:left w:val="nil"/>
              <w:bottom w:val="single" w:sz="4" w:space="0" w:color="auto"/>
              <w:right w:val="single" w:sz="4" w:space="0" w:color="auto"/>
            </w:tcBorders>
            <w:shd w:val="clear" w:color="auto" w:fill="auto"/>
            <w:vAlign w:val="center"/>
          </w:tcPr>
          <w:p w14:paraId="0492A225" w14:textId="77777777" w:rsidR="00380584" w:rsidRPr="003D15BC" w:rsidRDefault="00380584" w:rsidP="00380584">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正常復帰後に、代替手段で運用した間のデータ整合性を図る規約を用意している。</w:t>
            </w:r>
          </w:p>
        </w:tc>
        <w:tc>
          <w:tcPr>
            <w:tcW w:w="1039" w:type="dxa"/>
            <w:tcBorders>
              <w:top w:val="nil"/>
              <w:left w:val="nil"/>
              <w:bottom w:val="single" w:sz="4" w:space="0" w:color="auto"/>
              <w:right w:val="single" w:sz="4" w:space="0" w:color="auto"/>
            </w:tcBorders>
            <w:vAlign w:val="center"/>
          </w:tcPr>
          <w:p w14:paraId="086314A6"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5C1BE86A"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380584" w:rsidRPr="003D15BC" w14:paraId="00C71CF1" w14:textId="77777777" w:rsidTr="00776D3C">
        <w:trPr>
          <w:cantSplit/>
          <w:trHeight w:val="57"/>
        </w:trPr>
        <w:tc>
          <w:tcPr>
            <w:tcW w:w="584" w:type="dxa"/>
            <w:tcBorders>
              <w:top w:val="nil"/>
              <w:left w:val="single" w:sz="4" w:space="0" w:color="auto"/>
              <w:bottom w:val="single" w:sz="4" w:space="0" w:color="auto"/>
              <w:right w:val="single" w:sz="4" w:space="0" w:color="auto"/>
            </w:tcBorders>
            <w:shd w:val="clear" w:color="auto" w:fill="auto"/>
            <w:noWrap/>
            <w:vAlign w:val="center"/>
          </w:tcPr>
          <w:p w14:paraId="3D4774A2"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4</w:t>
            </w:r>
            <w:r w:rsidRPr="003D15BC">
              <w:rPr>
                <w:rFonts w:ascii="ＭＳ Ｐ明朝" w:eastAsia="ＭＳ Ｐ明朝" w:hAnsi="ＭＳ Ｐ明朝" w:cs="ＭＳ Ｐゴシック" w:hint="eastAsia"/>
                <w:color w:val="000000"/>
                <w:kern w:val="0"/>
                <w:sz w:val="22"/>
                <w:szCs w:val="22"/>
              </w:rPr>
              <w:t>.</w:t>
            </w:r>
          </w:p>
        </w:tc>
        <w:tc>
          <w:tcPr>
            <w:tcW w:w="5952" w:type="dxa"/>
            <w:tcBorders>
              <w:top w:val="nil"/>
              <w:left w:val="nil"/>
              <w:bottom w:val="single" w:sz="4" w:space="0" w:color="auto"/>
              <w:right w:val="single" w:sz="4" w:space="0" w:color="auto"/>
            </w:tcBorders>
            <w:shd w:val="clear" w:color="auto" w:fill="auto"/>
            <w:vAlign w:val="center"/>
          </w:tcPr>
          <w:p w14:paraId="79523F84" w14:textId="77777777" w:rsidR="00380584" w:rsidRPr="003D15BC" w:rsidRDefault="00380584" w:rsidP="00380584">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非常時のユーザアカウントや非常時用機能の管理手順を整備している。</w:t>
            </w:r>
          </w:p>
        </w:tc>
        <w:tc>
          <w:tcPr>
            <w:tcW w:w="1039" w:type="dxa"/>
            <w:tcBorders>
              <w:top w:val="nil"/>
              <w:left w:val="nil"/>
              <w:bottom w:val="single" w:sz="4" w:space="0" w:color="auto"/>
              <w:right w:val="single" w:sz="4" w:space="0" w:color="auto"/>
            </w:tcBorders>
            <w:vAlign w:val="center"/>
          </w:tcPr>
          <w:p w14:paraId="635BB4E5"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50379E77"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380584" w:rsidRPr="003D15BC" w14:paraId="35ACD328" w14:textId="77777777" w:rsidTr="00776D3C">
        <w:trPr>
          <w:cantSplit/>
          <w:trHeight w:val="57"/>
        </w:trPr>
        <w:tc>
          <w:tcPr>
            <w:tcW w:w="584" w:type="dxa"/>
            <w:tcBorders>
              <w:top w:val="nil"/>
              <w:left w:val="single" w:sz="4" w:space="0" w:color="auto"/>
              <w:bottom w:val="single" w:sz="4" w:space="0" w:color="auto"/>
              <w:right w:val="single" w:sz="4" w:space="0" w:color="auto"/>
            </w:tcBorders>
            <w:shd w:val="clear" w:color="auto" w:fill="auto"/>
            <w:noWrap/>
            <w:vAlign w:val="center"/>
          </w:tcPr>
          <w:p w14:paraId="71ADF7A1"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5</w:t>
            </w:r>
            <w:r w:rsidRPr="003D15BC">
              <w:rPr>
                <w:rFonts w:ascii="ＭＳ Ｐ明朝" w:eastAsia="ＭＳ Ｐ明朝" w:hAnsi="ＭＳ Ｐ明朝" w:cs="ＭＳ Ｐゴシック" w:hint="eastAsia"/>
                <w:color w:val="000000"/>
                <w:kern w:val="0"/>
                <w:sz w:val="22"/>
                <w:szCs w:val="22"/>
              </w:rPr>
              <w:t>.</w:t>
            </w:r>
          </w:p>
        </w:tc>
        <w:tc>
          <w:tcPr>
            <w:tcW w:w="5952" w:type="dxa"/>
            <w:tcBorders>
              <w:top w:val="nil"/>
              <w:left w:val="nil"/>
              <w:bottom w:val="single" w:sz="4" w:space="0" w:color="auto"/>
              <w:right w:val="single" w:sz="4" w:space="0" w:color="auto"/>
            </w:tcBorders>
            <w:shd w:val="clear" w:color="auto" w:fill="auto"/>
            <w:vAlign w:val="center"/>
          </w:tcPr>
          <w:p w14:paraId="3A01D087" w14:textId="77777777" w:rsidR="00380584" w:rsidRPr="003D15BC" w:rsidRDefault="00380584" w:rsidP="00380584">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非常時機能が定常時に不適切に利用されることがないようにし、もし使用された場合には使用されたこと</w:t>
            </w:r>
            <w:r>
              <w:rPr>
                <w:rFonts w:ascii="ＭＳ Ｐ明朝" w:eastAsia="ＭＳ Ｐ明朝" w:hAnsi="ＭＳ Ｐ明朝" w:cs="ＭＳ Ｐゴシック" w:hint="eastAsia"/>
                <w:color w:val="000000"/>
                <w:kern w:val="0"/>
                <w:sz w:val="22"/>
                <w:szCs w:val="22"/>
              </w:rPr>
              <w:t>検知出来るよう</w:t>
            </w:r>
            <w:r w:rsidRPr="003D15BC">
              <w:rPr>
                <w:rFonts w:ascii="ＭＳ Ｐ明朝" w:eastAsia="ＭＳ Ｐ明朝" w:hAnsi="ＭＳ Ｐ明朝" w:cs="ＭＳ Ｐゴシック" w:hint="eastAsia"/>
                <w:color w:val="000000"/>
                <w:kern w:val="0"/>
                <w:sz w:val="22"/>
                <w:szCs w:val="22"/>
              </w:rPr>
              <w:t>、適切に管理</w:t>
            </w:r>
            <w:r>
              <w:rPr>
                <w:rFonts w:ascii="ＭＳ Ｐ明朝" w:eastAsia="ＭＳ Ｐ明朝" w:hAnsi="ＭＳ Ｐ明朝" w:cs="ＭＳ Ｐゴシック" w:hint="eastAsia"/>
                <w:color w:val="000000"/>
                <w:kern w:val="0"/>
                <w:sz w:val="22"/>
                <w:szCs w:val="22"/>
              </w:rPr>
              <w:t>及び</w:t>
            </w:r>
            <w:r w:rsidRPr="003D15BC">
              <w:rPr>
                <w:rFonts w:ascii="ＭＳ Ｐ明朝" w:eastAsia="ＭＳ Ｐ明朝" w:hAnsi="ＭＳ Ｐ明朝" w:cs="ＭＳ Ｐゴシック" w:hint="eastAsia"/>
                <w:color w:val="000000"/>
                <w:kern w:val="0"/>
                <w:sz w:val="22"/>
                <w:szCs w:val="22"/>
              </w:rPr>
              <w:t>監査を行っている。</w:t>
            </w:r>
          </w:p>
        </w:tc>
        <w:tc>
          <w:tcPr>
            <w:tcW w:w="1039" w:type="dxa"/>
            <w:tcBorders>
              <w:top w:val="nil"/>
              <w:left w:val="nil"/>
              <w:bottom w:val="single" w:sz="4" w:space="0" w:color="auto"/>
              <w:right w:val="single" w:sz="4" w:space="0" w:color="auto"/>
            </w:tcBorders>
            <w:vAlign w:val="center"/>
          </w:tcPr>
          <w:p w14:paraId="72A9A5C7"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7149C238"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380584" w:rsidRPr="003D15BC" w14:paraId="5AE5EA34" w14:textId="77777777" w:rsidTr="00776D3C">
        <w:trPr>
          <w:cantSplit/>
          <w:trHeight w:val="57"/>
        </w:trPr>
        <w:tc>
          <w:tcPr>
            <w:tcW w:w="584" w:type="dxa"/>
            <w:tcBorders>
              <w:top w:val="nil"/>
              <w:left w:val="single" w:sz="4" w:space="0" w:color="auto"/>
              <w:bottom w:val="single" w:sz="4" w:space="0" w:color="auto"/>
              <w:right w:val="single" w:sz="4" w:space="0" w:color="auto"/>
            </w:tcBorders>
            <w:shd w:val="clear" w:color="auto" w:fill="auto"/>
            <w:noWrap/>
            <w:vAlign w:val="center"/>
          </w:tcPr>
          <w:p w14:paraId="422D8644"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6</w:t>
            </w:r>
            <w:r w:rsidRPr="003D15BC">
              <w:rPr>
                <w:rFonts w:ascii="ＭＳ Ｐ明朝" w:eastAsia="ＭＳ Ｐ明朝" w:hAnsi="ＭＳ Ｐ明朝" w:cs="ＭＳ Ｐゴシック" w:hint="eastAsia"/>
                <w:color w:val="000000"/>
                <w:kern w:val="0"/>
                <w:sz w:val="22"/>
                <w:szCs w:val="22"/>
              </w:rPr>
              <w:t>.</w:t>
            </w:r>
          </w:p>
        </w:tc>
        <w:tc>
          <w:tcPr>
            <w:tcW w:w="5952" w:type="dxa"/>
            <w:tcBorders>
              <w:top w:val="nil"/>
              <w:left w:val="nil"/>
              <w:bottom w:val="single" w:sz="4" w:space="0" w:color="auto"/>
              <w:right w:val="single" w:sz="4" w:space="0" w:color="auto"/>
            </w:tcBorders>
            <w:shd w:val="clear" w:color="auto" w:fill="auto"/>
            <w:vAlign w:val="center"/>
          </w:tcPr>
          <w:p w14:paraId="6784A549" w14:textId="77777777" w:rsidR="00380584" w:rsidRPr="003D15BC" w:rsidRDefault="00380584" w:rsidP="00380584">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非常時用ユーザアカウントが使用された場合、正常復帰後は継続使用が出来ないように変更している。</w:t>
            </w:r>
          </w:p>
        </w:tc>
        <w:tc>
          <w:tcPr>
            <w:tcW w:w="1039" w:type="dxa"/>
            <w:tcBorders>
              <w:top w:val="nil"/>
              <w:left w:val="nil"/>
              <w:bottom w:val="single" w:sz="4" w:space="0" w:color="auto"/>
              <w:right w:val="single" w:sz="4" w:space="0" w:color="auto"/>
            </w:tcBorders>
            <w:vAlign w:val="center"/>
          </w:tcPr>
          <w:p w14:paraId="66C5BF67"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4B4CC31C"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380584" w:rsidRPr="003D15BC" w14:paraId="0C4869CE" w14:textId="77777777" w:rsidTr="00776D3C">
        <w:trPr>
          <w:cantSplit/>
          <w:trHeight w:val="57"/>
        </w:trPr>
        <w:tc>
          <w:tcPr>
            <w:tcW w:w="584" w:type="dxa"/>
            <w:tcBorders>
              <w:top w:val="nil"/>
              <w:left w:val="single" w:sz="4" w:space="0" w:color="auto"/>
              <w:bottom w:val="single" w:sz="4" w:space="0" w:color="auto"/>
              <w:right w:val="single" w:sz="4" w:space="0" w:color="auto"/>
            </w:tcBorders>
            <w:shd w:val="clear" w:color="auto" w:fill="auto"/>
            <w:noWrap/>
            <w:vAlign w:val="center"/>
          </w:tcPr>
          <w:p w14:paraId="4156AF59"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Pr>
                <w:rFonts w:ascii="ＭＳ Ｐ明朝" w:eastAsia="ＭＳ Ｐ明朝" w:hAnsi="ＭＳ Ｐ明朝" w:cs="ＭＳ Ｐゴシック" w:hint="eastAsia"/>
                <w:color w:val="000000"/>
                <w:kern w:val="0"/>
                <w:sz w:val="22"/>
                <w:szCs w:val="22"/>
              </w:rPr>
              <w:t>7</w:t>
            </w:r>
            <w:r w:rsidRPr="003D15BC">
              <w:rPr>
                <w:rFonts w:ascii="ＭＳ Ｐ明朝" w:eastAsia="ＭＳ Ｐ明朝" w:hAnsi="ＭＳ Ｐ明朝" w:cs="ＭＳ Ｐゴシック" w:hint="eastAsia"/>
                <w:color w:val="000000"/>
                <w:kern w:val="0"/>
                <w:sz w:val="22"/>
                <w:szCs w:val="22"/>
              </w:rPr>
              <w:t>.</w:t>
            </w:r>
          </w:p>
        </w:tc>
        <w:tc>
          <w:tcPr>
            <w:tcW w:w="5952" w:type="dxa"/>
            <w:tcBorders>
              <w:top w:val="nil"/>
              <w:left w:val="nil"/>
              <w:bottom w:val="single" w:sz="4" w:space="0" w:color="auto"/>
              <w:right w:val="single" w:sz="4" w:space="0" w:color="auto"/>
            </w:tcBorders>
            <w:shd w:val="clear" w:color="auto" w:fill="auto"/>
            <w:vAlign w:val="center"/>
          </w:tcPr>
          <w:p w14:paraId="3591B6BC" w14:textId="77777777" w:rsidR="00380584" w:rsidRPr="003D15BC" w:rsidRDefault="00380584" w:rsidP="00380584">
            <w:pPr>
              <w:widowControl/>
              <w:snapToGrid w:val="0"/>
              <w:spacing w:line="240" w:lineRule="exact"/>
              <w:jc w:val="left"/>
              <w:rPr>
                <w:rFonts w:ascii="ＭＳ Ｐ明朝" w:eastAsia="ＭＳ Ｐ明朝" w:hAnsi="ＭＳ Ｐ明朝" w:cs="ＭＳ Ｐゴシック" w:hint="eastAsia"/>
                <w:color w:val="000000"/>
                <w:kern w:val="0"/>
                <w:sz w:val="22"/>
                <w:szCs w:val="22"/>
              </w:rPr>
            </w:pPr>
            <w:r>
              <w:rPr>
                <w:rFonts w:ascii="ＭＳ Ｐ明朝" w:eastAsia="ＭＳ Ｐ明朝" w:hAnsi="ＭＳ Ｐ明朝" w:cs="ＭＳ Ｐゴシック" w:hint="eastAsia"/>
                <w:color w:val="000000"/>
                <w:kern w:val="0"/>
                <w:sz w:val="22"/>
                <w:szCs w:val="22"/>
              </w:rPr>
              <w:t>医療情報システムに不正ソフトウェアが混入した場合に備え</w:t>
            </w:r>
            <w:r w:rsidRPr="003D15BC">
              <w:rPr>
                <w:rFonts w:ascii="ＭＳ Ｐ明朝" w:eastAsia="ＭＳ Ｐ明朝" w:hAnsi="ＭＳ Ｐ明朝" w:cs="ＭＳ Ｐゴシック" w:hint="eastAsia"/>
                <w:color w:val="000000"/>
                <w:kern w:val="0"/>
                <w:sz w:val="22"/>
                <w:szCs w:val="22"/>
              </w:rPr>
              <w:t>、関係先への連絡手段や紙での運用等の代替手段を準備している。</w:t>
            </w:r>
          </w:p>
        </w:tc>
        <w:tc>
          <w:tcPr>
            <w:tcW w:w="1039" w:type="dxa"/>
            <w:tcBorders>
              <w:top w:val="nil"/>
              <w:left w:val="nil"/>
              <w:bottom w:val="single" w:sz="4" w:space="0" w:color="auto"/>
              <w:right w:val="single" w:sz="4" w:space="0" w:color="auto"/>
            </w:tcBorders>
            <w:vAlign w:val="center"/>
          </w:tcPr>
          <w:p w14:paraId="321C1620"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7A899C91"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380584" w:rsidRPr="003D15BC" w14:paraId="0AB44F66" w14:textId="77777777" w:rsidTr="00776D3C">
        <w:trPr>
          <w:cantSplit/>
          <w:trHeight w:val="57"/>
        </w:trPr>
        <w:tc>
          <w:tcPr>
            <w:tcW w:w="584" w:type="dxa"/>
            <w:tcBorders>
              <w:top w:val="nil"/>
              <w:left w:val="single" w:sz="4" w:space="0" w:color="auto"/>
              <w:bottom w:val="single" w:sz="4" w:space="0" w:color="auto"/>
              <w:right w:val="single" w:sz="4" w:space="0" w:color="auto"/>
            </w:tcBorders>
            <w:shd w:val="clear" w:color="auto" w:fill="auto"/>
            <w:noWrap/>
            <w:vAlign w:val="center"/>
          </w:tcPr>
          <w:p w14:paraId="510FB284"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Pr>
                <w:rFonts w:ascii="ＭＳ Ｐ明朝" w:eastAsia="ＭＳ Ｐ明朝" w:hAnsi="ＭＳ Ｐ明朝" w:cs="ＭＳ Ｐゴシック" w:hint="eastAsia"/>
                <w:color w:val="000000"/>
                <w:kern w:val="0"/>
                <w:sz w:val="22"/>
                <w:szCs w:val="22"/>
              </w:rPr>
              <w:t>8.</w:t>
            </w:r>
          </w:p>
        </w:tc>
        <w:tc>
          <w:tcPr>
            <w:tcW w:w="5952" w:type="dxa"/>
            <w:tcBorders>
              <w:top w:val="nil"/>
              <w:left w:val="nil"/>
              <w:bottom w:val="single" w:sz="4" w:space="0" w:color="auto"/>
              <w:right w:val="single" w:sz="4" w:space="0" w:color="auto"/>
            </w:tcBorders>
            <w:shd w:val="clear" w:color="auto" w:fill="auto"/>
            <w:vAlign w:val="center"/>
          </w:tcPr>
          <w:p w14:paraId="62405202" w14:textId="77777777" w:rsidR="00380584" w:rsidRPr="003D15BC" w:rsidRDefault="00380584" w:rsidP="00380584">
            <w:pPr>
              <w:widowControl/>
              <w:snapToGrid w:val="0"/>
              <w:spacing w:line="240" w:lineRule="exact"/>
              <w:jc w:val="left"/>
              <w:rPr>
                <w:rFonts w:ascii="ＭＳ Ｐ明朝" w:eastAsia="ＭＳ Ｐ明朝" w:hAnsi="ＭＳ Ｐ明朝" w:cs="ＭＳ Ｐゴシック" w:hint="eastAsia"/>
                <w:color w:val="000000"/>
                <w:kern w:val="0"/>
                <w:sz w:val="22"/>
                <w:szCs w:val="22"/>
              </w:rPr>
            </w:pPr>
            <w:r>
              <w:rPr>
                <w:rFonts w:ascii="ＭＳ Ｐ明朝" w:eastAsia="ＭＳ Ｐ明朝" w:hAnsi="ＭＳ Ｐ明朝" w:cs="ＭＳ Ｐゴシック" w:hint="eastAsia"/>
                <w:color w:val="000000"/>
                <w:kern w:val="0"/>
                <w:sz w:val="22"/>
                <w:szCs w:val="22"/>
              </w:rPr>
              <w:t>重要なファイルは数世代バックアップを複数の方式で取得し、その一部は不正ソフトウェアの混入による影響が波及しない手段で管理するとともに、バックアップからの重要なファイルの復元手順を整備している。</w:t>
            </w:r>
          </w:p>
        </w:tc>
        <w:tc>
          <w:tcPr>
            <w:tcW w:w="1039" w:type="dxa"/>
            <w:tcBorders>
              <w:top w:val="nil"/>
              <w:left w:val="nil"/>
              <w:bottom w:val="single" w:sz="4" w:space="0" w:color="auto"/>
              <w:right w:val="single" w:sz="4" w:space="0" w:color="auto"/>
            </w:tcBorders>
            <w:vAlign w:val="center"/>
          </w:tcPr>
          <w:p w14:paraId="589711AF"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368E4330"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380584" w:rsidRPr="003D15BC" w14:paraId="4D1F3850" w14:textId="77777777" w:rsidTr="00776D3C">
        <w:trPr>
          <w:cantSplit/>
          <w:trHeight w:val="57"/>
        </w:trPr>
        <w:tc>
          <w:tcPr>
            <w:tcW w:w="584" w:type="dxa"/>
            <w:tcBorders>
              <w:top w:val="nil"/>
              <w:left w:val="single" w:sz="4" w:space="0" w:color="auto"/>
              <w:bottom w:val="single" w:sz="4" w:space="0" w:color="auto"/>
              <w:right w:val="single" w:sz="4" w:space="0" w:color="auto"/>
            </w:tcBorders>
            <w:shd w:val="clear" w:color="auto" w:fill="auto"/>
            <w:noWrap/>
            <w:vAlign w:val="center"/>
          </w:tcPr>
          <w:p w14:paraId="4256B00E"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9</w:t>
            </w:r>
            <w:r w:rsidRPr="003D15BC">
              <w:rPr>
                <w:rFonts w:ascii="ＭＳ Ｐ明朝" w:eastAsia="ＭＳ Ｐ明朝" w:hAnsi="ＭＳ Ｐ明朝" w:cs="ＭＳ Ｐゴシック" w:hint="eastAsia"/>
                <w:color w:val="000000"/>
                <w:kern w:val="0"/>
                <w:sz w:val="22"/>
                <w:szCs w:val="22"/>
              </w:rPr>
              <w:t>.</w:t>
            </w:r>
          </w:p>
        </w:tc>
        <w:tc>
          <w:tcPr>
            <w:tcW w:w="5952" w:type="dxa"/>
            <w:tcBorders>
              <w:top w:val="nil"/>
              <w:left w:val="nil"/>
              <w:bottom w:val="single" w:sz="4" w:space="0" w:color="auto"/>
              <w:right w:val="single" w:sz="4" w:space="0" w:color="auto"/>
            </w:tcBorders>
            <w:shd w:val="clear" w:color="auto" w:fill="auto"/>
            <w:vAlign w:val="center"/>
          </w:tcPr>
          <w:p w14:paraId="12ACE52D" w14:textId="77777777" w:rsidR="00380584" w:rsidRPr="003D15BC" w:rsidRDefault="00380584" w:rsidP="00380584">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サイバー攻撃で広範な地域での一部業務の停止等業務提供体制に支障が発生する場合は、所管官庁への連絡を行っている。また、上記に関わらず、医療情報システムに障害が発生した場合も、必要に応じて所管省庁への連絡を行っている。</w:t>
            </w:r>
          </w:p>
        </w:tc>
        <w:tc>
          <w:tcPr>
            <w:tcW w:w="1039" w:type="dxa"/>
            <w:tcBorders>
              <w:top w:val="nil"/>
              <w:left w:val="nil"/>
              <w:bottom w:val="single" w:sz="4" w:space="0" w:color="auto"/>
              <w:right w:val="single" w:sz="4" w:space="0" w:color="auto"/>
            </w:tcBorders>
            <w:vAlign w:val="center"/>
          </w:tcPr>
          <w:p w14:paraId="0DE0ABE5"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7F2F1AAC" w14:textId="77777777" w:rsidR="00380584" w:rsidRPr="003D15BC" w:rsidRDefault="00380584" w:rsidP="00380584">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bl>
    <w:p w14:paraId="41C02A68" w14:textId="77777777" w:rsidR="00776D3C" w:rsidRPr="003D15BC" w:rsidRDefault="00776D3C" w:rsidP="00776D3C">
      <w:pPr>
        <w:rPr>
          <w:rFonts w:hint="eastAsia"/>
        </w:rPr>
      </w:pPr>
    </w:p>
    <w:p w14:paraId="0427AD5A" w14:textId="77777777" w:rsidR="00776D3C" w:rsidRPr="003D15BC" w:rsidRDefault="00776D3C" w:rsidP="00776D3C">
      <w:pPr>
        <w:snapToGrid w:val="0"/>
        <w:rPr>
          <w:rFonts w:ascii="ＭＳ Ｐ明朝" w:eastAsia="ＭＳ Ｐ明朝" w:hAnsi="ＭＳ Ｐ明朝" w:hint="eastAsia"/>
        </w:rPr>
      </w:pPr>
      <w:r w:rsidRPr="003D15BC">
        <w:rPr>
          <w:rFonts w:ascii="ＭＳ Ｐ明朝" w:eastAsia="ＭＳ Ｐ明朝" w:hAnsi="ＭＳ Ｐ明朝" w:hint="eastAsia"/>
        </w:rPr>
        <w:t>外部と個人情報を含む医療情報を交換する場合の安全管理</w:t>
      </w:r>
    </w:p>
    <w:tbl>
      <w:tblPr>
        <w:tblW w:w="9649" w:type="dxa"/>
        <w:tblInd w:w="89" w:type="dxa"/>
        <w:tblCellMar>
          <w:left w:w="99" w:type="dxa"/>
          <w:right w:w="99" w:type="dxa"/>
        </w:tblCellMar>
        <w:tblLook w:val="04A0" w:firstRow="1" w:lastRow="0" w:firstColumn="1" w:lastColumn="0" w:noHBand="0" w:noVBand="1"/>
      </w:tblPr>
      <w:tblGrid>
        <w:gridCol w:w="583"/>
        <w:gridCol w:w="5948"/>
        <w:gridCol w:w="1039"/>
        <w:gridCol w:w="2079"/>
      </w:tblGrid>
      <w:tr w:rsidR="00776D3C" w:rsidRPr="003D15BC" w14:paraId="5896CF7D" w14:textId="77777777" w:rsidTr="00776D3C">
        <w:trPr>
          <w:cantSplit/>
          <w:trHeight w:val="57"/>
          <w:tblHeader/>
        </w:trPr>
        <w:tc>
          <w:tcPr>
            <w:tcW w:w="58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13219CF"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No</w:t>
            </w:r>
          </w:p>
        </w:tc>
        <w:tc>
          <w:tcPr>
            <w:tcW w:w="5948" w:type="dxa"/>
            <w:tcBorders>
              <w:top w:val="single" w:sz="4" w:space="0" w:color="auto"/>
              <w:left w:val="nil"/>
              <w:bottom w:val="single" w:sz="4" w:space="0" w:color="auto"/>
              <w:right w:val="single" w:sz="4" w:space="0" w:color="auto"/>
            </w:tcBorders>
            <w:shd w:val="clear" w:color="auto" w:fill="D9D9D9"/>
            <w:vAlign w:val="center"/>
          </w:tcPr>
          <w:p w14:paraId="7A14D1F1"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チェック項目</w:t>
            </w:r>
          </w:p>
        </w:tc>
        <w:tc>
          <w:tcPr>
            <w:tcW w:w="1039" w:type="dxa"/>
            <w:tcBorders>
              <w:top w:val="single" w:sz="4" w:space="0" w:color="auto"/>
              <w:left w:val="nil"/>
              <w:bottom w:val="single" w:sz="4" w:space="0" w:color="auto"/>
              <w:right w:val="single" w:sz="4" w:space="0" w:color="auto"/>
            </w:tcBorders>
            <w:shd w:val="clear" w:color="auto" w:fill="D9D9D9"/>
            <w:vAlign w:val="center"/>
          </w:tcPr>
          <w:p w14:paraId="0BC71027"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実施済</w:t>
            </w:r>
          </w:p>
        </w:tc>
        <w:tc>
          <w:tcPr>
            <w:tcW w:w="2079" w:type="dxa"/>
            <w:tcBorders>
              <w:top w:val="single" w:sz="4" w:space="0" w:color="auto"/>
              <w:left w:val="nil"/>
              <w:bottom w:val="single" w:sz="4" w:space="0" w:color="auto"/>
              <w:right w:val="single" w:sz="4" w:space="0" w:color="auto"/>
            </w:tcBorders>
            <w:shd w:val="clear" w:color="auto" w:fill="D9D9D9"/>
            <w:vAlign w:val="center"/>
          </w:tcPr>
          <w:p w14:paraId="6EC36216"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実施予定（実施時期）</w:t>
            </w:r>
          </w:p>
        </w:tc>
      </w:tr>
      <w:tr w:rsidR="00776D3C" w:rsidRPr="003D15BC" w14:paraId="290EA708" w14:textId="77777777" w:rsidTr="00776D3C">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2E506"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1.</w:t>
            </w:r>
          </w:p>
        </w:tc>
        <w:tc>
          <w:tcPr>
            <w:tcW w:w="5948" w:type="dxa"/>
            <w:tcBorders>
              <w:top w:val="single" w:sz="4" w:space="0" w:color="auto"/>
              <w:left w:val="nil"/>
              <w:bottom w:val="single" w:sz="4" w:space="0" w:color="auto"/>
              <w:right w:val="single" w:sz="4" w:space="0" w:color="auto"/>
            </w:tcBorders>
            <w:shd w:val="clear" w:color="auto" w:fill="auto"/>
            <w:vAlign w:val="center"/>
          </w:tcPr>
          <w:p w14:paraId="0038DF44"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ネットワーク経路でのメッセージ挿入、</w:t>
            </w:r>
            <w:r w:rsidR="00380584">
              <w:rPr>
                <w:rFonts w:ascii="ＭＳ Ｐ明朝" w:eastAsia="ＭＳ Ｐ明朝" w:hAnsi="ＭＳ Ｐ明朝" w:cs="ＭＳ Ｐゴシック" w:hint="eastAsia"/>
                <w:color w:val="000000"/>
                <w:kern w:val="0"/>
                <w:sz w:val="22"/>
                <w:szCs w:val="22"/>
              </w:rPr>
              <w:t>不正ソフトウェアの</w:t>
            </w:r>
            <w:r w:rsidRPr="003D15BC">
              <w:rPr>
                <w:rFonts w:ascii="ＭＳ Ｐ明朝" w:eastAsia="ＭＳ Ｐ明朝" w:hAnsi="ＭＳ Ｐ明朝" w:cs="ＭＳ Ｐゴシック" w:hint="eastAsia"/>
                <w:color w:val="000000"/>
                <w:kern w:val="0"/>
                <w:sz w:val="22"/>
                <w:szCs w:val="22"/>
              </w:rPr>
              <w:t>混入</w:t>
            </w:r>
            <w:r w:rsidR="002154A7" w:rsidRPr="003D15BC">
              <w:rPr>
                <w:rFonts w:ascii="ＭＳ Ｐ明朝" w:eastAsia="ＭＳ Ｐ明朝" w:hAnsi="ＭＳ Ｐ明朝" w:cs="ＭＳ Ｐゴシック" w:hint="eastAsia"/>
                <w:color w:val="000000"/>
                <w:kern w:val="0"/>
                <w:sz w:val="22"/>
                <w:szCs w:val="22"/>
              </w:rPr>
              <w:t>等</w:t>
            </w:r>
            <w:r w:rsidRPr="003D15BC">
              <w:rPr>
                <w:rFonts w:ascii="ＭＳ Ｐ明朝" w:eastAsia="ＭＳ Ｐ明朝" w:hAnsi="ＭＳ Ｐ明朝" w:cs="ＭＳ Ｐゴシック" w:hint="eastAsia"/>
                <w:color w:val="000000"/>
                <w:kern w:val="0"/>
                <w:sz w:val="22"/>
                <w:szCs w:val="22"/>
              </w:rPr>
              <w:t>の改ざん</w:t>
            </w:r>
            <w:r w:rsidR="00380584">
              <w:rPr>
                <w:rFonts w:ascii="ＭＳ Ｐ明朝" w:eastAsia="ＭＳ Ｐ明朝" w:hAnsi="ＭＳ Ｐ明朝" w:cs="ＭＳ Ｐゴシック" w:hint="eastAsia"/>
                <w:color w:val="000000"/>
                <w:kern w:val="0"/>
                <w:sz w:val="22"/>
                <w:szCs w:val="22"/>
              </w:rPr>
              <w:t>及び中間者攻撃等</w:t>
            </w:r>
            <w:r w:rsidRPr="003D15BC">
              <w:rPr>
                <w:rFonts w:ascii="ＭＳ Ｐ明朝" w:eastAsia="ＭＳ Ｐ明朝" w:hAnsi="ＭＳ Ｐ明朝" w:cs="ＭＳ Ｐゴシック" w:hint="eastAsia"/>
                <w:color w:val="000000"/>
                <w:kern w:val="0"/>
                <w:sz w:val="22"/>
                <w:szCs w:val="22"/>
              </w:rPr>
              <w:t>を防止する対策、施設間の経路上にお</w:t>
            </w:r>
            <w:r w:rsidR="00380584">
              <w:rPr>
                <w:rFonts w:ascii="ＭＳ Ｐ明朝" w:eastAsia="ＭＳ Ｐ明朝" w:hAnsi="ＭＳ Ｐ明朝" w:cs="ＭＳ Ｐゴシック" w:hint="eastAsia"/>
                <w:color w:val="000000"/>
                <w:kern w:val="0"/>
                <w:sz w:val="22"/>
                <w:szCs w:val="22"/>
              </w:rPr>
              <w:t>ける</w:t>
            </w:r>
            <w:r w:rsidRPr="003D15BC">
              <w:rPr>
                <w:rFonts w:ascii="ＭＳ Ｐ明朝" w:eastAsia="ＭＳ Ｐ明朝" w:hAnsi="ＭＳ Ｐ明朝" w:cs="ＭＳ Ｐゴシック" w:hint="eastAsia"/>
                <w:color w:val="000000"/>
                <w:kern w:val="0"/>
                <w:sz w:val="22"/>
                <w:szCs w:val="22"/>
              </w:rPr>
              <w:t>クラッカーによるパスワード盗聴、本文の盗聴を防止する対策、セッション乗っ取り、IP アドレス詐称</w:t>
            </w:r>
            <w:r w:rsidR="002154A7" w:rsidRPr="003D15BC">
              <w:rPr>
                <w:rFonts w:ascii="ＭＳ Ｐ明朝" w:eastAsia="ＭＳ Ｐ明朝" w:hAnsi="ＭＳ Ｐ明朝" w:cs="ＭＳ Ｐゴシック" w:hint="eastAsia"/>
                <w:color w:val="000000"/>
                <w:kern w:val="0"/>
                <w:sz w:val="22"/>
                <w:szCs w:val="22"/>
              </w:rPr>
              <w:t>等</w:t>
            </w:r>
            <w:r w:rsidRPr="003D15BC">
              <w:rPr>
                <w:rFonts w:ascii="ＭＳ Ｐ明朝" w:eastAsia="ＭＳ Ｐ明朝" w:hAnsi="ＭＳ Ｐ明朝" w:cs="ＭＳ Ｐゴシック" w:hint="eastAsia"/>
                <w:color w:val="000000"/>
                <w:kern w:val="0"/>
                <w:sz w:val="22"/>
                <w:szCs w:val="22"/>
              </w:rPr>
              <w:t>のなりすましを防止する対策を</w:t>
            </w:r>
            <w:r w:rsidR="009A0450" w:rsidRPr="003D15BC">
              <w:rPr>
                <w:rFonts w:ascii="ＭＳ Ｐ明朝" w:eastAsia="ＭＳ Ｐ明朝" w:hAnsi="ＭＳ Ｐ明朝" w:cs="ＭＳ Ｐゴシック" w:hint="eastAsia"/>
                <w:color w:val="000000"/>
                <w:kern w:val="0"/>
                <w:sz w:val="22"/>
                <w:szCs w:val="22"/>
              </w:rPr>
              <w:t>行</w:t>
            </w:r>
            <w:r w:rsidRPr="003D15BC">
              <w:rPr>
                <w:rFonts w:ascii="ＭＳ Ｐ明朝" w:eastAsia="ＭＳ Ｐ明朝" w:hAnsi="ＭＳ Ｐ明朝" w:cs="ＭＳ Ｐゴシック" w:hint="eastAsia"/>
                <w:color w:val="000000"/>
                <w:kern w:val="0"/>
                <w:sz w:val="22"/>
                <w:szCs w:val="22"/>
              </w:rPr>
              <w:t>っている。</w:t>
            </w:r>
            <w:r w:rsidRPr="003D15BC">
              <w:rPr>
                <w:rFonts w:ascii="ＭＳ Ｐ明朝" w:eastAsia="ＭＳ Ｐ明朝" w:hAnsi="ＭＳ Ｐ明朝" w:hint="eastAsia"/>
                <w:vertAlign w:val="superscript"/>
              </w:rPr>
              <w:t>注</w:t>
            </w:r>
            <w:r w:rsidR="002C52B8" w:rsidRPr="003D15BC">
              <w:rPr>
                <w:rFonts w:ascii="ＭＳ Ｐ明朝" w:eastAsia="ＭＳ Ｐ明朝" w:hAnsi="ＭＳ Ｐ明朝" w:hint="eastAsia"/>
                <w:vertAlign w:val="superscript"/>
              </w:rPr>
              <w:t>1</w:t>
            </w:r>
            <w:r w:rsidR="005043EE">
              <w:rPr>
                <w:rFonts w:ascii="ＭＳ Ｐ明朝" w:eastAsia="ＭＳ Ｐ明朝" w:hAnsi="ＭＳ Ｐ明朝" w:hint="eastAsia"/>
                <w:vertAlign w:val="superscript"/>
              </w:rPr>
              <w:t>1</w:t>
            </w:r>
            <w:r w:rsidRPr="003D15BC">
              <w:rPr>
                <w:rFonts w:ascii="ＭＳ Ｐ明朝" w:eastAsia="ＭＳ Ｐ明朝" w:hAnsi="ＭＳ Ｐ明朝" w:hint="eastAsia"/>
                <w:vertAlign w:val="superscript"/>
              </w:rPr>
              <w:t>）</w:t>
            </w:r>
          </w:p>
        </w:tc>
        <w:tc>
          <w:tcPr>
            <w:tcW w:w="1039" w:type="dxa"/>
            <w:tcBorders>
              <w:top w:val="single" w:sz="4" w:space="0" w:color="auto"/>
              <w:left w:val="nil"/>
              <w:bottom w:val="single" w:sz="4" w:space="0" w:color="auto"/>
              <w:right w:val="single" w:sz="4" w:space="0" w:color="auto"/>
            </w:tcBorders>
            <w:vAlign w:val="center"/>
          </w:tcPr>
          <w:p w14:paraId="20D9DD24"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610572B6"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41A50085"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322A9B80"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2.</w:t>
            </w:r>
          </w:p>
        </w:tc>
        <w:tc>
          <w:tcPr>
            <w:tcW w:w="5948" w:type="dxa"/>
            <w:tcBorders>
              <w:top w:val="nil"/>
              <w:left w:val="nil"/>
              <w:bottom w:val="single" w:sz="4" w:space="0" w:color="auto"/>
              <w:right w:val="single" w:sz="4" w:space="0" w:color="auto"/>
            </w:tcBorders>
            <w:shd w:val="clear" w:color="auto" w:fill="auto"/>
            <w:vAlign w:val="center"/>
          </w:tcPr>
          <w:p w14:paraId="279C3CD1"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データ送信元と送信先での、拠点の出入り口・使用機器・使用機器上の機能単位・利用者の必要な単位で、相手の確認（認証）を行っている。</w:t>
            </w:r>
            <w:r w:rsidR="002C52B8" w:rsidRPr="003D15BC">
              <w:rPr>
                <w:rFonts w:ascii="ＭＳ Ｐ明朝" w:eastAsia="ＭＳ Ｐ明朝" w:hAnsi="ＭＳ Ｐ明朝" w:hint="eastAsia"/>
                <w:vertAlign w:val="superscript"/>
              </w:rPr>
              <w:t>注1</w:t>
            </w:r>
            <w:r w:rsidR="005043EE">
              <w:rPr>
                <w:rFonts w:ascii="ＭＳ Ｐ明朝" w:eastAsia="ＭＳ Ｐ明朝" w:hAnsi="ＭＳ Ｐ明朝" w:hint="eastAsia"/>
                <w:vertAlign w:val="superscript"/>
              </w:rPr>
              <w:t>2</w:t>
            </w:r>
            <w:r w:rsidR="002C52B8" w:rsidRPr="003D15BC">
              <w:rPr>
                <w:rFonts w:ascii="ＭＳ Ｐ明朝" w:eastAsia="ＭＳ Ｐ明朝" w:hAnsi="ＭＳ Ｐ明朝" w:hint="eastAsia"/>
                <w:vertAlign w:val="superscript"/>
              </w:rPr>
              <w:t>）</w:t>
            </w:r>
          </w:p>
        </w:tc>
        <w:tc>
          <w:tcPr>
            <w:tcW w:w="1039" w:type="dxa"/>
            <w:tcBorders>
              <w:top w:val="nil"/>
              <w:left w:val="nil"/>
              <w:bottom w:val="single" w:sz="4" w:space="0" w:color="auto"/>
              <w:right w:val="single" w:sz="4" w:space="0" w:color="auto"/>
            </w:tcBorders>
            <w:vAlign w:val="center"/>
          </w:tcPr>
          <w:p w14:paraId="2FD5E40F"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3B9AEDE3"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76D855B4"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7211CD19"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3.</w:t>
            </w:r>
          </w:p>
        </w:tc>
        <w:tc>
          <w:tcPr>
            <w:tcW w:w="5948" w:type="dxa"/>
            <w:tcBorders>
              <w:top w:val="nil"/>
              <w:left w:val="nil"/>
              <w:bottom w:val="single" w:sz="4" w:space="0" w:color="auto"/>
              <w:right w:val="single" w:sz="4" w:space="0" w:color="auto"/>
            </w:tcBorders>
            <w:shd w:val="clear" w:color="auto" w:fill="auto"/>
            <w:vAlign w:val="center"/>
          </w:tcPr>
          <w:p w14:paraId="2FF62FAB"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施設内において、正規利用者への成りすまし、許可機器への成りすましを防ぐ対策を</w:t>
            </w:r>
            <w:r w:rsidR="009A0450" w:rsidRPr="003D15BC">
              <w:rPr>
                <w:rFonts w:ascii="ＭＳ Ｐ明朝" w:eastAsia="ＭＳ Ｐ明朝" w:hAnsi="ＭＳ Ｐ明朝" w:cs="ＭＳ Ｐゴシック" w:hint="eastAsia"/>
                <w:color w:val="000000"/>
                <w:kern w:val="0"/>
                <w:sz w:val="22"/>
                <w:szCs w:val="22"/>
              </w:rPr>
              <w:t>行</w:t>
            </w:r>
            <w:r w:rsidRPr="003D15BC">
              <w:rPr>
                <w:rFonts w:ascii="ＭＳ Ｐ明朝" w:eastAsia="ＭＳ Ｐ明朝" w:hAnsi="ＭＳ Ｐ明朝" w:cs="ＭＳ Ｐゴシック" w:hint="eastAsia"/>
                <w:color w:val="000000"/>
                <w:kern w:val="0"/>
                <w:sz w:val="22"/>
                <w:szCs w:val="22"/>
              </w:rPr>
              <w:t>っている。</w:t>
            </w:r>
          </w:p>
        </w:tc>
        <w:tc>
          <w:tcPr>
            <w:tcW w:w="1039" w:type="dxa"/>
            <w:tcBorders>
              <w:top w:val="nil"/>
              <w:left w:val="nil"/>
              <w:bottom w:val="single" w:sz="4" w:space="0" w:color="auto"/>
              <w:right w:val="single" w:sz="4" w:space="0" w:color="auto"/>
            </w:tcBorders>
            <w:vAlign w:val="center"/>
          </w:tcPr>
          <w:p w14:paraId="128F8911"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278A11C4"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4E078795"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645CE1DC"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lastRenderedPageBreak/>
              <w:t>4.</w:t>
            </w:r>
          </w:p>
        </w:tc>
        <w:tc>
          <w:tcPr>
            <w:tcW w:w="5948" w:type="dxa"/>
            <w:tcBorders>
              <w:top w:val="nil"/>
              <w:left w:val="nil"/>
              <w:bottom w:val="single" w:sz="4" w:space="0" w:color="auto"/>
              <w:right w:val="single" w:sz="4" w:space="0" w:color="auto"/>
            </w:tcBorders>
            <w:shd w:val="clear" w:color="auto" w:fill="auto"/>
            <w:vAlign w:val="center"/>
          </w:tcPr>
          <w:p w14:paraId="5A519E58"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ルータ</w:t>
            </w:r>
            <w:r w:rsidR="002154A7" w:rsidRPr="003D15BC">
              <w:rPr>
                <w:rFonts w:ascii="ＭＳ Ｐ明朝" w:eastAsia="ＭＳ Ｐ明朝" w:hAnsi="ＭＳ Ｐ明朝" w:cs="ＭＳ Ｐゴシック" w:hint="eastAsia"/>
                <w:color w:val="000000"/>
                <w:kern w:val="0"/>
                <w:sz w:val="22"/>
                <w:szCs w:val="22"/>
              </w:rPr>
              <w:t>等</w:t>
            </w:r>
            <w:r w:rsidRPr="003D15BC">
              <w:rPr>
                <w:rFonts w:ascii="ＭＳ Ｐ明朝" w:eastAsia="ＭＳ Ｐ明朝" w:hAnsi="ＭＳ Ｐ明朝" w:cs="ＭＳ Ｐゴシック" w:hint="eastAsia"/>
                <w:color w:val="000000"/>
                <w:kern w:val="0"/>
                <w:sz w:val="22"/>
                <w:szCs w:val="22"/>
              </w:rPr>
              <w:t>のネットワーク機器は、安全性が確認できる機器を利用し、施設内のルータを経由して異なる施設間を結ぶVPN の間で送受信ができないように経路設定されている。</w:t>
            </w:r>
            <w:r w:rsidRPr="003D15BC">
              <w:rPr>
                <w:rFonts w:ascii="ＭＳ Ｐ明朝" w:eastAsia="ＭＳ Ｐ明朝" w:hAnsi="ＭＳ Ｐ明朝" w:hint="eastAsia"/>
                <w:vertAlign w:val="superscript"/>
              </w:rPr>
              <w:t>注</w:t>
            </w:r>
            <w:r w:rsidR="007976E0" w:rsidRPr="003D15BC">
              <w:rPr>
                <w:rFonts w:ascii="ＭＳ Ｐ明朝" w:eastAsia="ＭＳ Ｐ明朝" w:hAnsi="ＭＳ Ｐ明朝" w:hint="eastAsia"/>
                <w:vertAlign w:val="superscript"/>
              </w:rPr>
              <w:t>1</w:t>
            </w:r>
            <w:r w:rsidR="005043EE">
              <w:rPr>
                <w:rFonts w:ascii="ＭＳ Ｐ明朝" w:eastAsia="ＭＳ Ｐ明朝" w:hAnsi="ＭＳ Ｐ明朝" w:hint="eastAsia"/>
                <w:vertAlign w:val="superscript"/>
              </w:rPr>
              <w:t>3</w:t>
            </w:r>
            <w:r w:rsidRPr="003D15BC">
              <w:rPr>
                <w:rFonts w:ascii="ＭＳ Ｐ明朝" w:eastAsia="ＭＳ Ｐ明朝" w:hAnsi="ＭＳ Ｐ明朝" w:hint="eastAsia"/>
                <w:vertAlign w:val="superscript"/>
              </w:rPr>
              <w:t>）</w:t>
            </w:r>
          </w:p>
        </w:tc>
        <w:tc>
          <w:tcPr>
            <w:tcW w:w="1039" w:type="dxa"/>
            <w:tcBorders>
              <w:top w:val="nil"/>
              <w:left w:val="nil"/>
              <w:bottom w:val="single" w:sz="4" w:space="0" w:color="auto"/>
              <w:right w:val="single" w:sz="4" w:space="0" w:color="auto"/>
            </w:tcBorders>
            <w:vAlign w:val="center"/>
          </w:tcPr>
          <w:p w14:paraId="0834859E"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61F6A43C"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160FCB03"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11E94DA7"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5.</w:t>
            </w:r>
          </w:p>
        </w:tc>
        <w:tc>
          <w:tcPr>
            <w:tcW w:w="5948" w:type="dxa"/>
            <w:tcBorders>
              <w:top w:val="nil"/>
              <w:left w:val="nil"/>
              <w:bottom w:val="single" w:sz="4" w:space="0" w:color="auto"/>
              <w:right w:val="single" w:sz="4" w:space="0" w:color="auto"/>
            </w:tcBorders>
            <w:shd w:val="clear" w:color="auto" w:fill="auto"/>
            <w:vAlign w:val="center"/>
          </w:tcPr>
          <w:p w14:paraId="3E54B012"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送信元と相手先の当事者間で当該情報そのものに対する暗号化</w:t>
            </w:r>
            <w:r w:rsidR="002154A7" w:rsidRPr="003D15BC">
              <w:rPr>
                <w:rFonts w:ascii="ＭＳ Ｐ明朝" w:eastAsia="ＭＳ Ｐ明朝" w:hAnsi="ＭＳ Ｐ明朝" w:cs="ＭＳ Ｐゴシック" w:hint="eastAsia"/>
                <w:color w:val="000000"/>
                <w:kern w:val="0"/>
                <w:sz w:val="22"/>
                <w:szCs w:val="22"/>
              </w:rPr>
              <w:t>等</w:t>
            </w:r>
            <w:r w:rsidRPr="003D15BC">
              <w:rPr>
                <w:rFonts w:ascii="ＭＳ Ｐ明朝" w:eastAsia="ＭＳ Ｐ明朝" w:hAnsi="ＭＳ Ｐ明朝" w:cs="ＭＳ Ｐゴシック" w:hint="eastAsia"/>
                <w:color w:val="000000"/>
                <w:kern w:val="0"/>
                <w:sz w:val="22"/>
                <w:szCs w:val="22"/>
              </w:rPr>
              <w:t>のセキュリティ対策を実施している。</w:t>
            </w:r>
            <w:r w:rsidRPr="003D15BC">
              <w:rPr>
                <w:rFonts w:ascii="ＭＳ Ｐ明朝" w:eastAsia="ＭＳ Ｐ明朝" w:hAnsi="ＭＳ Ｐ明朝" w:hint="eastAsia"/>
                <w:vertAlign w:val="superscript"/>
              </w:rPr>
              <w:t>注</w:t>
            </w:r>
            <w:r w:rsidR="007976E0" w:rsidRPr="003D15BC">
              <w:rPr>
                <w:rFonts w:ascii="ＭＳ Ｐ明朝" w:eastAsia="ＭＳ Ｐ明朝" w:hAnsi="ＭＳ Ｐ明朝" w:hint="eastAsia"/>
                <w:vertAlign w:val="superscript"/>
              </w:rPr>
              <w:t>1</w:t>
            </w:r>
            <w:r w:rsidR="005043EE">
              <w:rPr>
                <w:rFonts w:ascii="ＭＳ Ｐ明朝" w:eastAsia="ＭＳ Ｐ明朝" w:hAnsi="ＭＳ Ｐ明朝" w:hint="eastAsia"/>
                <w:vertAlign w:val="superscript"/>
              </w:rPr>
              <w:t>4</w:t>
            </w:r>
            <w:r w:rsidRPr="003D15BC">
              <w:rPr>
                <w:rFonts w:ascii="ＭＳ Ｐ明朝" w:eastAsia="ＭＳ Ｐ明朝" w:hAnsi="ＭＳ Ｐ明朝" w:hint="eastAsia"/>
                <w:vertAlign w:val="superscript"/>
              </w:rPr>
              <w:t>）</w:t>
            </w:r>
          </w:p>
        </w:tc>
        <w:tc>
          <w:tcPr>
            <w:tcW w:w="1039" w:type="dxa"/>
            <w:tcBorders>
              <w:top w:val="nil"/>
              <w:left w:val="nil"/>
              <w:bottom w:val="single" w:sz="4" w:space="0" w:color="auto"/>
              <w:right w:val="single" w:sz="4" w:space="0" w:color="auto"/>
            </w:tcBorders>
            <w:vAlign w:val="center"/>
          </w:tcPr>
          <w:p w14:paraId="51F3896A"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06EB9069"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685B0E32"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76EBF4C6"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6.</w:t>
            </w:r>
          </w:p>
        </w:tc>
        <w:tc>
          <w:tcPr>
            <w:tcW w:w="5948" w:type="dxa"/>
            <w:tcBorders>
              <w:top w:val="nil"/>
              <w:left w:val="nil"/>
              <w:bottom w:val="single" w:sz="4" w:space="0" w:color="auto"/>
              <w:right w:val="single" w:sz="4" w:space="0" w:color="auto"/>
            </w:tcBorders>
            <w:shd w:val="clear" w:color="auto" w:fill="auto"/>
            <w:vAlign w:val="center"/>
          </w:tcPr>
          <w:p w14:paraId="551A4318" w14:textId="77777777" w:rsidR="00776D3C" w:rsidRPr="003D15BC" w:rsidRDefault="002A02E3" w:rsidP="00776D3C">
            <w:pPr>
              <w:widowControl/>
              <w:snapToGrid w:val="0"/>
              <w:spacing w:line="240" w:lineRule="exact"/>
              <w:jc w:val="left"/>
              <w:rPr>
                <w:rFonts w:ascii="ＭＳ Ｐ明朝" w:eastAsia="ＭＳ Ｐ明朝" w:hAnsi="ＭＳ Ｐ明朝" w:cs="ＭＳ Ｐゴシック" w:hint="eastAsia"/>
                <w:color w:val="000000"/>
                <w:kern w:val="0"/>
                <w:sz w:val="22"/>
                <w:szCs w:val="22"/>
              </w:rPr>
            </w:pPr>
            <w:r>
              <w:rPr>
                <w:rFonts w:ascii="ＭＳ Ｐ明朝" w:eastAsia="ＭＳ Ｐ明朝" w:hAnsi="ＭＳ Ｐ明朝" w:cs="ＭＳ Ｐゴシック" w:hint="eastAsia"/>
                <w:color w:val="000000"/>
                <w:kern w:val="0"/>
                <w:sz w:val="22"/>
                <w:szCs w:val="22"/>
              </w:rPr>
              <w:t>電気</w:t>
            </w:r>
            <w:r w:rsidR="00776D3C" w:rsidRPr="003D15BC">
              <w:rPr>
                <w:rFonts w:ascii="ＭＳ Ｐ明朝" w:eastAsia="ＭＳ Ｐ明朝" w:hAnsi="ＭＳ Ｐ明朝" w:cs="ＭＳ Ｐゴシック" w:hint="eastAsia"/>
                <w:color w:val="000000"/>
                <w:kern w:val="0"/>
                <w:sz w:val="22"/>
                <w:szCs w:val="22"/>
              </w:rPr>
              <w:t>通信事業者やシステムインテグレータ、運用委託事業者、遠隔保守を行う機器保守</w:t>
            </w:r>
            <w:r w:rsidR="008D40DB">
              <w:rPr>
                <w:rFonts w:ascii="ＭＳ Ｐ明朝" w:eastAsia="ＭＳ Ｐ明朝" w:hAnsi="ＭＳ Ｐ明朝" w:cs="ＭＳ Ｐゴシック" w:hint="eastAsia"/>
                <w:color w:val="000000"/>
                <w:kern w:val="0"/>
                <w:sz w:val="22"/>
                <w:szCs w:val="22"/>
              </w:rPr>
              <w:t>事業者</w:t>
            </w:r>
            <w:r w:rsidR="002154A7" w:rsidRPr="003D15BC">
              <w:rPr>
                <w:rFonts w:ascii="ＭＳ Ｐ明朝" w:eastAsia="ＭＳ Ｐ明朝" w:hAnsi="ＭＳ Ｐ明朝" w:cs="ＭＳ Ｐゴシック" w:hint="eastAsia"/>
                <w:color w:val="000000"/>
                <w:kern w:val="0"/>
                <w:sz w:val="22"/>
                <w:szCs w:val="22"/>
              </w:rPr>
              <w:t>等</w:t>
            </w:r>
            <w:r w:rsidR="00776D3C" w:rsidRPr="003D15BC">
              <w:rPr>
                <w:rFonts w:ascii="ＭＳ Ｐ明朝" w:eastAsia="ＭＳ Ｐ明朝" w:hAnsi="ＭＳ Ｐ明朝" w:cs="ＭＳ Ｐゴシック" w:hint="eastAsia"/>
                <w:color w:val="000000"/>
                <w:kern w:val="0"/>
                <w:sz w:val="22"/>
                <w:szCs w:val="22"/>
              </w:rPr>
              <w:t>と、次の事項について、これら関連組織の責任分界点、責任の所在を契約書等で明確にしている。</w:t>
            </w:r>
          </w:p>
          <w:p w14:paraId="6B8CD099" w14:textId="77777777" w:rsidR="00776D3C" w:rsidRPr="003D15BC" w:rsidRDefault="00776D3C" w:rsidP="00776D3C">
            <w:pPr>
              <w:widowControl/>
              <w:numPr>
                <w:ilvl w:val="0"/>
                <w:numId w:val="1"/>
              </w:numPr>
              <w:snapToGrid w:val="0"/>
              <w:spacing w:line="240" w:lineRule="exact"/>
              <w:ind w:left="179" w:hanging="179"/>
              <w:jc w:val="left"/>
              <w:rPr>
                <w:rFonts w:ascii="ＭＳ Ｐ明朝" w:eastAsia="ＭＳ Ｐ明朝" w:hAnsi="ＭＳ Ｐ明朝" w:cs="ＭＳ Ｐゴシック" w:hint="eastAsia"/>
                <w:color w:val="000000"/>
                <w:kern w:val="0"/>
                <w:sz w:val="20"/>
                <w:szCs w:val="22"/>
              </w:rPr>
            </w:pPr>
            <w:r w:rsidRPr="003D15BC">
              <w:rPr>
                <w:rFonts w:ascii="ＭＳ Ｐ明朝" w:eastAsia="ＭＳ Ｐ明朝" w:hAnsi="ＭＳ Ｐ明朝" w:cs="ＭＳ Ｐゴシック" w:hint="eastAsia"/>
                <w:color w:val="000000"/>
                <w:kern w:val="0"/>
                <w:sz w:val="20"/>
                <w:szCs w:val="22"/>
              </w:rPr>
              <w:t>診療情報等を含む医療情報を、送信先の医療機関等に送信するタイミングと一連の情報交換に係わる操作を開始する動作の決定</w:t>
            </w:r>
          </w:p>
          <w:p w14:paraId="142B7878" w14:textId="77777777" w:rsidR="00776D3C" w:rsidRPr="003D15BC" w:rsidRDefault="00776D3C" w:rsidP="00776D3C">
            <w:pPr>
              <w:widowControl/>
              <w:numPr>
                <w:ilvl w:val="0"/>
                <w:numId w:val="1"/>
              </w:numPr>
              <w:snapToGrid w:val="0"/>
              <w:spacing w:line="240" w:lineRule="exact"/>
              <w:ind w:left="179" w:hanging="179"/>
              <w:jc w:val="left"/>
              <w:rPr>
                <w:rFonts w:ascii="ＭＳ Ｐ明朝" w:eastAsia="ＭＳ Ｐ明朝" w:hAnsi="ＭＳ Ｐ明朝" w:cs="ＭＳ Ｐゴシック" w:hint="eastAsia"/>
                <w:color w:val="000000"/>
                <w:kern w:val="0"/>
                <w:sz w:val="20"/>
                <w:szCs w:val="22"/>
              </w:rPr>
            </w:pPr>
            <w:r w:rsidRPr="003D15BC">
              <w:rPr>
                <w:rFonts w:ascii="ＭＳ Ｐ明朝" w:eastAsia="ＭＳ Ｐ明朝" w:hAnsi="ＭＳ Ｐ明朝" w:cs="ＭＳ Ｐゴシック" w:hint="eastAsia"/>
                <w:color w:val="000000"/>
                <w:kern w:val="0"/>
                <w:sz w:val="20"/>
                <w:szCs w:val="22"/>
              </w:rPr>
              <w:t>送信元の医療機関等がネットワークに接続できない場合の対処</w:t>
            </w:r>
          </w:p>
          <w:p w14:paraId="62B942DF" w14:textId="77777777" w:rsidR="00776D3C" w:rsidRPr="003D15BC" w:rsidRDefault="00776D3C" w:rsidP="00776D3C">
            <w:pPr>
              <w:widowControl/>
              <w:numPr>
                <w:ilvl w:val="0"/>
                <w:numId w:val="1"/>
              </w:numPr>
              <w:snapToGrid w:val="0"/>
              <w:spacing w:line="240" w:lineRule="exact"/>
              <w:ind w:left="179" w:hanging="179"/>
              <w:jc w:val="left"/>
              <w:rPr>
                <w:rFonts w:ascii="ＭＳ Ｐ明朝" w:eastAsia="ＭＳ Ｐ明朝" w:hAnsi="ＭＳ Ｐ明朝" w:cs="ＭＳ Ｐゴシック" w:hint="eastAsia"/>
                <w:color w:val="000000"/>
                <w:kern w:val="0"/>
                <w:sz w:val="20"/>
                <w:szCs w:val="22"/>
              </w:rPr>
            </w:pPr>
            <w:r w:rsidRPr="003D15BC">
              <w:rPr>
                <w:rFonts w:ascii="ＭＳ Ｐ明朝" w:eastAsia="ＭＳ Ｐ明朝" w:hAnsi="ＭＳ Ｐ明朝" w:cs="ＭＳ Ｐゴシック" w:hint="eastAsia"/>
                <w:color w:val="000000"/>
                <w:kern w:val="0"/>
                <w:sz w:val="20"/>
                <w:szCs w:val="22"/>
              </w:rPr>
              <w:t>送信先の医療機関等がネットワークに接続できなかった場合の対処</w:t>
            </w:r>
          </w:p>
          <w:p w14:paraId="78475673" w14:textId="77777777" w:rsidR="00776D3C" w:rsidRPr="003D15BC" w:rsidRDefault="00776D3C" w:rsidP="00776D3C">
            <w:pPr>
              <w:widowControl/>
              <w:numPr>
                <w:ilvl w:val="0"/>
                <w:numId w:val="1"/>
              </w:numPr>
              <w:snapToGrid w:val="0"/>
              <w:spacing w:line="240" w:lineRule="exact"/>
              <w:ind w:left="179" w:hanging="179"/>
              <w:jc w:val="left"/>
              <w:rPr>
                <w:rFonts w:ascii="ＭＳ Ｐ明朝" w:eastAsia="ＭＳ Ｐ明朝" w:hAnsi="ＭＳ Ｐ明朝" w:cs="ＭＳ Ｐゴシック" w:hint="eastAsia"/>
                <w:color w:val="000000"/>
                <w:kern w:val="0"/>
                <w:sz w:val="20"/>
                <w:szCs w:val="22"/>
              </w:rPr>
            </w:pPr>
            <w:r w:rsidRPr="003D15BC">
              <w:rPr>
                <w:rFonts w:ascii="ＭＳ Ｐ明朝" w:eastAsia="ＭＳ Ｐ明朝" w:hAnsi="ＭＳ Ｐ明朝" w:cs="ＭＳ Ｐゴシック" w:hint="eastAsia"/>
                <w:color w:val="000000"/>
                <w:kern w:val="0"/>
                <w:sz w:val="20"/>
                <w:szCs w:val="22"/>
              </w:rPr>
              <w:t>ネットワークの経路途中が不通または著しい遅延の場合の対処</w:t>
            </w:r>
          </w:p>
          <w:p w14:paraId="63CC7A21" w14:textId="77777777" w:rsidR="00776D3C" w:rsidRPr="003D15BC" w:rsidRDefault="00776D3C" w:rsidP="00776D3C">
            <w:pPr>
              <w:widowControl/>
              <w:numPr>
                <w:ilvl w:val="0"/>
                <w:numId w:val="1"/>
              </w:numPr>
              <w:snapToGrid w:val="0"/>
              <w:spacing w:line="240" w:lineRule="exact"/>
              <w:ind w:left="179" w:hanging="179"/>
              <w:jc w:val="left"/>
              <w:rPr>
                <w:rFonts w:ascii="ＭＳ Ｐ明朝" w:eastAsia="ＭＳ Ｐ明朝" w:hAnsi="ＭＳ Ｐ明朝" w:cs="ＭＳ Ｐゴシック" w:hint="eastAsia"/>
                <w:color w:val="000000"/>
                <w:kern w:val="0"/>
                <w:sz w:val="20"/>
                <w:szCs w:val="22"/>
              </w:rPr>
            </w:pPr>
            <w:r w:rsidRPr="003D15BC">
              <w:rPr>
                <w:rFonts w:ascii="ＭＳ Ｐ明朝" w:eastAsia="ＭＳ Ｐ明朝" w:hAnsi="ＭＳ Ｐ明朝" w:cs="ＭＳ Ｐゴシック" w:hint="eastAsia"/>
                <w:color w:val="000000"/>
                <w:kern w:val="0"/>
                <w:sz w:val="20"/>
                <w:szCs w:val="22"/>
              </w:rPr>
              <w:t>送信先の医療機関等が受け取った保存情報を正しく受信できなかった場合の対処</w:t>
            </w:r>
          </w:p>
          <w:p w14:paraId="367623AC" w14:textId="77777777" w:rsidR="00776D3C" w:rsidRPr="003D15BC" w:rsidRDefault="00776D3C" w:rsidP="00776D3C">
            <w:pPr>
              <w:widowControl/>
              <w:numPr>
                <w:ilvl w:val="0"/>
                <w:numId w:val="1"/>
              </w:numPr>
              <w:snapToGrid w:val="0"/>
              <w:spacing w:line="240" w:lineRule="exact"/>
              <w:ind w:left="179" w:hanging="179"/>
              <w:jc w:val="left"/>
              <w:rPr>
                <w:rFonts w:ascii="ＭＳ Ｐ明朝" w:eastAsia="ＭＳ Ｐ明朝" w:hAnsi="ＭＳ Ｐ明朝" w:cs="ＭＳ Ｐゴシック" w:hint="eastAsia"/>
                <w:color w:val="000000"/>
                <w:kern w:val="0"/>
                <w:sz w:val="20"/>
                <w:szCs w:val="22"/>
              </w:rPr>
            </w:pPr>
            <w:r w:rsidRPr="003D15BC">
              <w:rPr>
                <w:rFonts w:ascii="ＭＳ Ｐ明朝" w:eastAsia="ＭＳ Ｐ明朝" w:hAnsi="ＭＳ Ｐ明朝" w:cs="ＭＳ Ｐゴシック" w:hint="eastAsia"/>
                <w:color w:val="000000"/>
                <w:kern w:val="0"/>
                <w:sz w:val="20"/>
                <w:szCs w:val="22"/>
              </w:rPr>
              <w:t>伝送情報の暗号化に不具合があった場合の対処</w:t>
            </w:r>
          </w:p>
          <w:p w14:paraId="6D435599" w14:textId="77777777" w:rsidR="00776D3C" w:rsidRPr="003D15BC" w:rsidRDefault="00776D3C" w:rsidP="00776D3C">
            <w:pPr>
              <w:widowControl/>
              <w:numPr>
                <w:ilvl w:val="0"/>
                <w:numId w:val="1"/>
              </w:numPr>
              <w:snapToGrid w:val="0"/>
              <w:spacing w:line="240" w:lineRule="exact"/>
              <w:ind w:left="179" w:hanging="179"/>
              <w:jc w:val="left"/>
              <w:rPr>
                <w:rFonts w:ascii="ＭＳ Ｐ明朝" w:eastAsia="ＭＳ Ｐ明朝" w:hAnsi="ＭＳ Ｐ明朝" w:cs="ＭＳ Ｐゴシック" w:hint="eastAsia"/>
                <w:color w:val="000000"/>
                <w:kern w:val="0"/>
                <w:sz w:val="20"/>
                <w:szCs w:val="22"/>
              </w:rPr>
            </w:pPr>
            <w:r w:rsidRPr="003D15BC">
              <w:rPr>
                <w:rFonts w:ascii="ＭＳ Ｐ明朝" w:eastAsia="ＭＳ Ｐ明朝" w:hAnsi="ＭＳ Ｐ明朝" w:cs="ＭＳ Ｐゴシック" w:hint="eastAsia"/>
                <w:color w:val="000000"/>
                <w:kern w:val="0"/>
                <w:sz w:val="20"/>
                <w:szCs w:val="22"/>
              </w:rPr>
              <w:t>送信元の医療機関等と送信先の医療機関等の認証に不具合があった場合の対処</w:t>
            </w:r>
          </w:p>
          <w:p w14:paraId="4B37BFCC" w14:textId="77777777" w:rsidR="00776D3C" w:rsidRPr="003D15BC" w:rsidRDefault="00776D3C" w:rsidP="00776D3C">
            <w:pPr>
              <w:widowControl/>
              <w:numPr>
                <w:ilvl w:val="0"/>
                <w:numId w:val="1"/>
              </w:numPr>
              <w:snapToGrid w:val="0"/>
              <w:spacing w:line="240" w:lineRule="exact"/>
              <w:ind w:left="179" w:hanging="179"/>
              <w:jc w:val="left"/>
              <w:rPr>
                <w:rFonts w:ascii="ＭＳ Ｐ明朝" w:eastAsia="ＭＳ Ｐ明朝" w:hAnsi="ＭＳ Ｐ明朝" w:cs="ＭＳ Ｐゴシック" w:hint="eastAsia"/>
                <w:color w:val="000000"/>
                <w:kern w:val="0"/>
                <w:sz w:val="20"/>
                <w:szCs w:val="22"/>
              </w:rPr>
            </w:pPr>
            <w:r w:rsidRPr="003D15BC">
              <w:rPr>
                <w:rFonts w:ascii="ＭＳ Ｐ明朝" w:eastAsia="ＭＳ Ｐ明朝" w:hAnsi="ＭＳ Ｐ明朝" w:cs="ＭＳ Ｐゴシック" w:hint="eastAsia"/>
                <w:color w:val="000000"/>
                <w:kern w:val="0"/>
                <w:sz w:val="20"/>
                <w:szCs w:val="22"/>
              </w:rPr>
              <w:t>障害が起こった場合に障害部位を切り分ける責任</w:t>
            </w:r>
          </w:p>
          <w:p w14:paraId="34C5E0A2" w14:textId="77777777" w:rsidR="00776D3C" w:rsidRPr="003D15BC" w:rsidRDefault="00776D3C" w:rsidP="00776D3C">
            <w:pPr>
              <w:widowControl/>
              <w:numPr>
                <w:ilvl w:val="0"/>
                <w:numId w:val="1"/>
              </w:numPr>
              <w:snapToGrid w:val="0"/>
              <w:spacing w:line="240" w:lineRule="exact"/>
              <w:ind w:left="179" w:hanging="179"/>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0"/>
                <w:szCs w:val="22"/>
              </w:rPr>
              <w:t>送信元の医療機関等または送信先の医療機関等が情報交換を中止する場合の対処</w:t>
            </w:r>
          </w:p>
        </w:tc>
        <w:tc>
          <w:tcPr>
            <w:tcW w:w="1039" w:type="dxa"/>
            <w:tcBorders>
              <w:top w:val="nil"/>
              <w:left w:val="nil"/>
              <w:bottom w:val="single" w:sz="4" w:space="0" w:color="auto"/>
              <w:right w:val="single" w:sz="4" w:space="0" w:color="auto"/>
            </w:tcBorders>
            <w:vAlign w:val="center"/>
          </w:tcPr>
          <w:p w14:paraId="2647736E"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1E240EDE"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776D3C" w:rsidRPr="003D15BC" w14:paraId="2A3306C7"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083C932C"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7.</w:t>
            </w:r>
          </w:p>
        </w:tc>
        <w:tc>
          <w:tcPr>
            <w:tcW w:w="5948" w:type="dxa"/>
            <w:tcBorders>
              <w:top w:val="nil"/>
              <w:left w:val="nil"/>
              <w:bottom w:val="single" w:sz="4" w:space="0" w:color="auto"/>
              <w:right w:val="single" w:sz="4" w:space="0" w:color="auto"/>
            </w:tcBorders>
            <w:shd w:val="clear" w:color="auto" w:fill="auto"/>
            <w:vAlign w:val="center"/>
          </w:tcPr>
          <w:p w14:paraId="16E6ADE4" w14:textId="77777777" w:rsidR="00776D3C" w:rsidRPr="003D15BC" w:rsidRDefault="00776D3C" w:rsidP="00776D3C">
            <w:pPr>
              <w:widowControl/>
              <w:snapToGrid w:val="0"/>
              <w:spacing w:line="240" w:lineRule="exact"/>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医療機関内において次の事項において契約や運用管理規程等で定めている。</w:t>
            </w:r>
          </w:p>
          <w:p w14:paraId="2AA9D26E" w14:textId="77777777" w:rsidR="00776D3C" w:rsidRPr="003D15BC" w:rsidRDefault="00776D3C" w:rsidP="00776D3C">
            <w:pPr>
              <w:widowControl/>
              <w:numPr>
                <w:ilvl w:val="0"/>
                <w:numId w:val="2"/>
              </w:numPr>
              <w:snapToGrid w:val="0"/>
              <w:spacing w:line="240" w:lineRule="exact"/>
              <w:ind w:left="179" w:hanging="179"/>
              <w:jc w:val="left"/>
              <w:rPr>
                <w:rFonts w:ascii="ＭＳ Ｐ明朝" w:eastAsia="ＭＳ Ｐ明朝" w:hAnsi="ＭＳ Ｐ明朝" w:cs="ＭＳ Ｐゴシック" w:hint="eastAsia"/>
                <w:color w:val="000000"/>
                <w:kern w:val="0"/>
                <w:sz w:val="20"/>
                <w:szCs w:val="22"/>
              </w:rPr>
            </w:pPr>
            <w:r w:rsidRPr="003D15BC">
              <w:rPr>
                <w:rFonts w:ascii="ＭＳ Ｐ明朝" w:eastAsia="ＭＳ Ｐ明朝" w:hAnsi="ＭＳ Ｐ明朝" w:cs="ＭＳ Ｐゴシック" w:hint="eastAsia"/>
                <w:color w:val="000000"/>
                <w:kern w:val="0"/>
                <w:sz w:val="20"/>
                <w:szCs w:val="22"/>
              </w:rPr>
              <w:t>通信機器、暗号化装置、認証装置等の管理責任の明確化。外部事業者へ管理を委託する場合は、責任分界点も含めた整理と契約の締結。</w:t>
            </w:r>
          </w:p>
          <w:p w14:paraId="4FFA8E31" w14:textId="77777777" w:rsidR="00776D3C" w:rsidRPr="003D15BC" w:rsidRDefault="00776D3C" w:rsidP="00776D3C">
            <w:pPr>
              <w:widowControl/>
              <w:numPr>
                <w:ilvl w:val="0"/>
                <w:numId w:val="2"/>
              </w:numPr>
              <w:snapToGrid w:val="0"/>
              <w:spacing w:line="240" w:lineRule="exact"/>
              <w:ind w:left="179" w:hanging="179"/>
              <w:jc w:val="left"/>
              <w:rPr>
                <w:rFonts w:ascii="ＭＳ Ｐ明朝" w:eastAsia="ＭＳ Ｐ明朝" w:hAnsi="ＭＳ Ｐ明朝" w:cs="ＭＳ Ｐゴシック" w:hint="eastAsia"/>
                <w:color w:val="000000"/>
                <w:kern w:val="0"/>
                <w:sz w:val="20"/>
                <w:szCs w:val="22"/>
              </w:rPr>
            </w:pPr>
            <w:r w:rsidRPr="003D15BC">
              <w:rPr>
                <w:rFonts w:ascii="ＭＳ Ｐ明朝" w:eastAsia="ＭＳ Ｐ明朝" w:hAnsi="ＭＳ Ｐ明朝" w:cs="ＭＳ Ｐゴシック" w:hint="eastAsia"/>
                <w:color w:val="000000"/>
                <w:kern w:val="0"/>
                <w:sz w:val="20"/>
                <w:szCs w:val="22"/>
              </w:rPr>
              <w:t>患者等に対する説明責任。</w:t>
            </w:r>
          </w:p>
          <w:p w14:paraId="5A2DCB89" w14:textId="77777777" w:rsidR="00776D3C" w:rsidRPr="003D15BC" w:rsidRDefault="00776D3C" w:rsidP="00776D3C">
            <w:pPr>
              <w:widowControl/>
              <w:numPr>
                <w:ilvl w:val="0"/>
                <w:numId w:val="2"/>
              </w:numPr>
              <w:snapToGrid w:val="0"/>
              <w:spacing w:line="240" w:lineRule="exact"/>
              <w:ind w:left="179" w:hanging="179"/>
              <w:jc w:val="left"/>
              <w:rPr>
                <w:rFonts w:ascii="ＭＳ Ｐ明朝" w:eastAsia="ＭＳ Ｐ明朝" w:hAnsi="ＭＳ Ｐ明朝" w:cs="ＭＳ Ｐゴシック" w:hint="eastAsia"/>
                <w:color w:val="000000"/>
                <w:kern w:val="0"/>
                <w:sz w:val="20"/>
                <w:szCs w:val="22"/>
              </w:rPr>
            </w:pPr>
            <w:r w:rsidRPr="003D15BC">
              <w:rPr>
                <w:rFonts w:ascii="ＭＳ Ｐ明朝" w:eastAsia="ＭＳ Ｐ明朝" w:hAnsi="ＭＳ Ｐ明朝" w:cs="ＭＳ Ｐゴシック" w:hint="eastAsia"/>
                <w:color w:val="000000"/>
                <w:kern w:val="0"/>
                <w:sz w:val="20"/>
                <w:szCs w:val="22"/>
              </w:rPr>
              <w:t>事故発生時における復旧作業・他施設やベンダとの連絡に当たる専任の管理者の設置。</w:t>
            </w:r>
          </w:p>
          <w:p w14:paraId="29E62987" w14:textId="77777777" w:rsidR="00776D3C" w:rsidRPr="003D15BC" w:rsidRDefault="00776D3C" w:rsidP="003F78B6">
            <w:pPr>
              <w:widowControl/>
              <w:snapToGrid w:val="0"/>
              <w:spacing w:line="240" w:lineRule="exact"/>
              <w:ind w:left="179"/>
              <w:jc w:val="left"/>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0"/>
                <w:szCs w:val="22"/>
              </w:rPr>
              <w:t>交換した医療情報等に対する</w:t>
            </w:r>
            <w:r w:rsidR="002154A7" w:rsidRPr="003D15BC">
              <w:rPr>
                <w:rFonts w:ascii="ＭＳ Ｐ明朝" w:eastAsia="ＭＳ Ｐ明朝" w:hAnsi="ＭＳ Ｐ明朝" w:cs="ＭＳ Ｐゴシック" w:hint="eastAsia"/>
                <w:color w:val="000000"/>
                <w:kern w:val="0"/>
                <w:sz w:val="20"/>
                <w:szCs w:val="22"/>
              </w:rPr>
              <w:t>管理責任及び事後責任</w:t>
            </w:r>
            <w:r w:rsidRPr="003D15BC">
              <w:rPr>
                <w:rFonts w:ascii="ＭＳ Ｐ明朝" w:eastAsia="ＭＳ Ｐ明朝" w:hAnsi="ＭＳ Ｐ明朝" w:cs="ＭＳ Ｐゴシック" w:hint="eastAsia"/>
                <w:color w:val="000000"/>
                <w:kern w:val="0"/>
                <w:sz w:val="20"/>
                <w:szCs w:val="22"/>
              </w:rPr>
              <w:t>の明確化。</w:t>
            </w:r>
            <w:r w:rsidR="002154A7" w:rsidRPr="003D15BC">
              <w:rPr>
                <w:rFonts w:ascii="ＭＳ Ｐ明朝" w:eastAsia="ＭＳ Ｐ明朝" w:hAnsi="ＭＳ Ｐ明朝" w:cs="ＭＳ Ｐゴシック" w:hint="eastAsia"/>
                <w:color w:val="000000"/>
                <w:kern w:val="0"/>
                <w:sz w:val="20"/>
                <w:szCs w:val="22"/>
              </w:rPr>
              <w:t>個人情報の取扱いに関して患者から照会等があった場合の送信元、送信先双方の医療機関等への連絡に関する事項、またその場合の個人情報の取扱いに関する秘密事項。</w:t>
            </w:r>
          </w:p>
        </w:tc>
        <w:tc>
          <w:tcPr>
            <w:tcW w:w="1039" w:type="dxa"/>
            <w:tcBorders>
              <w:top w:val="nil"/>
              <w:left w:val="nil"/>
              <w:bottom w:val="single" w:sz="4" w:space="0" w:color="auto"/>
              <w:right w:val="single" w:sz="4" w:space="0" w:color="auto"/>
            </w:tcBorders>
            <w:vAlign w:val="center"/>
          </w:tcPr>
          <w:p w14:paraId="7DD3E2F3"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44B68C59" w14:textId="77777777" w:rsidR="00776D3C" w:rsidRPr="003D15BC" w:rsidRDefault="00776D3C" w:rsidP="00776D3C">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0B5318" w:rsidRPr="003D15BC" w14:paraId="042630C7"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0297CEF9" w14:textId="77777777" w:rsidR="000B5318" w:rsidRPr="003D15BC" w:rsidRDefault="000B5318" w:rsidP="000B5318">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Pr>
                <w:rFonts w:ascii="ＭＳ Ｐ明朝" w:eastAsia="ＭＳ Ｐ明朝" w:hAnsi="ＭＳ Ｐ明朝" w:cs="ＭＳ Ｐゴシック" w:hint="eastAsia"/>
                <w:color w:val="000000"/>
                <w:kern w:val="0"/>
                <w:sz w:val="22"/>
                <w:szCs w:val="22"/>
              </w:rPr>
              <w:t>8.</w:t>
            </w:r>
          </w:p>
        </w:tc>
        <w:tc>
          <w:tcPr>
            <w:tcW w:w="5948" w:type="dxa"/>
            <w:tcBorders>
              <w:top w:val="nil"/>
              <w:left w:val="nil"/>
              <w:bottom w:val="single" w:sz="4" w:space="0" w:color="auto"/>
              <w:right w:val="single" w:sz="4" w:space="0" w:color="auto"/>
            </w:tcBorders>
            <w:shd w:val="clear" w:color="auto" w:fill="auto"/>
            <w:vAlign w:val="center"/>
          </w:tcPr>
          <w:p w14:paraId="14EBCF4C" w14:textId="77777777" w:rsidR="000B5318" w:rsidRPr="003D15BC" w:rsidRDefault="000B5318" w:rsidP="000B5318">
            <w:pPr>
              <w:widowControl/>
              <w:snapToGrid w:val="0"/>
              <w:spacing w:line="240" w:lineRule="exact"/>
              <w:jc w:val="left"/>
              <w:rPr>
                <w:rFonts w:ascii="ＭＳ Ｐ明朝" w:eastAsia="ＭＳ Ｐ明朝" w:hAnsi="ＭＳ Ｐ明朝" w:cs="ＭＳ Ｐゴシック" w:hint="eastAsia"/>
                <w:color w:val="000000"/>
                <w:kern w:val="0"/>
                <w:sz w:val="22"/>
                <w:szCs w:val="22"/>
              </w:rPr>
            </w:pPr>
            <w:r>
              <w:rPr>
                <w:rFonts w:ascii="ＭＳ Ｐ明朝" w:eastAsia="ＭＳ Ｐ明朝" w:hAnsi="ＭＳ Ｐ明朝" w:cs="ＭＳ Ｐゴシック" w:hint="eastAsia"/>
                <w:color w:val="000000"/>
                <w:kern w:val="0"/>
                <w:sz w:val="22"/>
                <w:szCs w:val="22"/>
              </w:rPr>
              <w:t>医療情報システムを内部ネットワークを通じて外部ネットワークに接続する際に、なりすまし、盗聴、改ざん、侵入及び妨害等の脅威に留意したうえで、ネットワーク、機器、サービス等を適切に選定して、監視を行っている。</w:t>
            </w:r>
          </w:p>
        </w:tc>
        <w:tc>
          <w:tcPr>
            <w:tcW w:w="1039" w:type="dxa"/>
            <w:tcBorders>
              <w:top w:val="nil"/>
              <w:left w:val="nil"/>
              <w:bottom w:val="single" w:sz="4" w:space="0" w:color="auto"/>
              <w:right w:val="single" w:sz="4" w:space="0" w:color="auto"/>
            </w:tcBorders>
            <w:vAlign w:val="center"/>
          </w:tcPr>
          <w:p w14:paraId="357C49DD" w14:textId="77777777" w:rsidR="000B5318" w:rsidRPr="003D15BC" w:rsidRDefault="000B5318" w:rsidP="000B5318">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7C2A770D" w14:textId="77777777" w:rsidR="000B5318" w:rsidRPr="003D15BC" w:rsidRDefault="000B5318" w:rsidP="000B5318">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0B5318" w:rsidRPr="003D15BC" w14:paraId="68534B3A" w14:textId="77777777" w:rsidTr="00776D3C">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4829E9EE" w14:textId="77777777" w:rsidR="000B5318" w:rsidRPr="003D15BC" w:rsidRDefault="000B5318" w:rsidP="000B5318">
            <w:pPr>
              <w:widowControl/>
              <w:snapToGrid w:val="0"/>
              <w:spacing w:line="240"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9</w:t>
            </w:r>
            <w:r w:rsidRPr="003D15BC">
              <w:rPr>
                <w:rFonts w:ascii="ＭＳ Ｐ明朝" w:eastAsia="ＭＳ Ｐ明朝" w:hAnsi="ＭＳ Ｐ明朝" w:cs="ＭＳ Ｐゴシック" w:hint="eastAsia"/>
                <w:color w:val="000000"/>
                <w:kern w:val="0"/>
                <w:sz w:val="22"/>
                <w:szCs w:val="22"/>
              </w:rPr>
              <w:t>.</w:t>
            </w:r>
          </w:p>
        </w:tc>
        <w:tc>
          <w:tcPr>
            <w:tcW w:w="5948" w:type="dxa"/>
            <w:tcBorders>
              <w:top w:val="nil"/>
              <w:left w:val="nil"/>
              <w:bottom w:val="single" w:sz="4" w:space="0" w:color="auto"/>
              <w:right w:val="single" w:sz="4" w:space="0" w:color="auto"/>
            </w:tcBorders>
            <w:shd w:val="clear" w:color="auto" w:fill="auto"/>
            <w:vAlign w:val="center"/>
          </w:tcPr>
          <w:p w14:paraId="0B002CAD" w14:textId="77777777" w:rsidR="000B5318" w:rsidRPr="003D15BC" w:rsidRDefault="000B5318" w:rsidP="000B5318">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リモートメンテナンスを実施する場合は、必要に応じて適切なアクセスポイントの設定、プロトコルの限定、アクセス権限管理等を行って不必要なログインを防止している。</w:t>
            </w:r>
          </w:p>
        </w:tc>
        <w:tc>
          <w:tcPr>
            <w:tcW w:w="1039" w:type="dxa"/>
            <w:tcBorders>
              <w:top w:val="nil"/>
              <w:left w:val="nil"/>
              <w:bottom w:val="single" w:sz="4" w:space="0" w:color="auto"/>
              <w:right w:val="single" w:sz="4" w:space="0" w:color="auto"/>
            </w:tcBorders>
            <w:vAlign w:val="center"/>
          </w:tcPr>
          <w:p w14:paraId="20BE9AD4" w14:textId="77777777" w:rsidR="000B5318" w:rsidRPr="003D15BC" w:rsidRDefault="000B5318" w:rsidP="000B5318">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4B467069" w14:textId="77777777" w:rsidR="000B5318" w:rsidRPr="003D15BC" w:rsidRDefault="000B5318" w:rsidP="000B5318">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0B5318" w:rsidRPr="003D15BC" w14:paraId="73171AC0" w14:textId="77777777" w:rsidTr="00F0535B">
        <w:trPr>
          <w:cantSplit/>
          <w:trHeight w:val="57"/>
        </w:trPr>
        <w:tc>
          <w:tcPr>
            <w:tcW w:w="583" w:type="dxa"/>
            <w:tcBorders>
              <w:top w:val="nil"/>
              <w:left w:val="single" w:sz="4" w:space="0" w:color="auto"/>
              <w:bottom w:val="single" w:sz="4" w:space="0" w:color="auto"/>
              <w:right w:val="single" w:sz="4" w:space="0" w:color="auto"/>
            </w:tcBorders>
            <w:shd w:val="clear" w:color="auto" w:fill="auto"/>
            <w:noWrap/>
            <w:vAlign w:val="center"/>
          </w:tcPr>
          <w:p w14:paraId="5E79DD2A" w14:textId="77777777" w:rsidR="000B5318" w:rsidRPr="003D15BC" w:rsidRDefault="000B5318" w:rsidP="000B5318">
            <w:pPr>
              <w:widowControl/>
              <w:snapToGrid w:val="0"/>
              <w:spacing w:line="240" w:lineRule="exact"/>
              <w:jc w:val="center"/>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10</w:t>
            </w:r>
            <w:r w:rsidRPr="003D15BC">
              <w:rPr>
                <w:rFonts w:ascii="ＭＳ Ｐ明朝" w:eastAsia="ＭＳ Ｐ明朝" w:hAnsi="ＭＳ Ｐ明朝" w:cs="ＭＳ Ｐゴシック" w:hint="eastAsia"/>
                <w:color w:val="000000"/>
                <w:kern w:val="0"/>
                <w:sz w:val="22"/>
                <w:szCs w:val="22"/>
              </w:rPr>
              <w:t>.</w:t>
            </w:r>
          </w:p>
        </w:tc>
        <w:tc>
          <w:tcPr>
            <w:tcW w:w="5948" w:type="dxa"/>
            <w:tcBorders>
              <w:top w:val="nil"/>
              <w:left w:val="nil"/>
              <w:bottom w:val="single" w:sz="4" w:space="0" w:color="auto"/>
              <w:right w:val="single" w:sz="4" w:space="0" w:color="auto"/>
            </w:tcBorders>
            <w:shd w:val="clear" w:color="auto" w:fill="auto"/>
            <w:vAlign w:val="center"/>
          </w:tcPr>
          <w:p w14:paraId="04268015" w14:textId="77777777" w:rsidR="000B5318" w:rsidRPr="003D15BC" w:rsidRDefault="000B5318" w:rsidP="000B5318">
            <w:pPr>
              <w:widowControl/>
              <w:snapToGrid w:val="0"/>
              <w:spacing w:line="240" w:lineRule="exact"/>
              <w:jc w:val="left"/>
              <w:rPr>
                <w:rFonts w:ascii="ＭＳ Ｐ明朝" w:eastAsia="ＭＳ Ｐ明朝" w:hAnsi="ＭＳ Ｐ明朝" w:cs="ＭＳ Ｐゴシック"/>
                <w:color w:val="000000"/>
                <w:kern w:val="0"/>
                <w:sz w:val="22"/>
                <w:szCs w:val="22"/>
              </w:rPr>
            </w:pPr>
            <w:r>
              <w:rPr>
                <w:rFonts w:ascii="ＭＳ Ｐ明朝" w:eastAsia="ＭＳ Ｐ明朝" w:hAnsi="ＭＳ Ｐ明朝" w:cs="ＭＳ Ｐゴシック" w:hint="eastAsia"/>
                <w:color w:val="000000"/>
                <w:kern w:val="0"/>
                <w:sz w:val="22"/>
                <w:szCs w:val="22"/>
              </w:rPr>
              <w:t>電気通信</w:t>
            </w:r>
            <w:r w:rsidRPr="003D15BC">
              <w:rPr>
                <w:rFonts w:ascii="ＭＳ Ｐ明朝" w:eastAsia="ＭＳ Ｐ明朝" w:hAnsi="ＭＳ Ｐ明朝" w:cs="ＭＳ Ｐゴシック" w:hint="eastAsia"/>
                <w:color w:val="000000"/>
                <w:kern w:val="0"/>
                <w:sz w:val="22"/>
                <w:szCs w:val="22"/>
              </w:rPr>
              <w:t>事業者やオンラインサービス提供事業者と契約を締結する際には、脅威に対する管理責任の範囲や回線の可用性等の品質に関して問題がないか確認している。</w:t>
            </w:r>
          </w:p>
        </w:tc>
        <w:tc>
          <w:tcPr>
            <w:tcW w:w="1039" w:type="dxa"/>
            <w:tcBorders>
              <w:top w:val="nil"/>
              <w:left w:val="nil"/>
              <w:bottom w:val="single" w:sz="4" w:space="0" w:color="auto"/>
              <w:right w:val="single" w:sz="4" w:space="0" w:color="auto"/>
            </w:tcBorders>
            <w:vAlign w:val="center"/>
          </w:tcPr>
          <w:p w14:paraId="540C67B7" w14:textId="77777777" w:rsidR="000B5318" w:rsidRPr="003D15BC" w:rsidRDefault="000B5318" w:rsidP="000B5318">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nil"/>
              <w:left w:val="nil"/>
              <w:bottom w:val="single" w:sz="4" w:space="0" w:color="auto"/>
              <w:right w:val="single" w:sz="4" w:space="0" w:color="auto"/>
            </w:tcBorders>
            <w:vAlign w:val="center"/>
          </w:tcPr>
          <w:p w14:paraId="7AF3B942" w14:textId="77777777" w:rsidR="000B5318" w:rsidRPr="003D15BC" w:rsidRDefault="000B5318" w:rsidP="000B5318">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0B5318" w:rsidRPr="003D15BC" w14:paraId="1F359993" w14:textId="77777777" w:rsidTr="00F0535B">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A28AA" w14:textId="77777777" w:rsidR="000B5318" w:rsidRPr="003D15BC" w:rsidRDefault="000B5318" w:rsidP="000B5318">
            <w:pPr>
              <w:widowControl/>
              <w:snapToGrid w:val="0"/>
              <w:spacing w:line="240" w:lineRule="exact"/>
              <w:jc w:val="center"/>
              <w:rPr>
                <w:rFonts w:ascii="ＭＳ Ｐ明朝" w:eastAsia="ＭＳ Ｐ明朝" w:hAnsi="ＭＳ Ｐ明朝" w:cs="ＭＳ Ｐゴシック" w:hint="eastAsia"/>
                <w:color w:val="000000"/>
                <w:kern w:val="0"/>
                <w:sz w:val="22"/>
                <w:szCs w:val="22"/>
                <w:shd w:val="pct15" w:color="auto" w:fill="FFFFFF"/>
              </w:rPr>
            </w:pPr>
            <w:r w:rsidRPr="003D15BC">
              <w:rPr>
                <w:rFonts w:ascii="ＭＳ Ｐ明朝" w:eastAsia="ＭＳ Ｐ明朝" w:hAnsi="ＭＳ Ｐ明朝" w:cs="ＭＳ Ｐゴシック" w:hint="eastAsia"/>
                <w:color w:val="000000"/>
                <w:kern w:val="0"/>
                <w:sz w:val="22"/>
                <w:szCs w:val="22"/>
              </w:rPr>
              <w:t>1</w:t>
            </w:r>
            <w:r>
              <w:rPr>
                <w:rFonts w:ascii="ＭＳ Ｐ明朝" w:eastAsia="ＭＳ Ｐ明朝" w:hAnsi="ＭＳ Ｐ明朝" w:cs="ＭＳ Ｐゴシック" w:hint="eastAsia"/>
                <w:color w:val="000000"/>
                <w:kern w:val="0"/>
                <w:sz w:val="22"/>
                <w:szCs w:val="22"/>
              </w:rPr>
              <w:t>1</w:t>
            </w:r>
            <w:r w:rsidRPr="003D15BC">
              <w:rPr>
                <w:rFonts w:ascii="ＭＳ Ｐ明朝" w:eastAsia="ＭＳ Ｐ明朝" w:hAnsi="ＭＳ Ｐ明朝" w:cs="ＭＳ Ｐゴシック" w:hint="eastAsia"/>
                <w:color w:val="000000"/>
                <w:kern w:val="0"/>
                <w:sz w:val="22"/>
                <w:szCs w:val="22"/>
              </w:rPr>
              <w:t>.</w:t>
            </w:r>
          </w:p>
        </w:tc>
        <w:tc>
          <w:tcPr>
            <w:tcW w:w="5948" w:type="dxa"/>
            <w:tcBorders>
              <w:top w:val="single" w:sz="4" w:space="0" w:color="auto"/>
              <w:left w:val="nil"/>
              <w:bottom w:val="single" w:sz="4" w:space="0" w:color="auto"/>
              <w:right w:val="single" w:sz="4" w:space="0" w:color="auto"/>
            </w:tcBorders>
            <w:shd w:val="clear" w:color="auto" w:fill="auto"/>
            <w:vAlign w:val="center"/>
          </w:tcPr>
          <w:p w14:paraId="7BA6F7C4" w14:textId="77777777" w:rsidR="000B5318" w:rsidRPr="003D15BC" w:rsidRDefault="000B5318" w:rsidP="000B5318">
            <w:pPr>
              <w:widowControl/>
              <w:snapToGrid w:val="0"/>
              <w:spacing w:line="240" w:lineRule="exact"/>
              <w:jc w:val="left"/>
              <w:rPr>
                <w:rFonts w:ascii="ＭＳ Ｐ明朝" w:eastAsia="ＭＳ Ｐ明朝" w:hAnsi="ＭＳ Ｐ明朝" w:cs="ＭＳ Ｐゴシック" w:hint="eastAsia"/>
                <w:color w:val="000000"/>
                <w:kern w:val="0"/>
                <w:sz w:val="22"/>
                <w:szCs w:val="22"/>
                <w:shd w:val="pct15" w:color="auto" w:fill="FFFFFF"/>
              </w:rPr>
            </w:pPr>
            <w:r w:rsidRPr="003D15BC">
              <w:rPr>
                <w:rFonts w:ascii="ＭＳ Ｐ明朝" w:eastAsia="ＭＳ Ｐ明朝" w:hAnsi="ＭＳ Ｐ明朝" w:cs="ＭＳ Ｐゴシック" w:hint="eastAsia"/>
                <w:color w:val="000000"/>
                <w:kern w:val="0"/>
                <w:sz w:val="22"/>
                <w:szCs w:val="22"/>
              </w:rPr>
              <w:t>患者に情報を閲覧させる場合、内部システムに不正な侵入等が起こらないよう対策を実施している。</w:t>
            </w:r>
            <w:r w:rsidRPr="003D15BC">
              <w:rPr>
                <w:rFonts w:ascii="ＭＳ Ｐ明朝" w:eastAsia="ＭＳ Ｐ明朝" w:hAnsi="ＭＳ Ｐ明朝" w:hint="eastAsia"/>
                <w:vertAlign w:val="superscript"/>
              </w:rPr>
              <w:t>注1</w:t>
            </w:r>
            <w:r w:rsidR="005043EE">
              <w:rPr>
                <w:rFonts w:ascii="ＭＳ Ｐ明朝" w:eastAsia="ＭＳ Ｐ明朝" w:hAnsi="ＭＳ Ｐ明朝" w:hint="eastAsia"/>
                <w:vertAlign w:val="superscript"/>
              </w:rPr>
              <w:t>5</w:t>
            </w:r>
            <w:r w:rsidRPr="003D15BC">
              <w:rPr>
                <w:rFonts w:ascii="ＭＳ Ｐ明朝" w:eastAsia="ＭＳ Ｐ明朝" w:hAnsi="ＭＳ Ｐ明朝" w:hint="eastAsia"/>
                <w:vertAlign w:val="superscript"/>
              </w:rPr>
              <w:t>）</w:t>
            </w:r>
          </w:p>
        </w:tc>
        <w:tc>
          <w:tcPr>
            <w:tcW w:w="1039" w:type="dxa"/>
            <w:tcBorders>
              <w:top w:val="single" w:sz="4" w:space="0" w:color="auto"/>
              <w:left w:val="nil"/>
              <w:bottom w:val="single" w:sz="4" w:space="0" w:color="auto"/>
              <w:right w:val="single" w:sz="4" w:space="0" w:color="auto"/>
            </w:tcBorders>
            <w:vAlign w:val="center"/>
          </w:tcPr>
          <w:p w14:paraId="4F7C1DA0" w14:textId="77777777" w:rsidR="000B5318" w:rsidRPr="003D15BC" w:rsidRDefault="000B5318" w:rsidP="000B5318">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6789740A" w14:textId="77777777" w:rsidR="000B5318" w:rsidRPr="003D15BC" w:rsidRDefault="000B5318" w:rsidP="000B5318">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0B5318" w:rsidRPr="003D15BC" w14:paraId="154112FC" w14:textId="77777777" w:rsidTr="00F0535B">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14C21" w14:textId="77777777" w:rsidR="000B5318" w:rsidRPr="003D15BC" w:rsidRDefault="000B5318" w:rsidP="000B5318">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1</w:t>
            </w:r>
            <w:r>
              <w:rPr>
                <w:rFonts w:ascii="ＭＳ Ｐ明朝" w:eastAsia="ＭＳ Ｐ明朝" w:hAnsi="ＭＳ Ｐ明朝" w:cs="ＭＳ Ｐゴシック" w:hint="eastAsia"/>
                <w:color w:val="000000"/>
                <w:kern w:val="0"/>
                <w:sz w:val="22"/>
                <w:szCs w:val="22"/>
              </w:rPr>
              <w:t>2</w:t>
            </w:r>
            <w:r w:rsidRPr="003D15BC">
              <w:rPr>
                <w:rFonts w:ascii="ＭＳ Ｐ明朝" w:eastAsia="ＭＳ Ｐ明朝" w:hAnsi="ＭＳ Ｐ明朝" w:cs="ＭＳ Ｐゴシック" w:hint="eastAsia"/>
                <w:color w:val="000000"/>
                <w:kern w:val="0"/>
                <w:sz w:val="22"/>
                <w:szCs w:val="22"/>
              </w:rPr>
              <w:t>.</w:t>
            </w:r>
          </w:p>
        </w:tc>
        <w:tc>
          <w:tcPr>
            <w:tcW w:w="5948" w:type="dxa"/>
            <w:tcBorders>
              <w:top w:val="single" w:sz="4" w:space="0" w:color="auto"/>
              <w:left w:val="nil"/>
              <w:bottom w:val="single" w:sz="4" w:space="0" w:color="auto"/>
              <w:right w:val="single" w:sz="4" w:space="0" w:color="auto"/>
            </w:tcBorders>
            <w:shd w:val="clear" w:color="auto" w:fill="auto"/>
            <w:vAlign w:val="center"/>
          </w:tcPr>
          <w:p w14:paraId="57E282E0" w14:textId="77777777" w:rsidR="000B5318" w:rsidRDefault="000B5318" w:rsidP="000B5318">
            <w:pPr>
              <w:widowControl/>
              <w:snapToGrid w:val="0"/>
              <w:spacing w:line="240" w:lineRule="exact"/>
              <w:jc w:val="left"/>
              <w:rPr>
                <w:rFonts w:ascii="ＭＳ Ｐ明朝" w:eastAsia="ＭＳ Ｐ明朝" w:hAnsi="ＭＳ Ｐ明朝" w:cs="ＭＳ Ｐゴシック"/>
                <w:color w:val="000000"/>
                <w:kern w:val="0"/>
                <w:sz w:val="22"/>
                <w:szCs w:val="22"/>
              </w:rPr>
            </w:pPr>
            <w:r w:rsidRPr="003D15BC">
              <w:rPr>
                <w:rFonts w:ascii="ＭＳ Ｐ明朝" w:eastAsia="ＭＳ Ｐ明朝" w:hAnsi="ＭＳ Ｐ明朝" w:cs="ＭＳ Ｐゴシック" w:hint="eastAsia"/>
                <w:color w:val="000000"/>
                <w:kern w:val="0"/>
                <w:sz w:val="22"/>
                <w:szCs w:val="22"/>
              </w:rPr>
              <w:t>オープンなネットワーク</w:t>
            </w:r>
            <w:r>
              <w:rPr>
                <w:rFonts w:ascii="ＭＳ Ｐ明朝" w:eastAsia="ＭＳ Ｐ明朝" w:hAnsi="ＭＳ Ｐ明朝" w:cs="ＭＳ Ｐゴシック" w:hint="eastAsia"/>
                <w:color w:val="000000"/>
                <w:kern w:val="0"/>
                <w:sz w:val="22"/>
                <w:szCs w:val="22"/>
              </w:rPr>
              <w:t>において、</w:t>
            </w:r>
            <w:r w:rsidRPr="003D15BC">
              <w:rPr>
                <w:rFonts w:ascii="ＭＳ Ｐ明朝" w:eastAsia="ＭＳ Ｐ明朝" w:hAnsi="ＭＳ Ｐ明朝" w:cs="ＭＳ Ｐゴシック" w:hint="eastAsia"/>
                <w:color w:val="000000"/>
                <w:kern w:val="0"/>
                <w:sz w:val="22"/>
                <w:szCs w:val="22"/>
              </w:rPr>
              <w:t>IPsec</w:t>
            </w:r>
            <w:r>
              <w:rPr>
                <w:rFonts w:ascii="ＭＳ Ｐ明朝" w:eastAsia="ＭＳ Ｐ明朝" w:hAnsi="ＭＳ Ｐ明朝" w:cs="ＭＳ Ｐゴシック" w:hint="eastAsia"/>
                <w:color w:val="000000"/>
                <w:kern w:val="0"/>
                <w:sz w:val="22"/>
                <w:szCs w:val="22"/>
              </w:rPr>
              <w:t>による</w:t>
            </w:r>
            <w:r w:rsidRPr="003D15BC">
              <w:rPr>
                <w:rFonts w:ascii="ＭＳ Ｐ明朝" w:eastAsia="ＭＳ Ｐ明朝" w:hAnsi="ＭＳ Ｐ明朝" w:cs="ＭＳ Ｐゴシック" w:hint="eastAsia"/>
                <w:color w:val="000000"/>
                <w:kern w:val="0"/>
                <w:sz w:val="22"/>
                <w:szCs w:val="22"/>
              </w:rPr>
              <w:t>VPN接続等</w:t>
            </w:r>
            <w:r>
              <w:rPr>
                <w:rFonts w:ascii="ＭＳ Ｐ明朝" w:eastAsia="ＭＳ Ｐ明朝" w:hAnsi="ＭＳ Ｐ明朝" w:cs="ＭＳ Ｐゴシック" w:hint="eastAsia"/>
                <w:color w:val="000000"/>
                <w:kern w:val="0"/>
                <w:sz w:val="22"/>
                <w:szCs w:val="22"/>
              </w:rPr>
              <w:t>を利用せずHTTPSを利用する場合、</w:t>
            </w:r>
            <w:r w:rsidRPr="003D15BC">
              <w:rPr>
                <w:rFonts w:ascii="ＭＳ Ｐ明朝" w:eastAsia="ＭＳ Ｐ明朝" w:hAnsi="ＭＳ Ｐ明朝" w:cs="ＭＳ Ｐゴシック" w:hint="eastAsia"/>
                <w:color w:val="000000"/>
                <w:kern w:val="0"/>
                <w:sz w:val="22"/>
                <w:szCs w:val="22"/>
              </w:rPr>
              <w:t>TLSのプロトコルバージョンをTLS1.</w:t>
            </w:r>
            <w:r>
              <w:rPr>
                <w:rFonts w:ascii="ＭＳ Ｐ明朝" w:eastAsia="ＭＳ Ｐ明朝" w:hAnsi="ＭＳ Ｐ明朝" w:cs="ＭＳ Ｐゴシック" w:hint="eastAsia"/>
                <w:color w:val="000000"/>
                <w:kern w:val="0"/>
                <w:sz w:val="22"/>
                <w:szCs w:val="22"/>
              </w:rPr>
              <w:t>3</w:t>
            </w:r>
            <w:r w:rsidRPr="003D15BC">
              <w:rPr>
                <w:rFonts w:ascii="ＭＳ Ｐ明朝" w:eastAsia="ＭＳ Ｐ明朝" w:hAnsi="ＭＳ Ｐ明朝" w:cs="ＭＳ Ｐゴシック" w:hint="eastAsia"/>
                <w:color w:val="000000"/>
                <w:kern w:val="0"/>
                <w:sz w:val="22"/>
                <w:szCs w:val="22"/>
              </w:rPr>
              <w:t>のみに限定した上で、クライアント証明書を利用したTLSクライアント認証を実施している。（その際、TLSの設定はサーバ/クライアントともに「TLS 暗号設定ガイドライン」に規定される最も安全性水準の高い「高セキュリティ型」に準じた適切な設定を行っている。）</w:t>
            </w:r>
          </w:p>
          <w:p w14:paraId="27C3B301" w14:textId="77777777" w:rsidR="000B5318" w:rsidRPr="003D15BC" w:rsidRDefault="000B5318" w:rsidP="000B5318">
            <w:pPr>
              <w:widowControl/>
              <w:snapToGrid w:val="0"/>
              <w:spacing w:line="240" w:lineRule="exact"/>
              <w:jc w:val="left"/>
              <w:rPr>
                <w:rFonts w:ascii="ＭＳ Ｐ明朝" w:eastAsia="ＭＳ Ｐ明朝" w:hAnsi="ＭＳ Ｐ明朝" w:cs="ＭＳ Ｐゴシック" w:hint="eastAsia"/>
                <w:color w:val="000000"/>
                <w:kern w:val="0"/>
                <w:sz w:val="22"/>
                <w:szCs w:val="22"/>
              </w:rPr>
            </w:pPr>
            <w:r w:rsidRPr="000B5318">
              <w:rPr>
                <w:rFonts w:ascii="ＭＳ Ｐ明朝" w:eastAsia="ＭＳ Ｐ明朝" w:hAnsi="ＭＳ Ｐ明朝" w:cs="ＭＳ Ｐゴシック" w:hint="eastAsia"/>
                <w:color w:val="000000"/>
                <w:kern w:val="0"/>
                <w:sz w:val="22"/>
                <w:szCs w:val="22"/>
              </w:rPr>
              <w:t>SSL-VPN</w:t>
            </w:r>
            <w:r>
              <w:rPr>
                <w:rFonts w:ascii="ＭＳ Ｐ明朝" w:eastAsia="ＭＳ Ｐ明朝" w:hAnsi="ＭＳ Ｐ明朝" w:cs="ＭＳ Ｐゴシック" w:hint="eastAsia"/>
                <w:color w:val="000000"/>
                <w:kern w:val="0"/>
                <w:sz w:val="22"/>
                <w:szCs w:val="22"/>
              </w:rPr>
              <w:t>を</w:t>
            </w:r>
            <w:r w:rsidRPr="000B5318">
              <w:rPr>
                <w:rFonts w:ascii="ＭＳ Ｐ明朝" w:eastAsia="ＭＳ Ｐ明朝" w:hAnsi="ＭＳ Ｐ明朝" w:cs="ＭＳ Ｐゴシック" w:hint="eastAsia"/>
                <w:color w:val="000000"/>
                <w:kern w:val="0"/>
                <w:sz w:val="22"/>
                <w:szCs w:val="22"/>
              </w:rPr>
              <w:t>利用する</w:t>
            </w:r>
            <w:r>
              <w:rPr>
                <w:rFonts w:ascii="ＭＳ Ｐ明朝" w:eastAsia="ＭＳ Ｐ明朝" w:hAnsi="ＭＳ Ｐ明朝" w:cs="ＭＳ Ｐゴシック" w:hint="eastAsia"/>
                <w:color w:val="000000"/>
                <w:kern w:val="0"/>
                <w:sz w:val="22"/>
                <w:szCs w:val="22"/>
              </w:rPr>
              <w:t>場合は、</w:t>
            </w:r>
            <w:r w:rsidRPr="000B5318">
              <w:rPr>
                <w:rFonts w:ascii="ＭＳ Ｐ明朝" w:eastAsia="ＭＳ Ｐ明朝" w:hAnsi="ＭＳ Ｐ明朝" w:cs="ＭＳ Ｐゴシック" w:hint="eastAsia"/>
                <w:color w:val="000000"/>
                <w:kern w:val="0"/>
                <w:sz w:val="22"/>
                <w:szCs w:val="22"/>
              </w:rPr>
              <w:t>具体的な方法によっては偽サーバへの対策が不十分なものが含まれるため、適切な手法の選択及び必要な対策を行</w:t>
            </w:r>
            <w:r>
              <w:rPr>
                <w:rFonts w:ascii="ＭＳ Ｐ明朝" w:eastAsia="ＭＳ Ｐ明朝" w:hAnsi="ＭＳ Ｐ明朝" w:cs="ＭＳ Ｐゴシック" w:hint="eastAsia"/>
                <w:color w:val="000000"/>
                <w:kern w:val="0"/>
                <w:sz w:val="22"/>
                <w:szCs w:val="22"/>
              </w:rPr>
              <w:t>っている</w:t>
            </w:r>
            <w:r w:rsidRPr="000B5318">
              <w:rPr>
                <w:rFonts w:ascii="ＭＳ Ｐ明朝" w:eastAsia="ＭＳ Ｐ明朝" w:hAnsi="ＭＳ Ｐ明朝" w:cs="ＭＳ Ｐゴシック" w:hint="eastAsia"/>
                <w:color w:val="000000"/>
                <w:kern w:val="0"/>
                <w:sz w:val="22"/>
                <w:szCs w:val="22"/>
              </w:rPr>
              <w:t>。また、ソフトウェア型のIPsec 又はTLS1.2 以上により接続する場合、セッション間の回り込み（正規のルートではないクローズドセッションへのアクセス）等による攻撃への適切な対策を実施</w:t>
            </w:r>
            <w:r>
              <w:rPr>
                <w:rFonts w:ascii="ＭＳ Ｐ明朝" w:eastAsia="ＭＳ Ｐ明朝" w:hAnsi="ＭＳ Ｐ明朝" w:cs="ＭＳ Ｐゴシック" w:hint="eastAsia"/>
                <w:color w:val="000000"/>
                <w:kern w:val="0"/>
                <w:sz w:val="22"/>
                <w:szCs w:val="22"/>
              </w:rPr>
              <w:t>している</w:t>
            </w:r>
            <w:r w:rsidRPr="000B5318">
              <w:rPr>
                <w:rFonts w:ascii="ＭＳ Ｐ明朝" w:eastAsia="ＭＳ Ｐ明朝" w:hAnsi="ＭＳ Ｐ明朝" w:cs="ＭＳ Ｐゴシック" w:hint="eastAsia"/>
                <w:color w:val="000000"/>
                <w:kern w:val="0"/>
                <w:sz w:val="22"/>
                <w:szCs w:val="22"/>
              </w:rPr>
              <w:t>。</w:t>
            </w:r>
          </w:p>
        </w:tc>
        <w:tc>
          <w:tcPr>
            <w:tcW w:w="1039" w:type="dxa"/>
            <w:tcBorders>
              <w:top w:val="single" w:sz="4" w:space="0" w:color="auto"/>
              <w:left w:val="nil"/>
              <w:bottom w:val="single" w:sz="4" w:space="0" w:color="auto"/>
              <w:right w:val="single" w:sz="4" w:space="0" w:color="auto"/>
            </w:tcBorders>
            <w:vAlign w:val="center"/>
          </w:tcPr>
          <w:p w14:paraId="19B6E8DC" w14:textId="77777777" w:rsidR="000B5318" w:rsidRPr="003D15BC" w:rsidRDefault="000B5318" w:rsidP="000B5318">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190FFBF1" w14:textId="77777777" w:rsidR="000B5318" w:rsidRPr="003D15BC" w:rsidRDefault="000B5318" w:rsidP="000B5318">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A443E1" w:rsidRPr="003D15BC" w14:paraId="7BED1298" w14:textId="77777777" w:rsidTr="00F0535B">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21D7E" w14:textId="77777777" w:rsidR="00A443E1" w:rsidRPr="003D15BC" w:rsidRDefault="00A443E1" w:rsidP="00A443E1">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Pr>
                <w:rFonts w:ascii="ＭＳ Ｐ明朝" w:eastAsia="ＭＳ Ｐ明朝" w:hAnsi="ＭＳ Ｐ明朝" w:cs="ＭＳ Ｐゴシック" w:hint="eastAsia"/>
                <w:color w:val="000000"/>
                <w:kern w:val="0"/>
                <w:sz w:val="22"/>
                <w:szCs w:val="22"/>
              </w:rPr>
              <w:lastRenderedPageBreak/>
              <w:t>13.</w:t>
            </w:r>
          </w:p>
        </w:tc>
        <w:tc>
          <w:tcPr>
            <w:tcW w:w="5948" w:type="dxa"/>
            <w:tcBorders>
              <w:top w:val="single" w:sz="4" w:space="0" w:color="auto"/>
              <w:left w:val="nil"/>
              <w:bottom w:val="single" w:sz="4" w:space="0" w:color="auto"/>
              <w:right w:val="single" w:sz="4" w:space="0" w:color="auto"/>
            </w:tcBorders>
            <w:shd w:val="clear" w:color="auto" w:fill="auto"/>
            <w:vAlign w:val="center"/>
          </w:tcPr>
          <w:p w14:paraId="26B263B6" w14:textId="77777777" w:rsidR="00A443E1" w:rsidRPr="003D15BC" w:rsidRDefault="00A443E1" w:rsidP="00A443E1">
            <w:pPr>
              <w:widowControl/>
              <w:snapToGrid w:val="0"/>
              <w:spacing w:line="240" w:lineRule="exact"/>
              <w:jc w:val="left"/>
              <w:rPr>
                <w:rFonts w:ascii="ＭＳ Ｐ明朝" w:eastAsia="ＭＳ Ｐ明朝" w:hAnsi="ＭＳ Ｐ明朝" w:cs="ＭＳ Ｐゴシック" w:hint="eastAsia"/>
                <w:color w:val="000000"/>
                <w:kern w:val="0"/>
                <w:sz w:val="22"/>
                <w:szCs w:val="22"/>
              </w:rPr>
            </w:pPr>
            <w:r w:rsidRPr="000B5318">
              <w:rPr>
                <w:rFonts w:ascii="ＭＳ Ｐ明朝" w:eastAsia="ＭＳ Ｐ明朝" w:hAnsi="ＭＳ Ｐ明朝" w:cs="ＭＳ Ｐゴシック" w:hint="eastAsia"/>
                <w:color w:val="000000"/>
                <w:kern w:val="0"/>
                <w:sz w:val="22"/>
                <w:szCs w:val="22"/>
              </w:rPr>
              <w:t>クローズドなネットワークで接続する場合でも、内部トラフィックにおける脅威の拡散等を防止するため、不正ソフトウェア対策ソフトのパターンファイルやOS のセキュリティ・パッチ等、リスクに対してセキュリティ対策を適切に適用</w:t>
            </w:r>
            <w:r>
              <w:rPr>
                <w:rFonts w:ascii="ＭＳ Ｐ明朝" w:eastAsia="ＭＳ Ｐ明朝" w:hAnsi="ＭＳ Ｐ明朝" w:cs="ＭＳ Ｐゴシック" w:hint="eastAsia"/>
                <w:color w:val="000000"/>
                <w:kern w:val="0"/>
                <w:sz w:val="22"/>
                <w:szCs w:val="22"/>
              </w:rPr>
              <w:t>している</w:t>
            </w:r>
            <w:r w:rsidRPr="000B5318">
              <w:rPr>
                <w:rFonts w:ascii="ＭＳ Ｐ明朝" w:eastAsia="ＭＳ Ｐ明朝" w:hAnsi="ＭＳ Ｐ明朝" w:cs="ＭＳ Ｐゴシック" w:hint="eastAsia"/>
                <w:color w:val="000000"/>
                <w:kern w:val="0"/>
                <w:sz w:val="22"/>
                <w:szCs w:val="22"/>
              </w:rPr>
              <w:t>。</w:t>
            </w:r>
          </w:p>
        </w:tc>
        <w:tc>
          <w:tcPr>
            <w:tcW w:w="1039" w:type="dxa"/>
            <w:tcBorders>
              <w:top w:val="single" w:sz="4" w:space="0" w:color="auto"/>
              <w:left w:val="nil"/>
              <w:bottom w:val="single" w:sz="4" w:space="0" w:color="auto"/>
              <w:right w:val="single" w:sz="4" w:space="0" w:color="auto"/>
            </w:tcBorders>
            <w:vAlign w:val="center"/>
          </w:tcPr>
          <w:p w14:paraId="24A7F730" w14:textId="77777777" w:rsidR="00A443E1" w:rsidRPr="003D15BC" w:rsidRDefault="00A443E1" w:rsidP="00A443E1">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5AC2BD82" w14:textId="77777777" w:rsidR="00A443E1" w:rsidRPr="003D15BC" w:rsidRDefault="00A443E1" w:rsidP="00A443E1">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r w:rsidR="00A443E1" w:rsidRPr="003D15BC" w14:paraId="2059431C" w14:textId="77777777" w:rsidTr="00F0535B">
        <w:trPr>
          <w:cantSplit/>
          <w:trHeight w:val="57"/>
        </w:trPr>
        <w:tc>
          <w:tcPr>
            <w:tcW w:w="5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F4069" w14:textId="77777777" w:rsidR="00A443E1" w:rsidRDefault="00A443E1" w:rsidP="00A443E1">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Pr>
                <w:rFonts w:ascii="ＭＳ Ｐ明朝" w:eastAsia="ＭＳ Ｐ明朝" w:hAnsi="ＭＳ Ｐ明朝" w:cs="ＭＳ Ｐゴシック" w:hint="eastAsia"/>
                <w:color w:val="000000"/>
                <w:kern w:val="0"/>
                <w:sz w:val="22"/>
                <w:szCs w:val="22"/>
              </w:rPr>
              <w:t>14.</w:t>
            </w:r>
          </w:p>
        </w:tc>
        <w:tc>
          <w:tcPr>
            <w:tcW w:w="5948" w:type="dxa"/>
            <w:tcBorders>
              <w:top w:val="single" w:sz="4" w:space="0" w:color="auto"/>
              <w:left w:val="nil"/>
              <w:bottom w:val="single" w:sz="4" w:space="0" w:color="auto"/>
              <w:right w:val="single" w:sz="4" w:space="0" w:color="auto"/>
            </w:tcBorders>
            <w:shd w:val="clear" w:color="auto" w:fill="auto"/>
            <w:vAlign w:val="center"/>
          </w:tcPr>
          <w:p w14:paraId="0586EB44" w14:textId="77777777" w:rsidR="00A443E1" w:rsidRPr="000B5318" w:rsidRDefault="00A443E1" w:rsidP="00A443E1">
            <w:pPr>
              <w:widowControl/>
              <w:snapToGrid w:val="0"/>
              <w:spacing w:line="240" w:lineRule="exact"/>
              <w:jc w:val="left"/>
              <w:rPr>
                <w:rFonts w:ascii="ＭＳ Ｐ明朝" w:eastAsia="ＭＳ Ｐ明朝" w:hAnsi="ＭＳ Ｐ明朝" w:cs="ＭＳ Ｐゴシック" w:hint="eastAsia"/>
                <w:color w:val="000000"/>
                <w:kern w:val="0"/>
                <w:sz w:val="22"/>
                <w:szCs w:val="22"/>
              </w:rPr>
            </w:pPr>
            <w:r w:rsidRPr="000B5318">
              <w:rPr>
                <w:rFonts w:ascii="ＭＳ Ｐ明朝" w:eastAsia="ＭＳ Ｐ明朝" w:hAnsi="ＭＳ Ｐ明朝" w:cs="ＭＳ Ｐゴシック" w:hint="eastAsia"/>
                <w:color w:val="000000"/>
                <w:kern w:val="0"/>
                <w:sz w:val="22"/>
                <w:szCs w:val="22"/>
              </w:rPr>
              <w:t>電子署名に用いる秘密鍵の管理は、認証局が定める「証明書ポリシー」（CP）等で定める鍵の管理の要件を満たして</w:t>
            </w:r>
            <w:r>
              <w:rPr>
                <w:rFonts w:ascii="ＭＳ Ｐ明朝" w:eastAsia="ＭＳ Ｐ明朝" w:hAnsi="ＭＳ Ｐ明朝" w:cs="ＭＳ Ｐゴシック" w:hint="eastAsia"/>
                <w:color w:val="000000"/>
                <w:kern w:val="0"/>
                <w:sz w:val="22"/>
                <w:szCs w:val="22"/>
              </w:rPr>
              <w:t>行っている</w:t>
            </w:r>
            <w:r w:rsidRPr="000B5318">
              <w:rPr>
                <w:rFonts w:ascii="ＭＳ Ｐ明朝" w:eastAsia="ＭＳ Ｐ明朝" w:hAnsi="ＭＳ Ｐ明朝" w:cs="ＭＳ Ｐゴシック" w:hint="eastAsia"/>
                <w:color w:val="000000"/>
                <w:kern w:val="0"/>
                <w:sz w:val="22"/>
                <w:szCs w:val="22"/>
              </w:rPr>
              <w:t>。</w:t>
            </w:r>
          </w:p>
        </w:tc>
        <w:tc>
          <w:tcPr>
            <w:tcW w:w="1039" w:type="dxa"/>
            <w:tcBorders>
              <w:top w:val="single" w:sz="4" w:space="0" w:color="auto"/>
              <w:left w:val="nil"/>
              <w:bottom w:val="single" w:sz="4" w:space="0" w:color="auto"/>
              <w:right w:val="single" w:sz="4" w:space="0" w:color="auto"/>
            </w:tcBorders>
            <w:vAlign w:val="center"/>
          </w:tcPr>
          <w:p w14:paraId="23FC517E" w14:textId="77777777" w:rsidR="00A443E1" w:rsidRPr="003D15BC" w:rsidRDefault="00A443E1" w:rsidP="00A443E1">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w:t>
            </w:r>
          </w:p>
        </w:tc>
        <w:tc>
          <w:tcPr>
            <w:tcW w:w="2079" w:type="dxa"/>
            <w:tcBorders>
              <w:top w:val="single" w:sz="4" w:space="0" w:color="auto"/>
              <w:left w:val="nil"/>
              <w:bottom w:val="single" w:sz="4" w:space="0" w:color="auto"/>
              <w:right w:val="single" w:sz="4" w:space="0" w:color="auto"/>
            </w:tcBorders>
            <w:vAlign w:val="center"/>
          </w:tcPr>
          <w:p w14:paraId="21CF14AF" w14:textId="77777777" w:rsidR="00A443E1" w:rsidRPr="003D15BC" w:rsidRDefault="00A443E1" w:rsidP="00A443E1">
            <w:pPr>
              <w:widowControl/>
              <w:snapToGrid w:val="0"/>
              <w:spacing w:line="240" w:lineRule="exact"/>
              <w:jc w:val="center"/>
              <w:rPr>
                <w:rFonts w:ascii="ＭＳ Ｐ明朝" w:eastAsia="ＭＳ Ｐ明朝" w:hAnsi="ＭＳ Ｐ明朝" w:cs="ＭＳ Ｐゴシック" w:hint="eastAsia"/>
                <w:color w:val="000000"/>
                <w:kern w:val="0"/>
                <w:sz w:val="22"/>
                <w:szCs w:val="22"/>
              </w:rPr>
            </w:pPr>
            <w:r w:rsidRPr="003D15BC">
              <w:rPr>
                <w:rFonts w:ascii="ＭＳ Ｐ明朝" w:eastAsia="ＭＳ Ｐ明朝" w:hAnsi="ＭＳ Ｐ明朝" w:cs="ＭＳ Ｐゴシック" w:hint="eastAsia"/>
                <w:color w:val="000000"/>
                <w:kern w:val="0"/>
                <w:sz w:val="22"/>
                <w:szCs w:val="22"/>
              </w:rPr>
              <w:t>□（　　　　　　　　）</w:t>
            </w:r>
          </w:p>
        </w:tc>
      </w:tr>
    </w:tbl>
    <w:p w14:paraId="1B70523B" w14:textId="77777777" w:rsidR="00776D3C" w:rsidRPr="003D15BC" w:rsidRDefault="00776D3C" w:rsidP="007242F4">
      <w:pPr>
        <w:snapToGrid w:val="0"/>
        <w:spacing w:line="220" w:lineRule="exact"/>
        <w:ind w:left="537" w:hangingChars="300" w:hanging="537"/>
        <w:rPr>
          <w:rFonts w:ascii="ＭＳ Ｐ明朝" w:eastAsia="ＭＳ Ｐ明朝" w:hAnsi="ＭＳ Ｐ明朝" w:cs="ＭＳ Ｐゴシック" w:hint="eastAsia"/>
          <w:color w:val="000000"/>
          <w:kern w:val="0"/>
          <w:sz w:val="20"/>
          <w:szCs w:val="20"/>
        </w:rPr>
      </w:pPr>
      <w:r w:rsidRPr="003D15BC">
        <w:rPr>
          <w:rFonts w:ascii="ＭＳ Ｐ明朝" w:eastAsia="ＭＳ Ｐ明朝" w:hAnsi="ＭＳ Ｐ明朝" w:hint="eastAsia"/>
          <w:sz w:val="20"/>
          <w:szCs w:val="20"/>
        </w:rPr>
        <w:t>注</w:t>
      </w:r>
      <w:r w:rsidR="002C52B8" w:rsidRPr="003D15BC">
        <w:rPr>
          <w:rFonts w:ascii="ＭＳ Ｐ明朝" w:eastAsia="ＭＳ Ｐ明朝" w:hAnsi="ＭＳ Ｐ明朝" w:hint="eastAsia"/>
          <w:sz w:val="20"/>
          <w:szCs w:val="20"/>
        </w:rPr>
        <w:t>1</w:t>
      </w:r>
      <w:r w:rsidR="002A02E3">
        <w:rPr>
          <w:rFonts w:ascii="ＭＳ Ｐ明朝" w:eastAsia="ＭＳ Ｐ明朝" w:hAnsi="ＭＳ Ｐ明朝" w:hint="eastAsia"/>
          <w:sz w:val="20"/>
          <w:szCs w:val="20"/>
        </w:rPr>
        <w:t>1</w:t>
      </w:r>
      <w:r w:rsidRPr="003D15BC">
        <w:rPr>
          <w:rFonts w:ascii="ＭＳ Ｐ明朝" w:eastAsia="ＭＳ Ｐ明朝" w:hAnsi="ＭＳ Ｐ明朝" w:hint="eastAsia"/>
          <w:sz w:val="20"/>
          <w:szCs w:val="20"/>
        </w:rPr>
        <w:t>：</w:t>
      </w:r>
      <w:r w:rsidRPr="003D15BC">
        <w:rPr>
          <w:rFonts w:ascii="ＭＳ Ｐ明朝" w:eastAsia="ＭＳ Ｐ明朝" w:hAnsi="ＭＳ Ｐ明朝" w:cs="ＭＳ Ｐゴシック" w:hint="eastAsia"/>
          <w:color w:val="000000"/>
          <w:kern w:val="0"/>
          <w:sz w:val="20"/>
          <w:szCs w:val="20"/>
        </w:rPr>
        <w:t>例として</w:t>
      </w:r>
      <w:proofErr w:type="spellStart"/>
      <w:r w:rsidRPr="003D15BC">
        <w:rPr>
          <w:rFonts w:ascii="ＭＳ Ｐ明朝" w:eastAsia="ＭＳ Ｐ明朝" w:hAnsi="ＭＳ Ｐ明朝" w:cs="ＭＳ Ｐゴシック" w:hint="eastAsia"/>
          <w:color w:val="000000"/>
          <w:kern w:val="0"/>
          <w:sz w:val="20"/>
          <w:szCs w:val="20"/>
        </w:rPr>
        <w:t>IPSec</w:t>
      </w:r>
      <w:proofErr w:type="spellEnd"/>
      <w:r w:rsidRPr="003D15BC">
        <w:rPr>
          <w:rFonts w:ascii="ＭＳ Ｐ明朝" w:eastAsia="ＭＳ Ｐ明朝" w:hAnsi="ＭＳ Ｐ明朝" w:cs="ＭＳ Ｐゴシック" w:hint="eastAsia"/>
          <w:color w:val="000000"/>
          <w:kern w:val="0"/>
          <w:sz w:val="20"/>
          <w:szCs w:val="20"/>
        </w:rPr>
        <w:t>とIKEを利用することによりセキュアな通信路を確保することがあげられる。</w:t>
      </w:r>
    </w:p>
    <w:p w14:paraId="3F0F58BB" w14:textId="77777777" w:rsidR="002C52B8" w:rsidRPr="003D15BC" w:rsidRDefault="002C52B8" w:rsidP="007242F4">
      <w:pPr>
        <w:snapToGrid w:val="0"/>
        <w:spacing w:line="220" w:lineRule="exact"/>
        <w:ind w:left="537" w:hangingChars="300" w:hanging="537"/>
        <w:rPr>
          <w:rFonts w:ascii="ＭＳ Ｐ明朝" w:eastAsia="ＭＳ Ｐ明朝" w:hAnsi="ＭＳ Ｐ明朝" w:hint="eastAsia"/>
          <w:sz w:val="20"/>
          <w:szCs w:val="20"/>
        </w:rPr>
      </w:pPr>
      <w:r w:rsidRPr="003D15BC">
        <w:rPr>
          <w:rFonts w:ascii="ＭＳ Ｐ明朝" w:eastAsia="ＭＳ Ｐ明朝" w:hAnsi="ＭＳ Ｐ明朝" w:hint="eastAsia"/>
          <w:sz w:val="20"/>
          <w:szCs w:val="20"/>
        </w:rPr>
        <w:t>注1</w:t>
      </w:r>
      <w:r w:rsidR="002A02E3">
        <w:rPr>
          <w:rFonts w:ascii="ＭＳ Ｐ明朝" w:eastAsia="ＭＳ Ｐ明朝" w:hAnsi="ＭＳ Ｐ明朝" w:hint="eastAsia"/>
          <w:sz w:val="20"/>
          <w:szCs w:val="20"/>
        </w:rPr>
        <w:t>2</w:t>
      </w:r>
      <w:r w:rsidRPr="003D15BC">
        <w:rPr>
          <w:rFonts w:ascii="ＭＳ Ｐ明朝" w:eastAsia="ＭＳ Ｐ明朝" w:hAnsi="ＭＳ Ｐ明朝" w:hint="eastAsia"/>
          <w:sz w:val="20"/>
          <w:szCs w:val="20"/>
        </w:rPr>
        <w:t>：採用する通信方式や運用管理規定により、採用する認証手段を決めること。また</w:t>
      </w:r>
      <w:r w:rsidR="007976E0" w:rsidRPr="003D15BC">
        <w:rPr>
          <w:rFonts w:ascii="ＭＳ Ｐ明朝" w:eastAsia="ＭＳ Ｐ明朝" w:hAnsi="ＭＳ Ｐ明朝" w:hint="eastAsia"/>
          <w:sz w:val="20"/>
          <w:szCs w:val="20"/>
        </w:rPr>
        <w:t>、認証手段としてはPKIによる認証、Kerberos のような鍵配布、事前配布された共通鍵の利用ワンタイムパスワード等の用意に解読されない方法を用いるのが望ましい。</w:t>
      </w:r>
    </w:p>
    <w:p w14:paraId="4ACBD9B8" w14:textId="77777777" w:rsidR="00776D3C" w:rsidRPr="003D15BC" w:rsidRDefault="00776D3C" w:rsidP="007242F4">
      <w:pPr>
        <w:snapToGrid w:val="0"/>
        <w:spacing w:line="220" w:lineRule="exact"/>
        <w:ind w:left="537" w:hangingChars="300" w:hanging="537"/>
        <w:rPr>
          <w:rFonts w:ascii="ＭＳ Ｐ明朝" w:eastAsia="ＭＳ Ｐ明朝" w:hAnsi="ＭＳ Ｐ明朝" w:hint="eastAsia"/>
          <w:sz w:val="20"/>
          <w:szCs w:val="20"/>
        </w:rPr>
      </w:pPr>
      <w:r w:rsidRPr="003D15BC">
        <w:rPr>
          <w:rFonts w:ascii="ＭＳ Ｐ明朝" w:eastAsia="ＭＳ Ｐ明朝" w:hAnsi="ＭＳ Ｐ明朝" w:hint="eastAsia"/>
          <w:sz w:val="20"/>
          <w:szCs w:val="20"/>
        </w:rPr>
        <w:t>注</w:t>
      </w:r>
      <w:r w:rsidR="007976E0" w:rsidRPr="003D15BC">
        <w:rPr>
          <w:rFonts w:ascii="ＭＳ Ｐ明朝" w:eastAsia="ＭＳ Ｐ明朝" w:hAnsi="ＭＳ Ｐ明朝" w:hint="eastAsia"/>
          <w:sz w:val="20"/>
          <w:szCs w:val="20"/>
        </w:rPr>
        <w:t>1</w:t>
      </w:r>
      <w:r w:rsidR="002A02E3">
        <w:rPr>
          <w:rFonts w:ascii="ＭＳ Ｐ明朝" w:eastAsia="ＭＳ Ｐ明朝" w:hAnsi="ＭＳ Ｐ明朝" w:hint="eastAsia"/>
          <w:sz w:val="20"/>
          <w:szCs w:val="20"/>
        </w:rPr>
        <w:t>3</w:t>
      </w:r>
      <w:r w:rsidRPr="003D15BC">
        <w:rPr>
          <w:rFonts w:ascii="ＭＳ Ｐ明朝" w:eastAsia="ＭＳ Ｐ明朝" w:hAnsi="ＭＳ Ｐ明朝" w:hint="eastAsia"/>
          <w:sz w:val="20"/>
          <w:szCs w:val="20"/>
        </w:rPr>
        <w:t>：安全性が確認できる機器とは、</w:t>
      </w:r>
      <w:r w:rsidRPr="003D15BC">
        <w:rPr>
          <w:rFonts w:ascii="ＭＳ Ｐ明朝" w:eastAsia="ＭＳ Ｐ明朝" w:hAnsi="ＭＳ Ｐ明朝" w:cs="ＭＳ Ｐゴシック" w:hint="eastAsia"/>
          <w:color w:val="000000"/>
          <w:kern w:val="0"/>
          <w:sz w:val="20"/>
          <w:szCs w:val="20"/>
        </w:rPr>
        <w:t>例として、ISO15408 で規定されるセキュリティターゲットもしくはそれに類するセキュリティ対策が規定された文書が医療情報システムの安全管理に関するガイドライン第</w:t>
      </w:r>
      <w:r w:rsidR="009A0450" w:rsidRPr="003D15BC">
        <w:rPr>
          <w:rFonts w:ascii="ＭＳ Ｐ明朝" w:eastAsia="ＭＳ Ｐ明朝" w:hAnsi="ＭＳ Ｐ明朝" w:cs="ＭＳ Ｐゴシック" w:hint="eastAsia"/>
          <w:color w:val="000000"/>
          <w:kern w:val="0"/>
          <w:sz w:val="20"/>
          <w:szCs w:val="20"/>
        </w:rPr>
        <w:t>5</w:t>
      </w:r>
      <w:r w:rsidRPr="003D15BC">
        <w:rPr>
          <w:rFonts w:ascii="ＭＳ Ｐ明朝" w:eastAsia="ＭＳ Ｐ明朝" w:hAnsi="ＭＳ Ｐ明朝" w:cs="ＭＳ Ｐゴシック" w:hint="eastAsia"/>
          <w:color w:val="000000"/>
          <w:kern w:val="0"/>
          <w:sz w:val="20"/>
          <w:szCs w:val="20"/>
        </w:rPr>
        <w:t>版に適合していることを確認できるものをいう。</w:t>
      </w:r>
    </w:p>
    <w:p w14:paraId="096C553E" w14:textId="77777777" w:rsidR="00776D3C" w:rsidRPr="003D15BC" w:rsidRDefault="00776D3C" w:rsidP="007242F4">
      <w:pPr>
        <w:snapToGrid w:val="0"/>
        <w:spacing w:line="220" w:lineRule="exact"/>
        <w:ind w:left="537" w:hangingChars="300" w:hanging="537"/>
        <w:rPr>
          <w:rFonts w:ascii="ＭＳ Ｐ明朝" w:eastAsia="ＭＳ Ｐ明朝" w:hAnsi="ＭＳ Ｐ明朝" w:cs="ＭＳ Ｐゴシック" w:hint="eastAsia"/>
          <w:color w:val="000000"/>
          <w:kern w:val="0"/>
          <w:sz w:val="20"/>
          <w:szCs w:val="20"/>
        </w:rPr>
      </w:pPr>
      <w:r w:rsidRPr="003D15BC">
        <w:rPr>
          <w:rFonts w:ascii="ＭＳ Ｐ明朝" w:eastAsia="ＭＳ Ｐ明朝" w:hAnsi="ＭＳ Ｐ明朝" w:hint="eastAsia"/>
          <w:sz w:val="20"/>
          <w:szCs w:val="20"/>
        </w:rPr>
        <w:t>注</w:t>
      </w:r>
      <w:r w:rsidR="007976E0" w:rsidRPr="003D15BC">
        <w:rPr>
          <w:rFonts w:ascii="ＭＳ Ｐ明朝" w:eastAsia="ＭＳ Ｐ明朝" w:hAnsi="ＭＳ Ｐ明朝" w:hint="eastAsia"/>
          <w:kern w:val="0"/>
          <w:sz w:val="20"/>
          <w:szCs w:val="20"/>
        </w:rPr>
        <w:t>1</w:t>
      </w:r>
      <w:r w:rsidR="002A02E3">
        <w:rPr>
          <w:rFonts w:ascii="ＭＳ Ｐ明朝" w:eastAsia="ＭＳ Ｐ明朝" w:hAnsi="ＭＳ Ｐ明朝" w:hint="eastAsia"/>
          <w:kern w:val="0"/>
          <w:sz w:val="20"/>
          <w:szCs w:val="20"/>
        </w:rPr>
        <w:t>4</w:t>
      </w:r>
      <w:r w:rsidRPr="003D15BC">
        <w:rPr>
          <w:rFonts w:ascii="ＭＳ Ｐ明朝" w:eastAsia="ＭＳ Ｐ明朝" w:hAnsi="ＭＳ Ｐ明朝" w:hint="eastAsia"/>
          <w:sz w:val="20"/>
          <w:szCs w:val="20"/>
        </w:rPr>
        <w:t>：</w:t>
      </w:r>
      <w:r w:rsidRPr="003D15BC">
        <w:rPr>
          <w:rFonts w:ascii="ＭＳ Ｐ明朝" w:eastAsia="ＭＳ Ｐ明朝" w:hAnsi="ＭＳ Ｐ明朝" w:cs="ＭＳ Ｐゴシック" w:hint="eastAsia"/>
          <w:color w:val="000000"/>
          <w:kern w:val="0"/>
          <w:sz w:val="20"/>
          <w:szCs w:val="20"/>
        </w:rPr>
        <w:t>例として、SSL/TLSの利用、S/MIMEの利用、ファイルに対する暗号化</w:t>
      </w:r>
      <w:r w:rsidR="002154A7" w:rsidRPr="003D15BC">
        <w:rPr>
          <w:rFonts w:ascii="ＭＳ Ｐ明朝" w:eastAsia="ＭＳ Ｐ明朝" w:hAnsi="ＭＳ Ｐ明朝" w:cs="ＭＳ Ｐゴシック" w:hint="eastAsia"/>
          <w:color w:val="000000"/>
          <w:kern w:val="0"/>
          <w:sz w:val="20"/>
          <w:szCs w:val="20"/>
        </w:rPr>
        <w:t>等</w:t>
      </w:r>
      <w:r w:rsidRPr="003D15BC">
        <w:rPr>
          <w:rFonts w:ascii="ＭＳ Ｐ明朝" w:eastAsia="ＭＳ Ｐ明朝" w:hAnsi="ＭＳ Ｐ明朝" w:cs="ＭＳ Ｐゴシック" w:hint="eastAsia"/>
          <w:color w:val="000000"/>
          <w:kern w:val="0"/>
          <w:sz w:val="20"/>
          <w:szCs w:val="20"/>
        </w:rPr>
        <w:t>の対策があげられる。その際、暗号化の鍵については電子政府推奨暗号のものを使用</w:t>
      </w:r>
      <w:r w:rsidR="008D40DB">
        <w:rPr>
          <w:rFonts w:ascii="ＭＳ Ｐ明朝" w:eastAsia="ＭＳ Ｐ明朝" w:hAnsi="ＭＳ Ｐ明朝" w:cs="ＭＳ Ｐゴシック" w:hint="eastAsia"/>
          <w:color w:val="000000"/>
          <w:kern w:val="0"/>
          <w:sz w:val="20"/>
          <w:szCs w:val="20"/>
        </w:rPr>
        <w:t>すること</w:t>
      </w:r>
      <w:r w:rsidRPr="003D15BC">
        <w:rPr>
          <w:rFonts w:ascii="ＭＳ Ｐ明朝" w:eastAsia="ＭＳ Ｐ明朝" w:hAnsi="ＭＳ Ｐ明朝" w:cs="ＭＳ Ｐゴシック" w:hint="eastAsia"/>
          <w:color w:val="000000"/>
          <w:kern w:val="0"/>
          <w:sz w:val="20"/>
          <w:szCs w:val="20"/>
        </w:rPr>
        <w:t>。</w:t>
      </w:r>
    </w:p>
    <w:p w14:paraId="1C0EE67F" w14:textId="77777777" w:rsidR="007976E0" w:rsidRPr="007242F4" w:rsidRDefault="007976E0" w:rsidP="007242F4">
      <w:pPr>
        <w:snapToGrid w:val="0"/>
        <w:spacing w:line="220" w:lineRule="exact"/>
        <w:ind w:left="537" w:hangingChars="300" w:hanging="537"/>
        <w:rPr>
          <w:rFonts w:ascii="ＭＳ Ｐ明朝" w:eastAsia="ＭＳ Ｐ明朝" w:hAnsi="ＭＳ Ｐ明朝" w:hint="eastAsia"/>
          <w:sz w:val="20"/>
          <w:szCs w:val="20"/>
        </w:rPr>
      </w:pPr>
      <w:r w:rsidRPr="003D15BC">
        <w:rPr>
          <w:rFonts w:ascii="ＭＳ Ｐ明朝" w:eastAsia="ＭＳ Ｐ明朝" w:hAnsi="ＭＳ Ｐ明朝" w:hint="eastAsia"/>
          <w:sz w:val="20"/>
          <w:szCs w:val="20"/>
        </w:rPr>
        <w:t>注1</w:t>
      </w:r>
      <w:r w:rsidR="002A02E3">
        <w:rPr>
          <w:rFonts w:ascii="ＭＳ Ｐ明朝" w:eastAsia="ＭＳ Ｐ明朝" w:hAnsi="ＭＳ Ｐ明朝" w:hint="eastAsia"/>
          <w:sz w:val="20"/>
          <w:szCs w:val="20"/>
        </w:rPr>
        <w:t>5</w:t>
      </w:r>
      <w:r w:rsidRPr="003D15BC">
        <w:rPr>
          <w:rFonts w:ascii="ＭＳ Ｐ明朝" w:eastAsia="ＭＳ Ｐ明朝" w:hAnsi="ＭＳ Ｐ明朝" w:hint="eastAsia"/>
          <w:sz w:val="20"/>
          <w:szCs w:val="20"/>
        </w:rPr>
        <w:t>：システムやアプリケーションを切り分けし、ファイアウォール、アクセス監視、通信のTLS暗号化、PKI個人認証等の技術を用いた対策を指す。</w:t>
      </w:r>
    </w:p>
    <w:p w14:paraId="02AD47BE" w14:textId="77777777" w:rsidR="00776D3C" w:rsidRPr="00F76EBE" w:rsidRDefault="00776D3C" w:rsidP="00776D3C">
      <w:pPr>
        <w:rPr>
          <w:rFonts w:hint="eastAsia"/>
        </w:rPr>
      </w:pPr>
    </w:p>
    <w:sectPr w:rsidR="00776D3C" w:rsidRPr="00F76EBE" w:rsidSect="00105EA2">
      <w:footerReference w:type="default" r:id="rId7"/>
      <w:pgSz w:w="11906" w:h="16838" w:code="9"/>
      <w:pgMar w:top="1134" w:right="1134" w:bottom="1134" w:left="1134" w:header="567" w:footer="567" w:gutter="0"/>
      <w:cols w:space="425"/>
      <w:docGrid w:type="linesAndChars" w:linePitch="32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DB34" w14:textId="77777777" w:rsidR="00B82E6B" w:rsidRDefault="00B82E6B">
      <w:r>
        <w:separator/>
      </w:r>
    </w:p>
  </w:endnote>
  <w:endnote w:type="continuationSeparator" w:id="0">
    <w:p w14:paraId="0BFF7762" w14:textId="77777777" w:rsidR="00B82E6B" w:rsidRDefault="00B8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CD3D" w14:textId="77777777" w:rsidR="009A0450" w:rsidRPr="008F6F0B" w:rsidRDefault="009A0450" w:rsidP="008F6F0B">
    <w:pPr>
      <w:pStyle w:val="a5"/>
      <w:jc w:val="center"/>
      <w:rPr>
        <w:rFonts w:hint="eastAsia"/>
        <w:sz w:val="21"/>
        <w:szCs w:val="21"/>
      </w:rPr>
    </w:pPr>
    <w:r w:rsidRPr="008F6F0B">
      <w:rPr>
        <w:rStyle w:val="a6"/>
        <w:sz w:val="21"/>
        <w:szCs w:val="21"/>
      </w:rPr>
      <w:fldChar w:fldCharType="begin"/>
    </w:r>
    <w:r w:rsidRPr="008F6F0B">
      <w:rPr>
        <w:rStyle w:val="a6"/>
        <w:sz w:val="21"/>
        <w:szCs w:val="21"/>
      </w:rPr>
      <w:instrText xml:space="preserve"> PAGE </w:instrText>
    </w:r>
    <w:r w:rsidRPr="008F6F0B">
      <w:rPr>
        <w:rStyle w:val="a6"/>
        <w:sz w:val="21"/>
        <w:szCs w:val="21"/>
      </w:rPr>
      <w:fldChar w:fldCharType="separate"/>
    </w:r>
    <w:r w:rsidR="00B010C4">
      <w:rPr>
        <w:rStyle w:val="a6"/>
        <w:noProof/>
        <w:sz w:val="21"/>
        <w:szCs w:val="21"/>
      </w:rPr>
      <w:t>6</w:t>
    </w:r>
    <w:r w:rsidRPr="008F6F0B">
      <w:rPr>
        <w:rStyle w:val="a6"/>
        <w:sz w:val="21"/>
        <w:szCs w:val="21"/>
      </w:rPr>
      <w:fldChar w:fldCharType="end"/>
    </w:r>
    <w:r w:rsidRPr="008F6F0B">
      <w:rPr>
        <w:rStyle w:val="a6"/>
        <w:rFonts w:hint="eastAsia"/>
        <w:sz w:val="21"/>
        <w:szCs w:val="21"/>
      </w:rPr>
      <w:t>/</w:t>
    </w:r>
    <w:r w:rsidRPr="008F6F0B">
      <w:rPr>
        <w:rStyle w:val="a6"/>
        <w:sz w:val="21"/>
        <w:szCs w:val="21"/>
      </w:rPr>
      <w:fldChar w:fldCharType="begin"/>
    </w:r>
    <w:r w:rsidRPr="008F6F0B">
      <w:rPr>
        <w:rStyle w:val="a6"/>
        <w:sz w:val="21"/>
        <w:szCs w:val="21"/>
      </w:rPr>
      <w:instrText xml:space="preserve"> NUMPAGES </w:instrText>
    </w:r>
    <w:r w:rsidRPr="008F6F0B">
      <w:rPr>
        <w:rStyle w:val="a6"/>
        <w:sz w:val="21"/>
        <w:szCs w:val="21"/>
      </w:rPr>
      <w:fldChar w:fldCharType="separate"/>
    </w:r>
    <w:r w:rsidR="00B010C4">
      <w:rPr>
        <w:rStyle w:val="a6"/>
        <w:noProof/>
        <w:sz w:val="21"/>
        <w:szCs w:val="21"/>
      </w:rPr>
      <w:t>14</w:t>
    </w:r>
    <w:r w:rsidRPr="008F6F0B">
      <w:rPr>
        <w:rStyle w:val="a6"/>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600F1" w14:textId="77777777" w:rsidR="00B82E6B" w:rsidRDefault="00B82E6B">
      <w:r>
        <w:separator/>
      </w:r>
    </w:p>
  </w:footnote>
  <w:footnote w:type="continuationSeparator" w:id="0">
    <w:p w14:paraId="7B059599" w14:textId="77777777" w:rsidR="00B82E6B" w:rsidRDefault="00B82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E5ACB"/>
    <w:multiLevelType w:val="hybridMultilevel"/>
    <w:tmpl w:val="674644C0"/>
    <w:lvl w:ilvl="0" w:tplc="24EE19F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9E020C"/>
    <w:multiLevelType w:val="hybridMultilevel"/>
    <w:tmpl w:val="584CE9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54354E"/>
    <w:multiLevelType w:val="hybridMultilevel"/>
    <w:tmpl w:val="5448B98E"/>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5C71C7"/>
    <w:multiLevelType w:val="hybridMultilevel"/>
    <w:tmpl w:val="2266FACA"/>
    <w:lvl w:ilvl="0" w:tplc="4532F178">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BF6376"/>
    <w:multiLevelType w:val="hybridMultilevel"/>
    <w:tmpl w:val="F1AAB620"/>
    <w:lvl w:ilvl="0" w:tplc="606C780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B90B32"/>
    <w:multiLevelType w:val="hybridMultilevel"/>
    <w:tmpl w:val="666C9EA4"/>
    <w:lvl w:ilvl="0" w:tplc="606C7804">
      <w:start w:val="1"/>
      <w:numFmt w:val="bullet"/>
      <w:lvlText w:val=""/>
      <w:lvlJc w:val="left"/>
      <w:pPr>
        <w:ind w:left="778" w:hanging="420"/>
      </w:pPr>
      <w:rPr>
        <w:rFonts w:ascii="Wingdings" w:hAnsi="Wingdings" w:hint="default"/>
      </w:rPr>
    </w:lvl>
    <w:lvl w:ilvl="1" w:tplc="0409000B" w:tentative="1">
      <w:start w:val="1"/>
      <w:numFmt w:val="bullet"/>
      <w:lvlText w:val=""/>
      <w:lvlJc w:val="left"/>
      <w:pPr>
        <w:ind w:left="1198" w:hanging="420"/>
      </w:pPr>
      <w:rPr>
        <w:rFonts w:ascii="Wingdings" w:hAnsi="Wingdings" w:hint="default"/>
      </w:rPr>
    </w:lvl>
    <w:lvl w:ilvl="2" w:tplc="0409000D" w:tentative="1">
      <w:start w:val="1"/>
      <w:numFmt w:val="bullet"/>
      <w:lvlText w:val=""/>
      <w:lvlJc w:val="left"/>
      <w:pPr>
        <w:ind w:left="1618" w:hanging="420"/>
      </w:pPr>
      <w:rPr>
        <w:rFonts w:ascii="Wingdings" w:hAnsi="Wingdings" w:hint="default"/>
      </w:rPr>
    </w:lvl>
    <w:lvl w:ilvl="3" w:tplc="04090001" w:tentative="1">
      <w:start w:val="1"/>
      <w:numFmt w:val="bullet"/>
      <w:lvlText w:val=""/>
      <w:lvlJc w:val="left"/>
      <w:pPr>
        <w:ind w:left="2038" w:hanging="420"/>
      </w:pPr>
      <w:rPr>
        <w:rFonts w:ascii="Wingdings" w:hAnsi="Wingdings" w:hint="default"/>
      </w:rPr>
    </w:lvl>
    <w:lvl w:ilvl="4" w:tplc="0409000B" w:tentative="1">
      <w:start w:val="1"/>
      <w:numFmt w:val="bullet"/>
      <w:lvlText w:val=""/>
      <w:lvlJc w:val="left"/>
      <w:pPr>
        <w:ind w:left="2458" w:hanging="420"/>
      </w:pPr>
      <w:rPr>
        <w:rFonts w:ascii="Wingdings" w:hAnsi="Wingdings" w:hint="default"/>
      </w:rPr>
    </w:lvl>
    <w:lvl w:ilvl="5" w:tplc="0409000D" w:tentative="1">
      <w:start w:val="1"/>
      <w:numFmt w:val="bullet"/>
      <w:lvlText w:val=""/>
      <w:lvlJc w:val="left"/>
      <w:pPr>
        <w:ind w:left="2878" w:hanging="420"/>
      </w:pPr>
      <w:rPr>
        <w:rFonts w:ascii="Wingdings" w:hAnsi="Wingdings" w:hint="default"/>
      </w:rPr>
    </w:lvl>
    <w:lvl w:ilvl="6" w:tplc="04090001" w:tentative="1">
      <w:start w:val="1"/>
      <w:numFmt w:val="bullet"/>
      <w:lvlText w:val=""/>
      <w:lvlJc w:val="left"/>
      <w:pPr>
        <w:ind w:left="3298" w:hanging="420"/>
      </w:pPr>
      <w:rPr>
        <w:rFonts w:ascii="Wingdings" w:hAnsi="Wingdings" w:hint="default"/>
      </w:rPr>
    </w:lvl>
    <w:lvl w:ilvl="7" w:tplc="0409000B" w:tentative="1">
      <w:start w:val="1"/>
      <w:numFmt w:val="bullet"/>
      <w:lvlText w:val=""/>
      <w:lvlJc w:val="left"/>
      <w:pPr>
        <w:ind w:left="3718" w:hanging="420"/>
      </w:pPr>
      <w:rPr>
        <w:rFonts w:ascii="Wingdings" w:hAnsi="Wingdings" w:hint="default"/>
      </w:rPr>
    </w:lvl>
    <w:lvl w:ilvl="8" w:tplc="0409000D" w:tentative="1">
      <w:start w:val="1"/>
      <w:numFmt w:val="bullet"/>
      <w:lvlText w:val=""/>
      <w:lvlJc w:val="left"/>
      <w:pPr>
        <w:ind w:left="4138" w:hanging="420"/>
      </w:pPr>
      <w:rPr>
        <w:rFonts w:ascii="Wingdings" w:hAnsi="Wingdings" w:hint="default"/>
      </w:rPr>
    </w:lvl>
  </w:abstractNum>
  <w:num w:numId="1" w16cid:durableId="481891937">
    <w:abstractNumId w:val="5"/>
  </w:num>
  <w:num w:numId="2" w16cid:durableId="1176726467">
    <w:abstractNumId w:val="4"/>
  </w:num>
  <w:num w:numId="3" w16cid:durableId="1760711286">
    <w:abstractNumId w:val="2"/>
  </w:num>
  <w:num w:numId="4" w16cid:durableId="950891295">
    <w:abstractNumId w:val="1"/>
  </w:num>
  <w:num w:numId="5" w16cid:durableId="931625512">
    <w:abstractNumId w:val="3"/>
  </w:num>
  <w:num w:numId="6" w16cid:durableId="73867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9"/>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220D"/>
    <w:rsid w:val="00004BC1"/>
    <w:rsid w:val="00007864"/>
    <w:rsid w:val="000264A3"/>
    <w:rsid w:val="00036BDC"/>
    <w:rsid w:val="00036F34"/>
    <w:rsid w:val="0005326D"/>
    <w:rsid w:val="00060085"/>
    <w:rsid w:val="00061474"/>
    <w:rsid w:val="00061AA9"/>
    <w:rsid w:val="000773B8"/>
    <w:rsid w:val="00083816"/>
    <w:rsid w:val="000862B0"/>
    <w:rsid w:val="0009464E"/>
    <w:rsid w:val="00097E61"/>
    <w:rsid w:val="000A1F94"/>
    <w:rsid w:val="000B1680"/>
    <w:rsid w:val="000B3D47"/>
    <w:rsid w:val="000B4128"/>
    <w:rsid w:val="000B41C9"/>
    <w:rsid w:val="000B5318"/>
    <w:rsid w:val="000B5EEB"/>
    <w:rsid w:val="000C4368"/>
    <w:rsid w:val="000D5DDE"/>
    <w:rsid w:val="000D7B6C"/>
    <w:rsid w:val="000E5660"/>
    <w:rsid w:val="001022E7"/>
    <w:rsid w:val="00105EA2"/>
    <w:rsid w:val="00123829"/>
    <w:rsid w:val="001518AC"/>
    <w:rsid w:val="001537D9"/>
    <w:rsid w:val="0015388A"/>
    <w:rsid w:val="00153C39"/>
    <w:rsid w:val="00164AD3"/>
    <w:rsid w:val="0016597F"/>
    <w:rsid w:val="00166CF3"/>
    <w:rsid w:val="00176988"/>
    <w:rsid w:val="0018482D"/>
    <w:rsid w:val="00190E6F"/>
    <w:rsid w:val="00192454"/>
    <w:rsid w:val="0019263B"/>
    <w:rsid w:val="001A5293"/>
    <w:rsid w:val="001B5CB7"/>
    <w:rsid w:val="001C48A3"/>
    <w:rsid w:val="001C4A83"/>
    <w:rsid w:val="001C51E4"/>
    <w:rsid w:val="001D48C0"/>
    <w:rsid w:val="001D6FC7"/>
    <w:rsid w:val="001E7295"/>
    <w:rsid w:val="002047E5"/>
    <w:rsid w:val="00206DA2"/>
    <w:rsid w:val="00210585"/>
    <w:rsid w:val="002154A7"/>
    <w:rsid w:val="00220740"/>
    <w:rsid w:val="00220785"/>
    <w:rsid w:val="0023432D"/>
    <w:rsid w:val="00242E50"/>
    <w:rsid w:val="00244D9B"/>
    <w:rsid w:val="0024504D"/>
    <w:rsid w:val="00253823"/>
    <w:rsid w:val="00260658"/>
    <w:rsid w:val="0027191D"/>
    <w:rsid w:val="002720BD"/>
    <w:rsid w:val="0027523C"/>
    <w:rsid w:val="00280847"/>
    <w:rsid w:val="002815DF"/>
    <w:rsid w:val="002825A1"/>
    <w:rsid w:val="00295F04"/>
    <w:rsid w:val="002A02E3"/>
    <w:rsid w:val="002C52B8"/>
    <w:rsid w:val="002F7BB1"/>
    <w:rsid w:val="00302E09"/>
    <w:rsid w:val="00314B7B"/>
    <w:rsid w:val="00316DAD"/>
    <w:rsid w:val="003237C3"/>
    <w:rsid w:val="0032633C"/>
    <w:rsid w:val="00332A2F"/>
    <w:rsid w:val="00352BE1"/>
    <w:rsid w:val="00380584"/>
    <w:rsid w:val="003829B4"/>
    <w:rsid w:val="003A1823"/>
    <w:rsid w:val="003A6EB3"/>
    <w:rsid w:val="003A793F"/>
    <w:rsid w:val="003B220D"/>
    <w:rsid w:val="003C0E89"/>
    <w:rsid w:val="003D15BC"/>
    <w:rsid w:val="003D24A9"/>
    <w:rsid w:val="003D5590"/>
    <w:rsid w:val="003E0BA1"/>
    <w:rsid w:val="003F78B6"/>
    <w:rsid w:val="00413310"/>
    <w:rsid w:val="004144F0"/>
    <w:rsid w:val="00423E8A"/>
    <w:rsid w:val="004265D4"/>
    <w:rsid w:val="004350FD"/>
    <w:rsid w:val="00443314"/>
    <w:rsid w:val="00444ED8"/>
    <w:rsid w:val="00452EA9"/>
    <w:rsid w:val="00454489"/>
    <w:rsid w:val="00481476"/>
    <w:rsid w:val="00483660"/>
    <w:rsid w:val="00492DF0"/>
    <w:rsid w:val="004A683E"/>
    <w:rsid w:val="004C323F"/>
    <w:rsid w:val="004C3689"/>
    <w:rsid w:val="004C4B34"/>
    <w:rsid w:val="004D2170"/>
    <w:rsid w:val="004D7C87"/>
    <w:rsid w:val="005025CD"/>
    <w:rsid w:val="005043EE"/>
    <w:rsid w:val="00504F55"/>
    <w:rsid w:val="00507CFE"/>
    <w:rsid w:val="00512DB3"/>
    <w:rsid w:val="005205F7"/>
    <w:rsid w:val="00522407"/>
    <w:rsid w:val="005304B2"/>
    <w:rsid w:val="00533AE8"/>
    <w:rsid w:val="00536881"/>
    <w:rsid w:val="00537A33"/>
    <w:rsid w:val="00542DE2"/>
    <w:rsid w:val="0054445A"/>
    <w:rsid w:val="005541A3"/>
    <w:rsid w:val="00570EA5"/>
    <w:rsid w:val="005776E1"/>
    <w:rsid w:val="00590F75"/>
    <w:rsid w:val="00593159"/>
    <w:rsid w:val="0059320F"/>
    <w:rsid w:val="005936AA"/>
    <w:rsid w:val="005C18E9"/>
    <w:rsid w:val="005C6721"/>
    <w:rsid w:val="005D2403"/>
    <w:rsid w:val="005E4543"/>
    <w:rsid w:val="005E756A"/>
    <w:rsid w:val="005F1D43"/>
    <w:rsid w:val="005F2E47"/>
    <w:rsid w:val="0060466A"/>
    <w:rsid w:val="00620A91"/>
    <w:rsid w:val="00630125"/>
    <w:rsid w:val="00633841"/>
    <w:rsid w:val="00642830"/>
    <w:rsid w:val="00672865"/>
    <w:rsid w:val="00673EF5"/>
    <w:rsid w:val="00681D0C"/>
    <w:rsid w:val="006940FA"/>
    <w:rsid w:val="006A6178"/>
    <w:rsid w:val="006B02B1"/>
    <w:rsid w:val="006D0013"/>
    <w:rsid w:val="006D32A9"/>
    <w:rsid w:val="006E07B4"/>
    <w:rsid w:val="006E5C89"/>
    <w:rsid w:val="006E695E"/>
    <w:rsid w:val="006F0CCD"/>
    <w:rsid w:val="006F5811"/>
    <w:rsid w:val="00701B13"/>
    <w:rsid w:val="00702634"/>
    <w:rsid w:val="007062F0"/>
    <w:rsid w:val="007138E1"/>
    <w:rsid w:val="0071618C"/>
    <w:rsid w:val="007242F4"/>
    <w:rsid w:val="0073123E"/>
    <w:rsid w:val="00734D88"/>
    <w:rsid w:val="00743BA6"/>
    <w:rsid w:val="007444AE"/>
    <w:rsid w:val="007605EA"/>
    <w:rsid w:val="00765A8F"/>
    <w:rsid w:val="00774FA4"/>
    <w:rsid w:val="00776D3C"/>
    <w:rsid w:val="00784D38"/>
    <w:rsid w:val="007976E0"/>
    <w:rsid w:val="007B3F9E"/>
    <w:rsid w:val="007C1F45"/>
    <w:rsid w:val="007D4251"/>
    <w:rsid w:val="007D5806"/>
    <w:rsid w:val="007E0170"/>
    <w:rsid w:val="007E0B17"/>
    <w:rsid w:val="007F2D39"/>
    <w:rsid w:val="007F324A"/>
    <w:rsid w:val="007F63B9"/>
    <w:rsid w:val="007F6F57"/>
    <w:rsid w:val="008006C0"/>
    <w:rsid w:val="0080135B"/>
    <w:rsid w:val="00807651"/>
    <w:rsid w:val="00814927"/>
    <w:rsid w:val="00830F90"/>
    <w:rsid w:val="0083748E"/>
    <w:rsid w:val="00840916"/>
    <w:rsid w:val="00850599"/>
    <w:rsid w:val="00852098"/>
    <w:rsid w:val="008611DE"/>
    <w:rsid w:val="008749F1"/>
    <w:rsid w:val="00875EEB"/>
    <w:rsid w:val="00877055"/>
    <w:rsid w:val="008866DE"/>
    <w:rsid w:val="00886C41"/>
    <w:rsid w:val="008970F7"/>
    <w:rsid w:val="008A0323"/>
    <w:rsid w:val="008A37A7"/>
    <w:rsid w:val="008A5335"/>
    <w:rsid w:val="008B1A96"/>
    <w:rsid w:val="008D40DB"/>
    <w:rsid w:val="008D6A70"/>
    <w:rsid w:val="008E2AFC"/>
    <w:rsid w:val="008F6F0B"/>
    <w:rsid w:val="00910CDB"/>
    <w:rsid w:val="00911DBD"/>
    <w:rsid w:val="00915EC8"/>
    <w:rsid w:val="00917B35"/>
    <w:rsid w:val="009307EF"/>
    <w:rsid w:val="00941410"/>
    <w:rsid w:val="00942952"/>
    <w:rsid w:val="00955D5B"/>
    <w:rsid w:val="00962303"/>
    <w:rsid w:val="009628CA"/>
    <w:rsid w:val="00964159"/>
    <w:rsid w:val="00966BBE"/>
    <w:rsid w:val="009834E3"/>
    <w:rsid w:val="00987B2D"/>
    <w:rsid w:val="009A0450"/>
    <w:rsid w:val="009A1701"/>
    <w:rsid w:val="009A1B94"/>
    <w:rsid w:val="009A251E"/>
    <w:rsid w:val="009A3593"/>
    <w:rsid w:val="009A3DBB"/>
    <w:rsid w:val="009A5BB5"/>
    <w:rsid w:val="009B41F5"/>
    <w:rsid w:val="009B770D"/>
    <w:rsid w:val="009C66B7"/>
    <w:rsid w:val="009E4EC1"/>
    <w:rsid w:val="009E6AD9"/>
    <w:rsid w:val="009F0078"/>
    <w:rsid w:val="009F1102"/>
    <w:rsid w:val="00A0510A"/>
    <w:rsid w:val="00A111B6"/>
    <w:rsid w:val="00A152A5"/>
    <w:rsid w:val="00A24C45"/>
    <w:rsid w:val="00A37BF3"/>
    <w:rsid w:val="00A443E1"/>
    <w:rsid w:val="00A8453C"/>
    <w:rsid w:val="00AB5141"/>
    <w:rsid w:val="00AB74BE"/>
    <w:rsid w:val="00AC70D9"/>
    <w:rsid w:val="00AE1B75"/>
    <w:rsid w:val="00AE37EA"/>
    <w:rsid w:val="00AE3E7B"/>
    <w:rsid w:val="00AF4E88"/>
    <w:rsid w:val="00AF51A3"/>
    <w:rsid w:val="00B00B5A"/>
    <w:rsid w:val="00B010C4"/>
    <w:rsid w:val="00B02662"/>
    <w:rsid w:val="00B200CD"/>
    <w:rsid w:val="00B20560"/>
    <w:rsid w:val="00B3373A"/>
    <w:rsid w:val="00B3537B"/>
    <w:rsid w:val="00B56FDA"/>
    <w:rsid w:val="00B81579"/>
    <w:rsid w:val="00B82E6B"/>
    <w:rsid w:val="00B917C1"/>
    <w:rsid w:val="00B92A50"/>
    <w:rsid w:val="00B92B47"/>
    <w:rsid w:val="00B9456B"/>
    <w:rsid w:val="00B95503"/>
    <w:rsid w:val="00B96C6C"/>
    <w:rsid w:val="00BA0C6D"/>
    <w:rsid w:val="00BB3479"/>
    <w:rsid w:val="00BB3635"/>
    <w:rsid w:val="00BB5B59"/>
    <w:rsid w:val="00BB7565"/>
    <w:rsid w:val="00BC57CD"/>
    <w:rsid w:val="00BC7873"/>
    <w:rsid w:val="00BD2261"/>
    <w:rsid w:val="00BD3F41"/>
    <w:rsid w:val="00BE3C1D"/>
    <w:rsid w:val="00BE6A06"/>
    <w:rsid w:val="00BF223E"/>
    <w:rsid w:val="00BF4305"/>
    <w:rsid w:val="00BF7D07"/>
    <w:rsid w:val="00C33AD7"/>
    <w:rsid w:val="00C459F8"/>
    <w:rsid w:val="00C4632A"/>
    <w:rsid w:val="00C4682B"/>
    <w:rsid w:val="00C53C4E"/>
    <w:rsid w:val="00C549D0"/>
    <w:rsid w:val="00C61D98"/>
    <w:rsid w:val="00C64C7D"/>
    <w:rsid w:val="00C720D1"/>
    <w:rsid w:val="00C77353"/>
    <w:rsid w:val="00C81534"/>
    <w:rsid w:val="00C82576"/>
    <w:rsid w:val="00C91D58"/>
    <w:rsid w:val="00C9526C"/>
    <w:rsid w:val="00C97026"/>
    <w:rsid w:val="00CB1A79"/>
    <w:rsid w:val="00CB6B92"/>
    <w:rsid w:val="00CC0D01"/>
    <w:rsid w:val="00CC1BB5"/>
    <w:rsid w:val="00CC2BB0"/>
    <w:rsid w:val="00CD3242"/>
    <w:rsid w:val="00CD7E45"/>
    <w:rsid w:val="00CE7B82"/>
    <w:rsid w:val="00CF3855"/>
    <w:rsid w:val="00CF6B1B"/>
    <w:rsid w:val="00D012B1"/>
    <w:rsid w:val="00D025E3"/>
    <w:rsid w:val="00D027D1"/>
    <w:rsid w:val="00D10C7E"/>
    <w:rsid w:val="00D225A0"/>
    <w:rsid w:val="00D23A50"/>
    <w:rsid w:val="00D24EF2"/>
    <w:rsid w:val="00D34B90"/>
    <w:rsid w:val="00D3654C"/>
    <w:rsid w:val="00D54D71"/>
    <w:rsid w:val="00D57534"/>
    <w:rsid w:val="00D77A7F"/>
    <w:rsid w:val="00D80EAE"/>
    <w:rsid w:val="00D83AF5"/>
    <w:rsid w:val="00D8461F"/>
    <w:rsid w:val="00D84860"/>
    <w:rsid w:val="00DA18FB"/>
    <w:rsid w:val="00DA3190"/>
    <w:rsid w:val="00DB1372"/>
    <w:rsid w:val="00DB1CD5"/>
    <w:rsid w:val="00DB3BD4"/>
    <w:rsid w:val="00DB43EE"/>
    <w:rsid w:val="00DC62F3"/>
    <w:rsid w:val="00DC6731"/>
    <w:rsid w:val="00DD75F0"/>
    <w:rsid w:val="00DE12EC"/>
    <w:rsid w:val="00E02FF7"/>
    <w:rsid w:val="00E12413"/>
    <w:rsid w:val="00E230D9"/>
    <w:rsid w:val="00E24002"/>
    <w:rsid w:val="00E26233"/>
    <w:rsid w:val="00E27EA8"/>
    <w:rsid w:val="00E31954"/>
    <w:rsid w:val="00E31962"/>
    <w:rsid w:val="00E367B4"/>
    <w:rsid w:val="00E40E13"/>
    <w:rsid w:val="00E435DD"/>
    <w:rsid w:val="00E535D1"/>
    <w:rsid w:val="00E576FE"/>
    <w:rsid w:val="00E60A5F"/>
    <w:rsid w:val="00E60FDC"/>
    <w:rsid w:val="00E66948"/>
    <w:rsid w:val="00E919DA"/>
    <w:rsid w:val="00E92A35"/>
    <w:rsid w:val="00EA35F9"/>
    <w:rsid w:val="00EA68EA"/>
    <w:rsid w:val="00EB6AB4"/>
    <w:rsid w:val="00EC0B57"/>
    <w:rsid w:val="00EC6C3B"/>
    <w:rsid w:val="00ED010B"/>
    <w:rsid w:val="00ED5A16"/>
    <w:rsid w:val="00EE715D"/>
    <w:rsid w:val="00EF2CD6"/>
    <w:rsid w:val="00EF3B86"/>
    <w:rsid w:val="00F02A5A"/>
    <w:rsid w:val="00F031C5"/>
    <w:rsid w:val="00F0488B"/>
    <w:rsid w:val="00F0535B"/>
    <w:rsid w:val="00F16565"/>
    <w:rsid w:val="00F2128C"/>
    <w:rsid w:val="00F42DF2"/>
    <w:rsid w:val="00F45EF7"/>
    <w:rsid w:val="00F4727E"/>
    <w:rsid w:val="00F51883"/>
    <w:rsid w:val="00F51976"/>
    <w:rsid w:val="00F53E31"/>
    <w:rsid w:val="00F5751B"/>
    <w:rsid w:val="00F631B5"/>
    <w:rsid w:val="00F763DA"/>
    <w:rsid w:val="00F81C90"/>
    <w:rsid w:val="00F83B37"/>
    <w:rsid w:val="00F842E3"/>
    <w:rsid w:val="00F96440"/>
    <w:rsid w:val="00FB7A93"/>
    <w:rsid w:val="00FE653F"/>
    <w:rsid w:val="00FF7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3A997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64159"/>
    <w:pPr>
      <w:widowControl w:val="0"/>
      <w:jc w:val="both"/>
    </w:pPr>
    <w:rPr>
      <w:rFonts w:ascii="ＭＳ 明朝"/>
      <w:kern w:val="2"/>
      <w:sz w:val="24"/>
      <w:szCs w:val="24"/>
    </w:rPr>
  </w:style>
  <w:style w:type="paragraph" w:styleId="1">
    <w:name w:val="heading 1"/>
    <w:basedOn w:val="a"/>
    <w:next w:val="a"/>
    <w:qFormat/>
    <w:rsid w:val="00DC6731"/>
    <w:pPr>
      <w:keepNext/>
      <w:outlineLvl w:val="0"/>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52098"/>
    <w:rPr>
      <w:rFonts w:ascii="Arial" w:eastAsia="ＭＳ ゴシック" w:hAnsi="Arial"/>
      <w:sz w:val="18"/>
      <w:szCs w:val="18"/>
    </w:rPr>
  </w:style>
  <w:style w:type="paragraph" w:styleId="a4">
    <w:name w:val="header"/>
    <w:basedOn w:val="a"/>
    <w:rsid w:val="008F6F0B"/>
    <w:pPr>
      <w:tabs>
        <w:tab w:val="center" w:pos="4252"/>
        <w:tab w:val="right" w:pos="8504"/>
      </w:tabs>
      <w:snapToGrid w:val="0"/>
    </w:pPr>
  </w:style>
  <w:style w:type="paragraph" w:styleId="a5">
    <w:name w:val="footer"/>
    <w:basedOn w:val="a"/>
    <w:rsid w:val="008F6F0B"/>
    <w:pPr>
      <w:tabs>
        <w:tab w:val="center" w:pos="4252"/>
        <w:tab w:val="right" w:pos="8504"/>
      </w:tabs>
      <w:snapToGrid w:val="0"/>
    </w:pPr>
  </w:style>
  <w:style w:type="character" w:styleId="a6">
    <w:name w:val="page number"/>
    <w:basedOn w:val="a0"/>
    <w:rsid w:val="008F6F0B"/>
  </w:style>
  <w:style w:type="table" w:styleId="a7">
    <w:name w:val="Table Grid"/>
    <w:basedOn w:val="a1"/>
    <w:rsid w:val="00673E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semiHidden/>
    <w:rsid w:val="006E695E"/>
    <w:pPr>
      <w:snapToGrid w:val="0"/>
      <w:jc w:val="left"/>
    </w:pPr>
  </w:style>
  <w:style w:type="character" w:styleId="a9">
    <w:name w:val="footnote reference"/>
    <w:semiHidden/>
    <w:rsid w:val="006E695E"/>
    <w:rPr>
      <w:vertAlign w:val="superscript"/>
    </w:rPr>
  </w:style>
  <w:style w:type="character" w:styleId="aa">
    <w:name w:val="annotation reference"/>
    <w:rsid w:val="00537A33"/>
    <w:rPr>
      <w:sz w:val="18"/>
      <w:szCs w:val="18"/>
    </w:rPr>
  </w:style>
  <w:style w:type="paragraph" w:styleId="ab">
    <w:name w:val="annotation text"/>
    <w:basedOn w:val="a"/>
    <w:link w:val="ac"/>
    <w:rsid w:val="00537A33"/>
    <w:pPr>
      <w:jc w:val="left"/>
    </w:pPr>
  </w:style>
  <w:style w:type="character" w:customStyle="1" w:styleId="ac">
    <w:name w:val="コメント文字列 (文字)"/>
    <w:link w:val="ab"/>
    <w:rsid w:val="00537A33"/>
    <w:rPr>
      <w:rFonts w:ascii="ＭＳ 明朝"/>
      <w:kern w:val="2"/>
      <w:sz w:val="24"/>
      <w:szCs w:val="24"/>
    </w:rPr>
  </w:style>
  <w:style w:type="paragraph" w:styleId="ad">
    <w:name w:val="annotation subject"/>
    <w:basedOn w:val="ab"/>
    <w:next w:val="ab"/>
    <w:link w:val="ae"/>
    <w:rsid w:val="00537A33"/>
    <w:rPr>
      <w:b/>
      <w:bCs/>
    </w:rPr>
  </w:style>
  <w:style w:type="character" w:customStyle="1" w:styleId="ae">
    <w:name w:val="コメント内容 (文字)"/>
    <w:link w:val="ad"/>
    <w:rsid w:val="00537A33"/>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1960</Words>
  <Characters>11178</Characters>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2023-10-16T10:06:00Z</dcterms:created>
  <dcterms:modified xsi:type="dcterms:W3CDTF">2023-10-16T10:06:00Z</dcterms:modified>
</cp:coreProperties>
</file>