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E8FC" w14:textId="5D2D3BF3" w:rsidR="00D76E05" w:rsidRPr="00D76E05" w:rsidRDefault="00D76E05" w:rsidP="00D76E05">
      <w:pPr>
        <w:ind w:right="1279"/>
        <w:rPr>
          <w:rFonts w:ascii="ＭＳ ゴシック" w:eastAsia="ＭＳ ゴシック" w:hAnsi="ＭＳ ゴシック"/>
          <w:sz w:val="32"/>
          <w:szCs w:val="32"/>
        </w:rPr>
      </w:pPr>
      <w:r w:rsidRPr="00D76E05">
        <w:rPr>
          <w:rFonts w:ascii="ＭＳ ゴシック" w:eastAsia="ＭＳ ゴシック" w:hAnsi="ＭＳ ゴシック" w:hint="eastAsia"/>
          <w:kern w:val="0"/>
          <w:sz w:val="32"/>
          <w:szCs w:val="32"/>
        </w:rPr>
        <w:t>保発0</w:t>
      </w:r>
      <w:r w:rsidRPr="00D76E05">
        <w:rPr>
          <w:rFonts w:ascii="ＭＳ ゴシック" w:eastAsia="ＭＳ ゴシック" w:hAnsi="ＭＳ ゴシック"/>
          <w:kern w:val="0"/>
          <w:sz w:val="32"/>
          <w:szCs w:val="32"/>
        </w:rPr>
        <w:t>531</w:t>
      </w:r>
      <w:r w:rsidRPr="00D76E05">
        <w:rPr>
          <w:rFonts w:ascii="ＭＳ ゴシック" w:eastAsia="ＭＳ ゴシック" w:hAnsi="ＭＳ ゴシック" w:hint="eastAsia"/>
          <w:kern w:val="0"/>
          <w:sz w:val="32"/>
          <w:szCs w:val="32"/>
        </w:rPr>
        <w:t>第</w:t>
      </w:r>
      <w:r w:rsidRPr="00D76E05">
        <w:rPr>
          <w:rFonts w:ascii="ＭＳ ゴシック" w:eastAsia="ＭＳ ゴシック" w:hAnsi="ＭＳ ゴシック" w:hint="eastAsia"/>
          <w:kern w:val="0"/>
          <w:sz w:val="32"/>
          <w:szCs w:val="32"/>
        </w:rPr>
        <w:t>１</w:t>
      </w:r>
      <w:r w:rsidRPr="00D76E05">
        <w:rPr>
          <w:rFonts w:ascii="ＭＳ ゴシック" w:eastAsia="ＭＳ ゴシック" w:hAnsi="ＭＳ ゴシック" w:hint="eastAsia"/>
          <w:kern w:val="0"/>
          <w:sz w:val="32"/>
          <w:szCs w:val="32"/>
        </w:rPr>
        <w:t>号</w:t>
      </w:r>
    </w:p>
    <w:p w14:paraId="22A4C877" w14:textId="03F7EA1D" w:rsidR="00D76E05" w:rsidRPr="00D76E05" w:rsidRDefault="00D76E05" w:rsidP="00D76E05">
      <w:pPr>
        <w:ind w:right="1279"/>
        <w:rPr>
          <w:rFonts w:ascii="ＭＳ ゴシック" w:eastAsia="ＭＳ ゴシック" w:hAnsi="ＭＳ ゴシック"/>
          <w:sz w:val="32"/>
          <w:szCs w:val="32"/>
        </w:rPr>
      </w:pPr>
      <w:r w:rsidRPr="00D76E05">
        <w:rPr>
          <w:rFonts w:ascii="ＭＳ ゴシック" w:eastAsia="ＭＳ ゴシック" w:hAnsi="ＭＳ ゴシック" w:hint="eastAsia"/>
          <w:kern w:val="0"/>
          <w:sz w:val="32"/>
          <w:szCs w:val="32"/>
        </w:rPr>
        <w:t>令和</w:t>
      </w:r>
      <w:r w:rsidRPr="00D76E05">
        <w:rPr>
          <w:rFonts w:ascii="ＭＳ ゴシック" w:eastAsia="ＭＳ ゴシック" w:hAnsi="ＭＳ ゴシック" w:hint="eastAsia"/>
          <w:kern w:val="0"/>
          <w:sz w:val="32"/>
          <w:szCs w:val="32"/>
        </w:rPr>
        <w:t>6</w:t>
      </w:r>
      <w:r w:rsidRPr="00D76E05">
        <w:rPr>
          <w:rFonts w:ascii="ＭＳ ゴシック" w:eastAsia="ＭＳ ゴシック" w:hAnsi="ＭＳ ゴシック" w:hint="eastAsia"/>
          <w:kern w:val="0"/>
          <w:sz w:val="32"/>
          <w:szCs w:val="32"/>
        </w:rPr>
        <w:t>年5月3</w:t>
      </w:r>
      <w:r w:rsidRPr="00D76E05">
        <w:rPr>
          <w:rFonts w:ascii="ＭＳ ゴシック" w:eastAsia="ＭＳ ゴシック" w:hAnsi="ＭＳ ゴシック"/>
          <w:kern w:val="0"/>
          <w:sz w:val="32"/>
          <w:szCs w:val="32"/>
        </w:rPr>
        <w:t>1</w:t>
      </w:r>
      <w:r w:rsidRPr="00D76E05">
        <w:rPr>
          <w:rFonts w:ascii="ＭＳ ゴシック" w:eastAsia="ＭＳ ゴシック" w:hAnsi="ＭＳ ゴシック" w:hint="eastAsia"/>
          <w:kern w:val="0"/>
          <w:sz w:val="32"/>
          <w:szCs w:val="32"/>
        </w:rPr>
        <w:t>日</w:t>
      </w:r>
    </w:p>
    <w:p w14:paraId="26AB4A8F" w14:textId="77777777" w:rsidR="00D76E05" w:rsidRPr="00D76E05" w:rsidRDefault="00D76E05" w:rsidP="00D76E05">
      <w:pPr>
        <w:rPr>
          <w:rFonts w:ascii="ＭＳ ゴシック" w:eastAsia="ＭＳ ゴシック" w:hAnsi="ＭＳ ゴシック"/>
          <w:sz w:val="32"/>
          <w:szCs w:val="32"/>
        </w:rPr>
      </w:pPr>
      <w:r w:rsidRPr="00D76E05">
        <w:rPr>
          <w:rFonts w:ascii="ＭＳ ゴシック" w:eastAsia="ＭＳ ゴシック" w:hAnsi="ＭＳ ゴシック" w:hint="eastAsia"/>
          <w:spacing w:val="48"/>
          <w:kern w:val="0"/>
          <w:sz w:val="32"/>
          <w:szCs w:val="32"/>
          <w:fitText w:val="2400" w:id="-973387520"/>
        </w:rPr>
        <w:t>都道府県知</w:t>
      </w:r>
      <w:r w:rsidRPr="00D76E05">
        <w:rPr>
          <w:rFonts w:ascii="ＭＳ ゴシック" w:eastAsia="ＭＳ ゴシック" w:hAnsi="ＭＳ ゴシック" w:hint="eastAsia"/>
          <w:kern w:val="0"/>
          <w:sz w:val="32"/>
          <w:szCs w:val="32"/>
          <w:fitText w:val="2400" w:id="-973387520"/>
        </w:rPr>
        <w:t>事</w:t>
      </w:r>
    </w:p>
    <w:p w14:paraId="145814D0" w14:textId="77777777" w:rsidR="00D76E05" w:rsidRPr="00D76E05" w:rsidRDefault="00D76E05" w:rsidP="00D76E05">
      <w:pPr>
        <w:rPr>
          <w:rFonts w:ascii="ＭＳ ゴシック" w:eastAsia="ＭＳ ゴシック" w:hAnsi="ＭＳ ゴシック"/>
          <w:sz w:val="32"/>
          <w:szCs w:val="32"/>
        </w:rPr>
      </w:pPr>
      <w:r w:rsidRPr="00D76E05">
        <w:rPr>
          <w:rFonts w:ascii="ＭＳ ゴシック" w:eastAsia="ＭＳ ゴシック" w:hAnsi="ＭＳ ゴシック" w:hint="eastAsia"/>
          <w:w w:val="83"/>
          <w:kern w:val="0"/>
          <w:sz w:val="32"/>
          <w:szCs w:val="32"/>
          <w:fitText w:val="2400" w:id="-973387519"/>
        </w:rPr>
        <w:t>地方厚生（支）局</w:t>
      </w:r>
      <w:r w:rsidRPr="00D76E05">
        <w:rPr>
          <w:rFonts w:ascii="ＭＳ ゴシック" w:eastAsia="ＭＳ ゴシック" w:hAnsi="ＭＳ ゴシック" w:hint="eastAsia"/>
          <w:spacing w:val="7"/>
          <w:w w:val="83"/>
          <w:kern w:val="0"/>
          <w:sz w:val="32"/>
          <w:szCs w:val="32"/>
          <w:fitText w:val="2400" w:id="-973387519"/>
        </w:rPr>
        <w:t>長</w:t>
      </w:r>
      <w:r w:rsidRPr="00D76E05">
        <w:rPr>
          <w:rFonts w:ascii="ＭＳ ゴシック" w:eastAsia="ＭＳ ゴシック" w:hAnsi="ＭＳ ゴシック" w:hint="eastAsia"/>
          <w:kern w:val="0"/>
          <w:sz w:val="32"/>
          <w:szCs w:val="32"/>
        </w:rPr>
        <w:t xml:space="preserve">　殿</w:t>
      </w:r>
    </w:p>
    <w:p w14:paraId="12232045" w14:textId="77777777" w:rsidR="00D76E05" w:rsidRPr="00D76E05" w:rsidRDefault="00D76E05" w:rsidP="00D76E05">
      <w:pPr>
        <w:jc w:val="left"/>
        <w:rPr>
          <w:rFonts w:ascii="ＭＳ ゴシック" w:eastAsia="ＭＳ ゴシック" w:hAnsi="ＭＳ ゴシック"/>
          <w:sz w:val="32"/>
          <w:szCs w:val="32"/>
        </w:rPr>
      </w:pPr>
      <w:r w:rsidRPr="00D76E05">
        <w:rPr>
          <w:rFonts w:ascii="ＭＳ ゴシック" w:eastAsia="ＭＳ ゴシック" w:hAnsi="ＭＳ ゴシック" w:hint="eastAsia"/>
          <w:spacing w:val="15"/>
          <w:kern w:val="0"/>
          <w:sz w:val="32"/>
          <w:szCs w:val="32"/>
          <w:fitText w:val="3120" w:id="-973387518"/>
        </w:rPr>
        <w:t>厚生労働省保険局</w:t>
      </w:r>
      <w:r w:rsidRPr="00D76E05">
        <w:rPr>
          <w:rFonts w:ascii="ＭＳ ゴシック" w:eastAsia="ＭＳ ゴシック" w:hAnsi="ＭＳ ゴシック" w:hint="eastAsia"/>
          <w:kern w:val="0"/>
          <w:sz w:val="32"/>
          <w:szCs w:val="32"/>
          <w:fitText w:val="3120" w:id="-973387518"/>
        </w:rPr>
        <w:t>長</w:t>
      </w:r>
      <w:r w:rsidRPr="00D76E05">
        <w:rPr>
          <w:rFonts w:ascii="ＭＳ ゴシック" w:eastAsia="ＭＳ ゴシック" w:hAnsi="ＭＳ ゴシック" w:hint="eastAsia"/>
          <w:sz w:val="32"/>
          <w:szCs w:val="32"/>
        </w:rPr>
        <w:t>（　公　印　省　略　）</w:t>
      </w:r>
    </w:p>
    <w:p w14:paraId="39413183" w14:textId="77777777" w:rsidR="0087112F" w:rsidRPr="00D76E05" w:rsidRDefault="0087112F" w:rsidP="0087112F">
      <w:pPr>
        <w:rPr>
          <w:rFonts w:ascii="ＭＳ ゴシック" w:eastAsia="ＭＳ ゴシック" w:hAnsi="ＭＳ ゴシック"/>
          <w:sz w:val="32"/>
          <w:szCs w:val="32"/>
        </w:rPr>
      </w:pPr>
    </w:p>
    <w:p w14:paraId="6A57EED9" w14:textId="0286A404" w:rsidR="0087112F" w:rsidRPr="00D76E05" w:rsidRDefault="009449E1" w:rsidP="00D76E05">
      <w:pPr>
        <w:rPr>
          <w:rFonts w:ascii="ＭＳ ゴシック" w:eastAsia="ＭＳ ゴシック" w:hAnsi="ＭＳ ゴシック"/>
          <w:sz w:val="32"/>
          <w:szCs w:val="32"/>
        </w:rPr>
      </w:pPr>
      <w:r w:rsidRPr="00D76E05">
        <w:rPr>
          <w:rFonts w:ascii="ＭＳ ゴシック" w:eastAsia="ＭＳ ゴシック" w:hAnsi="ＭＳ ゴシック" w:hint="eastAsia"/>
          <w:sz w:val="32"/>
          <w:szCs w:val="32"/>
        </w:rPr>
        <w:t>はり</w:t>
      </w:r>
      <w:r w:rsidR="0087112F" w:rsidRPr="00D76E05">
        <w:rPr>
          <w:rFonts w:ascii="ＭＳ ゴシック" w:eastAsia="ＭＳ ゴシック" w:hAnsi="ＭＳ ゴシック" w:hint="eastAsia"/>
          <w:sz w:val="32"/>
          <w:szCs w:val="32"/>
        </w:rPr>
        <w:t>師</w:t>
      </w:r>
      <w:r w:rsidRPr="00D76E05">
        <w:rPr>
          <w:rFonts w:ascii="ＭＳ ゴシック" w:eastAsia="ＭＳ ゴシック" w:hAnsi="ＭＳ ゴシック" w:hint="eastAsia"/>
          <w:sz w:val="32"/>
          <w:szCs w:val="32"/>
        </w:rPr>
        <w:t>、きゅう師及びあん摩・マッサージ・指圧師の施術に係る療養費の支給</w:t>
      </w:r>
      <w:r w:rsidR="000E20B1" w:rsidRPr="00D76E05">
        <w:rPr>
          <w:rFonts w:ascii="ＭＳ ゴシック" w:eastAsia="ＭＳ ゴシック" w:hAnsi="ＭＳ ゴシック" w:hint="eastAsia"/>
          <w:sz w:val="32"/>
          <w:szCs w:val="32"/>
        </w:rPr>
        <w:t>について</w:t>
      </w:r>
    </w:p>
    <w:p w14:paraId="37B67E36" w14:textId="77777777" w:rsidR="0087112F" w:rsidRPr="00D76E05" w:rsidRDefault="0087112F" w:rsidP="0087112F">
      <w:pPr>
        <w:rPr>
          <w:rFonts w:ascii="ＭＳ ゴシック" w:eastAsia="ＭＳ ゴシック" w:hAnsi="ＭＳ ゴシック"/>
          <w:sz w:val="32"/>
          <w:szCs w:val="32"/>
        </w:rPr>
      </w:pPr>
    </w:p>
    <w:p w14:paraId="6F14A58C" w14:textId="07A95E16" w:rsidR="0087112F" w:rsidRPr="00D76E05" w:rsidRDefault="009449E1" w:rsidP="00D76E05">
      <w:pPr>
        <w:rPr>
          <w:rFonts w:ascii="ＭＳ ゴシック" w:eastAsia="ＭＳ ゴシック" w:hAnsi="ＭＳ ゴシック"/>
          <w:sz w:val="32"/>
          <w:szCs w:val="32"/>
        </w:rPr>
      </w:pPr>
      <w:r w:rsidRPr="00D76E05">
        <w:rPr>
          <w:rFonts w:ascii="ＭＳ ゴシック" w:eastAsia="ＭＳ ゴシック" w:hAnsi="ＭＳ ゴシック"/>
          <w:sz w:val="32"/>
          <w:szCs w:val="32"/>
        </w:rPr>
        <w:t>はり、きゅう及びあん摩・マッサージ・指圧に係る療養費の</w:t>
      </w:r>
      <w:r w:rsidR="004B7EBE" w:rsidRPr="00D76E05">
        <w:rPr>
          <w:rFonts w:ascii="ＭＳ ゴシック" w:eastAsia="ＭＳ ゴシック" w:hAnsi="ＭＳ ゴシック"/>
          <w:sz w:val="32"/>
          <w:szCs w:val="32"/>
        </w:rPr>
        <w:t>算定については、今般、従前の施術料金等を下記のとおり改め、</w:t>
      </w:r>
      <w:r w:rsidR="00FD1FD3" w:rsidRPr="00D76E05">
        <w:rPr>
          <w:rFonts w:ascii="ＭＳ ゴシック" w:eastAsia="ＭＳ ゴシック" w:hAnsi="ＭＳ ゴシック"/>
          <w:sz w:val="32"/>
          <w:szCs w:val="32"/>
        </w:rPr>
        <w:t>本年</w:t>
      </w:r>
      <w:r w:rsidR="000148C9" w:rsidRPr="00D76E05">
        <w:rPr>
          <w:rFonts w:ascii="ＭＳ ゴシック" w:eastAsia="ＭＳ ゴシック" w:hAnsi="ＭＳ ゴシック" w:cs="Times New Roman"/>
          <w:color w:val="000000" w:themeColor="text1"/>
          <w:sz w:val="32"/>
          <w:szCs w:val="32"/>
        </w:rPr>
        <w:t>６月１日以降</w:t>
      </w:r>
      <w:r w:rsidR="006D0429" w:rsidRPr="00D76E05">
        <w:rPr>
          <w:rFonts w:ascii="ＭＳ ゴシック" w:eastAsia="ＭＳ ゴシック" w:hAnsi="ＭＳ ゴシック" w:cs="Times New Roman"/>
          <w:color w:val="000000" w:themeColor="text1"/>
          <w:sz w:val="32"/>
          <w:szCs w:val="32"/>
        </w:rPr>
        <w:t>（</w:t>
      </w:r>
      <w:r w:rsidR="000148C9" w:rsidRPr="00D76E05">
        <w:rPr>
          <w:rFonts w:ascii="ＭＳ ゴシック" w:eastAsia="ＭＳ ゴシック" w:hAnsi="ＭＳ ゴシック" w:cs="Times New Roman"/>
          <w:color w:val="000000" w:themeColor="text1"/>
          <w:sz w:val="32"/>
          <w:szCs w:val="32"/>
        </w:rPr>
        <w:t>１</w:t>
      </w:r>
      <w:r w:rsidR="006D0429" w:rsidRPr="00D76E05">
        <w:rPr>
          <w:rFonts w:ascii="ＭＳ ゴシック" w:eastAsia="ＭＳ ゴシック" w:hAnsi="ＭＳ ゴシック" w:cs="Times New Roman"/>
          <w:color w:val="000000" w:themeColor="text1"/>
          <w:sz w:val="32"/>
          <w:szCs w:val="32"/>
        </w:rPr>
        <w:t>の</w:t>
      </w:r>
      <w:r w:rsidR="00D30B6F" w:rsidRPr="00D76E05">
        <w:rPr>
          <w:rFonts w:ascii="ＭＳ ゴシック" w:eastAsia="ＭＳ ゴシック" w:hAnsi="ＭＳ ゴシック" w:cs="Times New Roman"/>
          <w:color w:val="000000" w:themeColor="text1"/>
          <w:sz w:val="32"/>
          <w:szCs w:val="32"/>
        </w:rPr>
        <w:t>（２）注２に係る部分、</w:t>
      </w:r>
      <w:r w:rsidR="000148C9" w:rsidRPr="00D76E05">
        <w:rPr>
          <w:rFonts w:ascii="ＭＳ ゴシック" w:eastAsia="ＭＳ ゴシック" w:hAnsi="ＭＳ ゴシック" w:cs="Times New Roman"/>
          <w:color w:val="000000" w:themeColor="text1"/>
          <w:sz w:val="32"/>
          <w:szCs w:val="32"/>
        </w:rPr>
        <w:t>（３）</w:t>
      </w:r>
      <w:r w:rsidR="002F245E" w:rsidRPr="00D76E05">
        <w:rPr>
          <w:rFonts w:ascii="ＭＳ ゴシック" w:eastAsia="ＭＳ ゴシック" w:hAnsi="ＭＳ ゴシック" w:cs="Times New Roman"/>
          <w:color w:val="000000" w:themeColor="text1"/>
          <w:sz w:val="32"/>
          <w:szCs w:val="32"/>
        </w:rPr>
        <w:t>及び</w:t>
      </w:r>
      <w:r w:rsidR="000148C9" w:rsidRPr="00D76E05">
        <w:rPr>
          <w:rFonts w:ascii="ＭＳ ゴシック" w:eastAsia="ＭＳ ゴシック" w:hAnsi="ＭＳ ゴシック" w:cs="Times New Roman"/>
          <w:color w:val="000000" w:themeColor="text1"/>
          <w:sz w:val="32"/>
          <w:szCs w:val="32"/>
        </w:rPr>
        <w:t>（</w:t>
      </w:r>
      <w:r w:rsidR="002F245E" w:rsidRPr="00D76E05">
        <w:rPr>
          <w:rFonts w:ascii="ＭＳ ゴシック" w:eastAsia="ＭＳ ゴシック" w:hAnsi="ＭＳ ゴシック" w:cs="Times New Roman"/>
          <w:color w:val="000000" w:themeColor="text1"/>
          <w:sz w:val="32"/>
          <w:szCs w:val="32"/>
        </w:rPr>
        <w:t>４</w:t>
      </w:r>
      <w:r w:rsidR="000148C9" w:rsidRPr="00D76E05">
        <w:rPr>
          <w:rFonts w:ascii="ＭＳ ゴシック" w:eastAsia="ＭＳ ゴシック" w:hAnsi="ＭＳ ゴシック" w:cs="Times New Roman"/>
          <w:color w:val="000000" w:themeColor="text1"/>
          <w:sz w:val="32"/>
          <w:szCs w:val="32"/>
        </w:rPr>
        <w:t>）並びに２</w:t>
      </w:r>
      <w:r w:rsidR="006D0429" w:rsidRPr="00D76E05">
        <w:rPr>
          <w:rFonts w:ascii="ＭＳ ゴシック" w:eastAsia="ＭＳ ゴシック" w:hAnsi="ＭＳ ゴシック" w:cs="Times New Roman"/>
          <w:color w:val="000000" w:themeColor="text1"/>
          <w:sz w:val="32"/>
          <w:szCs w:val="32"/>
        </w:rPr>
        <w:t>の</w:t>
      </w:r>
      <w:r w:rsidR="00D30B6F" w:rsidRPr="00D76E05">
        <w:rPr>
          <w:rFonts w:ascii="ＭＳ ゴシック" w:eastAsia="ＭＳ ゴシック" w:hAnsi="ＭＳ ゴシック" w:cs="Times New Roman"/>
          <w:color w:val="000000" w:themeColor="text1"/>
          <w:sz w:val="32"/>
          <w:szCs w:val="32"/>
        </w:rPr>
        <w:t>（１）注に係る部分</w:t>
      </w:r>
      <w:r w:rsidR="125C4E12" w:rsidRPr="00D76E05">
        <w:rPr>
          <w:rFonts w:ascii="ＭＳ ゴシック" w:eastAsia="ＭＳ ゴシック" w:hAnsi="ＭＳ ゴシック" w:cs="Times New Roman" w:hint="eastAsia"/>
          <w:color w:val="000000" w:themeColor="text1"/>
          <w:sz w:val="32"/>
          <w:szCs w:val="32"/>
        </w:rPr>
        <w:t>、</w:t>
      </w:r>
      <w:r w:rsidR="000148C9" w:rsidRPr="00D76E05">
        <w:rPr>
          <w:rFonts w:ascii="ＭＳ ゴシック" w:eastAsia="ＭＳ ゴシック" w:hAnsi="ＭＳ ゴシック" w:cs="Times New Roman"/>
          <w:color w:val="000000" w:themeColor="text1"/>
          <w:sz w:val="32"/>
          <w:szCs w:val="32"/>
        </w:rPr>
        <w:t>（２）</w:t>
      </w:r>
      <w:r w:rsidR="002F245E" w:rsidRPr="00D76E05">
        <w:rPr>
          <w:rFonts w:ascii="ＭＳ ゴシック" w:eastAsia="ＭＳ ゴシック" w:hAnsi="ＭＳ ゴシック" w:cs="Times New Roman"/>
          <w:color w:val="000000" w:themeColor="text1"/>
          <w:sz w:val="32"/>
          <w:szCs w:val="32"/>
        </w:rPr>
        <w:t>及び</w:t>
      </w:r>
      <w:r w:rsidR="000148C9" w:rsidRPr="00D76E05">
        <w:rPr>
          <w:rFonts w:ascii="ＭＳ ゴシック" w:eastAsia="ＭＳ ゴシック" w:hAnsi="ＭＳ ゴシック" w:cs="Times New Roman"/>
          <w:color w:val="000000" w:themeColor="text1"/>
          <w:sz w:val="32"/>
          <w:szCs w:val="32"/>
        </w:rPr>
        <w:t>（５）</w:t>
      </w:r>
      <w:r w:rsidR="00925BDC" w:rsidRPr="00D76E05">
        <w:rPr>
          <w:rFonts w:ascii="ＭＳ ゴシック" w:eastAsia="ＭＳ ゴシック" w:hAnsi="ＭＳ ゴシック" w:cs="Times New Roman"/>
          <w:color w:val="000000" w:themeColor="text1"/>
          <w:sz w:val="32"/>
          <w:szCs w:val="32"/>
        </w:rPr>
        <w:t>に係る改正</w:t>
      </w:r>
      <w:r w:rsidR="000148C9" w:rsidRPr="00D76E05">
        <w:rPr>
          <w:rFonts w:ascii="ＭＳ ゴシック" w:eastAsia="ＭＳ ゴシック" w:hAnsi="ＭＳ ゴシック" w:cs="Times New Roman"/>
          <w:color w:val="000000" w:themeColor="text1"/>
          <w:sz w:val="32"/>
          <w:szCs w:val="32"/>
        </w:rPr>
        <w:t>については</w:t>
      </w:r>
      <w:r w:rsidR="006D0429" w:rsidRPr="00D76E05">
        <w:rPr>
          <w:rFonts w:ascii="ＭＳ ゴシック" w:eastAsia="ＭＳ ゴシック" w:hAnsi="ＭＳ ゴシック" w:cs="Times New Roman"/>
          <w:color w:val="000000" w:themeColor="text1"/>
          <w:sz w:val="32"/>
          <w:szCs w:val="32"/>
        </w:rPr>
        <w:t>本年</w:t>
      </w:r>
      <w:r w:rsidR="009B3A42" w:rsidRPr="00D76E05">
        <w:rPr>
          <w:rFonts w:ascii="ＭＳ ゴシック" w:eastAsia="ＭＳ ゴシック" w:hAnsi="ＭＳ ゴシック" w:cs="Times New Roman"/>
          <w:color w:val="000000" w:themeColor="text1"/>
          <w:sz w:val="32"/>
          <w:szCs w:val="32"/>
        </w:rPr>
        <w:t>10</w:t>
      </w:r>
      <w:r w:rsidR="000148C9" w:rsidRPr="00D76E05">
        <w:rPr>
          <w:rFonts w:ascii="ＭＳ ゴシック" w:eastAsia="ＭＳ ゴシック" w:hAnsi="ＭＳ ゴシック" w:cs="Times New Roman"/>
          <w:color w:val="000000" w:themeColor="text1"/>
          <w:sz w:val="32"/>
          <w:szCs w:val="32"/>
        </w:rPr>
        <w:t>月１日以降</w:t>
      </w:r>
      <w:r w:rsidR="009B3A42" w:rsidRPr="00D76E05">
        <w:rPr>
          <w:rFonts w:ascii="ＭＳ ゴシック" w:eastAsia="ＭＳ ゴシック" w:hAnsi="ＭＳ ゴシック" w:cs="Times New Roman"/>
          <w:color w:val="000000" w:themeColor="text1"/>
          <w:sz w:val="32"/>
          <w:szCs w:val="32"/>
        </w:rPr>
        <w:t>）</w:t>
      </w:r>
      <w:r w:rsidR="000148C9" w:rsidRPr="00D76E05">
        <w:rPr>
          <w:rFonts w:ascii="ＭＳ ゴシック" w:eastAsia="ＭＳ ゴシック" w:hAnsi="ＭＳ ゴシック" w:cs="Times New Roman"/>
          <w:color w:val="000000" w:themeColor="text1"/>
          <w:sz w:val="32"/>
          <w:szCs w:val="32"/>
        </w:rPr>
        <w:t>の施術分から適用することとしたので、</w:t>
      </w:r>
      <w:r w:rsidR="0087112F" w:rsidRPr="00D76E05">
        <w:rPr>
          <w:rFonts w:ascii="ＭＳ ゴシック" w:eastAsia="ＭＳ ゴシック" w:hAnsi="ＭＳ ゴシック"/>
          <w:sz w:val="32"/>
          <w:szCs w:val="32"/>
        </w:rPr>
        <w:t>関係者に対して周知徹底を図るとともに、その取扱いに遺漏のないよう御配慮願いたい。</w:t>
      </w:r>
    </w:p>
    <w:p w14:paraId="061FD417" w14:textId="77777777" w:rsidR="00625252" w:rsidRPr="00D76E05" w:rsidRDefault="00625252" w:rsidP="00625252">
      <w:pPr>
        <w:rPr>
          <w:rFonts w:ascii="ＭＳ ゴシック" w:eastAsia="ＭＳ ゴシック" w:hAnsi="ＭＳ ゴシック"/>
          <w:sz w:val="32"/>
          <w:szCs w:val="32"/>
        </w:rPr>
      </w:pPr>
    </w:p>
    <w:p w14:paraId="0E181CF2" w14:textId="77777777" w:rsidR="0087112F" w:rsidRPr="00D76E05" w:rsidRDefault="0087112F" w:rsidP="0087112F">
      <w:pPr>
        <w:pStyle w:val="a7"/>
        <w:rPr>
          <w:rFonts w:ascii="ＭＳ ゴシック" w:eastAsia="ＭＳ ゴシック" w:hAnsi="ＭＳ ゴシック"/>
          <w:sz w:val="32"/>
          <w:szCs w:val="32"/>
        </w:rPr>
      </w:pPr>
      <w:r w:rsidRPr="00D76E05">
        <w:rPr>
          <w:rFonts w:ascii="ＭＳ ゴシック" w:eastAsia="ＭＳ ゴシック" w:hAnsi="ＭＳ ゴシック" w:hint="eastAsia"/>
          <w:sz w:val="32"/>
          <w:szCs w:val="32"/>
        </w:rPr>
        <w:t>記</w:t>
      </w:r>
    </w:p>
    <w:p w14:paraId="4E1B384B" w14:textId="77777777" w:rsidR="0087112F" w:rsidRPr="00D76E05" w:rsidRDefault="0087112F" w:rsidP="0087112F">
      <w:pPr>
        <w:rPr>
          <w:rFonts w:ascii="ＭＳ ゴシック" w:eastAsia="ＭＳ ゴシック" w:hAnsi="ＭＳ ゴシック"/>
          <w:sz w:val="32"/>
          <w:szCs w:val="32"/>
        </w:rPr>
      </w:pPr>
    </w:p>
    <w:p w14:paraId="054B80EC" w14:textId="77777777" w:rsidR="00CC2628" w:rsidRPr="00D76E05" w:rsidRDefault="00CC2628" w:rsidP="00CC2628">
      <w:pPr>
        <w:rPr>
          <w:rFonts w:ascii="ＭＳ ゴシック" w:eastAsia="ＭＳ ゴシック" w:hAnsi="ＭＳ ゴシック"/>
          <w:sz w:val="32"/>
          <w:szCs w:val="32"/>
        </w:rPr>
      </w:pPr>
      <w:r w:rsidRPr="00D76E05">
        <w:rPr>
          <w:rFonts w:ascii="ＭＳ ゴシック" w:eastAsia="ＭＳ ゴシック" w:hAnsi="ＭＳ ゴシック" w:hint="eastAsia"/>
          <w:sz w:val="32"/>
          <w:szCs w:val="32"/>
        </w:rPr>
        <w:t>１　はり、きゅう</w:t>
      </w:r>
    </w:p>
    <w:p w14:paraId="3C9D91E3" w14:textId="77777777" w:rsidR="00CC2628" w:rsidRPr="00D76E05" w:rsidRDefault="00CC2628" w:rsidP="00CC2628">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lastRenderedPageBreak/>
        <w:t>（１）初検料</w:t>
      </w:r>
    </w:p>
    <w:p w14:paraId="03F27521" w14:textId="77777777" w:rsidR="00CC2628" w:rsidRPr="00D76E05" w:rsidRDefault="00CC2628" w:rsidP="0097706D">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①　</w:t>
      </w:r>
      <w:r w:rsidR="0097706D" w:rsidRPr="00D76E05">
        <w:rPr>
          <w:rFonts w:ascii="ＭＳ ゴシック" w:eastAsia="ＭＳ ゴシック" w:hAnsi="ＭＳ ゴシック" w:hint="eastAsia"/>
          <w:color w:val="000000" w:themeColor="text1"/>
          <w:sz w:val="32"/>
          <w:szCs w:val="32"/>
        </w:rPr>
        <w:t>１</w:t>
      </w:r>
      <w:r w:rsidRPr="00D76E05">
        <w:rPr>
          <w:rFonts w:ascii="ＭＳ ゴシック" w:eastAsia="ＭＳ ゴシック" w:hAnsi="ＭＳ ゴシック" w:hint="eastAsia"/>
          <w:color w:val="000000" w:themeColor="text1"/>
          <w:sz w:val="32"/>
          <w:szCs w:val="32"/>
        </w:rPr>
        <w:t>術（はり又はきゅうのいずれか一方）の場合</w:t>
      </w:r>
    </w:p>
    <w:p w14:paraId="0784274B" w14:textId="2F2D6511" w:rsidR="00CC2628" w:rsidRPr="00D76E05" w:rsidRDefault="00BD0B4D" w:rsidP="0097706D">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w:t>
      </w:r>
      <w:r w:rsidR="00947DA1" w:rsidRPr="00D76E05">
        <w:rPr>
          <w:rFonts w:ascii="ＭＳ ゴシック" w:eastAsia="ＭＳ ゴシック" w:hAnsi="ＭＳ ゴシック" w:hint="eastAsia"/>
          <w:color w:val="000000" w:themeColor="text1"/>
          <w:sz w:val="32"/>
          <w:szCs w:val="32"/>
        </w:rPr>
        <w:t>９５</w:t>
      </w:r>
      <w:r w:rsidR="0013363D" w:rsidRPr="00D76E05">
        <w:rPr>
          <w:rFonts w:ascii="ＭＳ ゴシック" w:eastAsia="ＭＳ ゴシック" w:hAnsi="ＭＳ ゴシック" w:hint="eastAsia"/>
          <w:color w:val="000000" w:themeColor="text1"/>
          <w:sz w:val="32"/>
          <w:szCs w:val="32"/>
        </w:rPr>
        <w:t>０</w:t>
      </w:r>
      <w:r w:rsidR="00CC2628" w:rsidRPr="00D76E05">
        <w:rPr>
          <w:rFonts w:ascii="ＭＳ ゴシック" w:eastAsia="ＭＳ ゴシック" w:hAnsi="ＭＳ ゴシック" w:hint="eastAsia"/>
          <w:color w:val="000000" w:themeColor="text1"/>
          <w:sz w:val="32"/>
          <w:szCs w:val="32"/>
        </w:rPr>
        <w:t>円</w:t>
      </w:r>
    </w:p>
    <w:p w14:paraId="73E4137A" w14:textId="77777777" w:rsidR="00CC2628" w:rsidRPr="00D76E05" w:rsidRDefault="00CC2628" w:rsidP="00CC2628">
      <w:pPr>
        <w:rPr>
          <w:rFonts w:ascii="ＭＳ ゴシック" w:eastAsia="ＭＳ ゴシック" w:hAnsi="ＭＳ ゴシック"/>
          <w:color w:val="000000" w:themeColor="text1"/>
          <w:sz w:val="32"/>
          <w:szCs w:val="32"/>
        </w:rPr>
      </w:pPr>
    </w:p>
    <w:p w14:paraId="0FCC281C" w14:textId="77777777" w:rsidR="00CC2628" w:rsidRPr="00D76E05" w:rsidRDefault="00CC2628" w:rsidP="0097706D">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②　２術（はり、きゅう併用）の場合</w:t>
      </w:r>
    </w:p>
    <w:p w14:paraId="262B6628" w14:textId="7A43FE68" w:rsidR="00CC2628" w:rsidRPr="00D76E05" w:rsidRDefault="00947DA1" w:rsidP="0097706D">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w:t>
      </w:r>
      <w:r w:rsidR="0013363D" w:rsidRPr="00D76E05">
        <w:rPr>
          <w:rFonts w:ascii="ＭＳ ゴシック" w:eastAsia="ＭＳ ゴシック" w:hAnsi="ＭＳ ゴシック" w:hint="eastAsia"/>
          <w:color w:val="000000" w:themeColor="text1"/>
          <w:sz w:val="32"/>
          <w:szCs w:val="32"/>
        </w:rPr>
        <w:t>，</w:t>
      </w:r>
      <w:r w:rsidRPr="00D76E05">
        <w:rPr>
          <w:rFonts w:ascii="ＭＳ ゴシック" w:eastAsia="ＭＳ ゴシック" w:hAnsi="ＭＳ ゴシック" w:hint="eastAsia"/>
          <w:color w:val="000000" w:themeColor="text1"/>
          <w:sz w:val="32"/>
          <w:szCs w:val="32"/>
        </w:rPr>
        <w:t>２３０</w:t>
      </w:r>
      <w:r w:rsidR="00CC2628" w:rsidRPr="00D76E05">
        <w:rPr>
          <w:rFonts w:ascii="ＭＳ ゴシック" w:eastAsia="ＭＳ ゴシック" w:hAnsi="ＭＳ ゴシック" w:hint="eastAsia"/>
          <w:color w:val="000000" w:themeColor="text1"/>
          <w:sz w:val="32"/>
          <w:szCs w:val="32"/>
        </w:rPr>
        <w:t>円</w:t>
      </w:r>
    </w:p>
    <w:p w14:paraId="69FAD7E8" w14:textId="77777777" w:rsidR="00CC2628" w:rsidRPr="00D76E05" w:rsidRDefault="00CC2628" w:rsidP="00CC2628">
      <w:pPr>
        <w:rPr>
          <w:rFonts w:ascii="ＭＳ ゴシック" w:eastAsia="ＭＳ ゴシック" w:hAnsi="ＭＳ ゴシック"/>
          <w:color w:val="BFBFBF" w:themeColor="background1" w:themeShade="BF"/>
          <w:sz w:val="32"/>
          <w:szCs w:val="32"/>
        </w:rPr>
      </w:pPr>
    </w:p>
    <w:p w14:paraId="5739D524" w14:textId="77777777" w:rsidR="00CC2628" w:rsidRPr="00D76E05" w:rsidRDefault="00CC2628" w:rsidP="00CC2628">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（２）施術料</w:t>
      </w:r>
    </w:p>
    <w:p w14:paraId="60B2BB90" w14:textId="77777777" w:rsidR="00CC2628" w:rsidRPr="00D76E05" w:rsidRDefault="00CC2628" w:rsidP="0097706D">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①　１術（はり又はきゅうのいずれか一方）の場合</w:t>
      </w:r>
    </w:p>
    <w:p w14:paraId="43D27C52" w14:textId="73647AC2" w:rsidR="00CC2628" w:rsidRPr="00D76E05" w:rsidRDefault="00CC2628" w:rsidP="0097706D">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w:t>
      </w:r>
      <w:r w:rsidR="00214EB8" w:rsidRPr="00D76E05">
        <w:rPr>
          <w:rFonts w:ascii="ＭＳ ゴシック" w:eastAsia="ＭＳ ゴシック" w:hAnsi="ＭＳ ゴシック" w:hint="eastAsia"/>
          <w:color w:val="000000" w:themeColor="text1"/>
          <w:sz w:val="32"/>
          <w:szCs w:val="32"/>
        </w:rPr>
        <w:t xml:space="preserve">　</w:t>
      </w:r>
      <w:r w:rsidR="0013363D" w:rsidRPr="00D76E05">
        <w:rPr>
          <w:rFonts w:ascii="ＭＳ ゴシック" w:eastAsia="ＭＳ ゴシック" w:hAnsi="ＭＳ ゴシック" w:hint="eastAsia"/>
          <w:color w:val="000000" w:themeColor="text1"/>
          <w:sz w:val="32"/>
          <w:szCs w:val="32"/>
        </w:rPr>
        <w:t>１，</w:t>
      </w:r>
      <w:r w:rsidR="00947DA1" w:rsidRPr="00D76E05">
        <w:rPr>
          <w:rFonts w:ascii="ＭＳ ゴシック" w:eastAsia="ＭＳ ゴシック" w:hAnsi="ＭＳ ゴシック" w:hint="eastAsia"/>
          <w:color w:val="000000" w:themeColor="text1"/>
          <w:sz w:val="32"/>
          <w:szCs w:val="32"/>
        </w:rPr>
        <w:t>６１</w:t>
      </w:r>
      <w:r w:rsidR="0013363D" w:rsidRPr="00D76E05">
        <w:rPr>
          <w:rFonts w:ascii="ＭＳ ゴシック" w:eastAsia="ＭＳ ゴシック" w:hAnsi="ＭＳ ゴシック" w:hint="eastAsia"/>
          <w:color w:val="000000" w:themeColor="text1"/>
          <w:sz w:val="32"/>
          <w:szCs w:val="32"/>
        </w:rPr>
        <w:t>０</w:t>
      </w:r>
      <w:r w:rsidRPr="00D76E05">
        <w:rPr>
          <w:rFonts w:ascii="ＭＳ ゴシック" w:eastAsia="ＭＳ ゴシック" w:hAnsi="ＭＳ ゴシック" w:hint="eastAsia"/>
          <w:color w:val="000000" w:themeColor="text1"/>
          <w:sz w:val="32"/>
          <w:szCs w:val="32"/>
        </w:rPr>
        <w:t>円</w:t>
      </w:r>
    </w:p>
    <w:p w14:paraId="7CF83D09" w14:textId="77777777" w:rsidR="00CC2628" w:rsidRPr="00D76E05" w:rsidRDefault="00CC2628" w:rsidP="00CC2628">
      <w:pPr>
        <w:rPr>
          <w:rFonts w:ascii="ＭＳ ゴシック" w:eastAsia="ＭＳ ゴシック" w:hAnsi="ＭＳ ゴシック"/>
          <w:color w:val="000000" w:themeColor="text1"/>
          <w:sz w:val="32"/>
          <w:szCs w:val="32"/>
        </w:rPr>
      </w:pPr>
    </w:p>
    <w:p w14:paraId="5A4A8E02" w14:textId="77777777" w:rsidR="00CC2628" w:rsidRPr="00D76E05" w:rsidRDefault="00CC2628" w:rsidP="00CC2628">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②　２術（はり、きゅう併用）の場合</w:t>
      </w:r>
    </w:p>
    <w:p w14:paraId="7936D9C9" w14:textId="4EED7B4B" w:rsidR="00CC2628" w:rsidRPr="00D76E05" w:rsidRDefault="00CC2628" w:rsidP="0097706D">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w:t>
      </w:r>
      <w:r w:rsidR="00214EB8" w:rsidRPr="00D76E05">
        <w:rPr>
          <w:rFonts w:ascii="ＭＳ ゴシック" w:eastAsia="ＭＳ ゴシック" w:hAnsi="ＭＳ ゴシック" w:hint="eastAsia"/>
          <w:color w:val="000000" w:themeColor="text1"/>
          <w:sz w:val="32"/>
          <w:szCs w:val="32"/>
        </w:rPr>
        <w:t xml:space="preserve">　</w:t>
      </w:r>
      <w:r w:rsidR="0013363D" w:rsidRPr="00D76E05">
        <w:rPr>
          <w:rFonts w:ascii="ＭＳ ゴシック" w:eastAsia="ＭＳ ゴシック" w:hAnsi="ＭＳ ゴシック" w:hint="eastAsia"/>
          <w:color w:val="000000" w:themeColor="text1"/>
          <w:sz w:val="32"/>
          <w:szCs w:val="32"/>
        </w:rPr>
        <w:t>１，</w:t>
      </w:r>
      <w:r w:rsidR="00947DA1" w:rsidRPr="00D76E05">
        <w:rPr>
          <w:rFonts w:ascii="ＭＳ ゴシック" w:eastAsia="ＭＳ ゴシック" w:hAnsi="ＭＳ ゴシック" w:hint="eastAsia"/>
          <w:color w:val="000000" w:themeColor="text1"/>
          <w:sz w:val="32"/>
          <w:szCs w:val="32"/>
        </w:rPr>
        <w:t>７７</w:t>
      </w:r>
      <w:r w:rsidR="00C22221" w:rsidRPr="00D76E05">
        <w:rPr>
          <w:rFonts w:ascii="ＭＳ ゴシック" w:eastAsia="ＭＳ ゴシック" w:hAnsi="ＭＳ ゴシック" w:hint="eastAsia"/>
          <w:color w:val="000000" w:themeColor="text1"/>
          <w:sz w:val="32"/>
          <w:szCs w:val="32"/>
        </w:rPr>
        <w:t>０</w:t>
      </w:r>
      <w:r w:rsidRPr="00D76E05">
        <w:rPr>
          <w:rFonts w:ascii="ＭＳ ゴシック" w:eastAsia="ＭＳ ゴシック" w:hAnsi="ＭＳ ゴシック" w:hint="eastAsia"/>
          <w:color w:val="000000" w:themeColor="text1"/>
          <w:sz w:val="32"/>
          <w:szCs w:val="32"/>
        </w:rPr>
        <w:t>円</w:t>
      </w:r>
    </w:p>
    <w:p w14:paraId="484DE5E9" w14:textId="77777777" w:rsidR="00CC2628" w:rsidRPr="00D76E05" w:rsidRDefault="00CC2628" w:rsidP="00CC2628">
      <w:pPr>
        <w:rPr>
          <w:rFonts w:ascii="ＭＳ ゴシック" w:eastAsia="ＭＳ ゴシック" w:hAnsi="ＭＳ ゴシック"/>
          <w:color w:val="000000" w:themeColor="text1"/>
          <w:sz w:val="32"/>
          <w:szCs w:val="32"/>
        </w:rPr>
      </w:pPr>
    </w:p>
    <w:p w14:paraId="21D86AA1" w14:textId="088665DB" w:rsidR="00947DA1" w:rsidRPr="00D76E05" w:rsidRDefault="00CC2628" w:rsidP="00E1629E">
      <w:pPr>
        <w:ind w:leftChars="300" w:left="1270" w:hangingChars="200" w:hanging="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w:t>
      </w:r>
      <w:r w:rsidR="000B0910" w:rsidRPr="00D76E05">
        <w:rPr>
          <w:rFonts w:ascii="ＭＳ ゴシック" w:eastAsia="ＭＳ ゴシック" w:hAnsi="ＭＳ ゴシック" w:hint="eastAsia"/>
          <w:color w:val="000000" w:themeColor="text1"/>
          <w:sz w:val="32"/>
          <w:szCs w:val="32"/>
        </w:rPr>
        <w:t>１</w:t>
      </w:r>
      <w:r w:rsidRPr="00D76E05">
        <w:rPr>
          <w:rFonts w:ascii="ＭＳ ゴシック" w:eastAsia="ＭＳ ゴシック" w:hAnsi="ＭＳ ゴシック" w:hint="eastAsia"/>
          <w:color w:val="000000" w:themeColor="text1"/>
          <w:sz w:val="32"/>
          <w:szCs w:val="32"/>
        </w:rPr>
        <w:t xml:space="preserve">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w:t>
      </w:r>
      <w:r w:rsidR="00947DA1" w:rsidRPr="00D76E05">
        <w:rPr>
          <w:rFonts w:ascii="ＭＳ ゴシック" w:eastAsia="ＭＳ ゴシック" w:hAnsi="ＭＳ ゴシック" w:hint="eastAsia"/>
          <w:color w:val="000000" w:themeColor="text1"/>
          <w:sz w:val="32"/>
          <w:szCs w:val="32"/>
        </w:rPr>
        <w:t>１００</w:t>
      </w:r>
      <w:r w:rsidRPr="00D76E05">
        <w:rPr>
          <w:rFonts w:ascii="ＭＳ ゴシック" w:eastAsia="ＭＳ ゴシック" w:hAnsi="ＭＳ ゴシック" w:hint="eastAsia"/>
          <w:color w:val="000000" w:themeColor="text1"/>
          <w:sz w:val="32"/>
          <w:szCs w:val="32"/>
        </w:rPr>
        <w:t>円を加算する。</w:t>
      </w:r>
    </w:p>
    <w:p w14:paraId="5C01EE10" w14:textId="078B3821" w:rsidR="000B0910" w:rsidRPr="00D76E05" w:rsidRDefault="000B0910" w:rsidP="00F97B73">
      <w:pPr>
        <w:ind w:leftChars="300" w:left="1270" w:hangingChars="200" w:hanging="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注２　特別地域の患家で施術を行った場合は、特別地域加</w:t>
      </w:r>
      <w:r w:rsidRPr="00D76E05">
        <w:rPr>
          <w:rFonts w:ascii="ＭＳ ゴシック" w:eastAsia="ＭＳ ゴシック" w:hAnsi="ＭＳ ゴシック" w:hint="eastAsia"/>
          <w:color w:val="000000" w:themeColor="text1"/>
          <w:sz w:val="32"/>
          <w:szCs w:val="32"/>
        </w:rPr>
        <w:lastRenderedPageBreak/>
        <w:t>算として１回につき２５０円を加算する。</w:t>
      </w:r>
      <w:r w:rsidR="00F6315D" w:rsidRPr="00D76E05">
        <w:rPr>
          <w:rFonts w:ascii="ＭＳ ゴシック" w:eastAsia="ＭＳ ゴシック" w:hAnsi="ＭＳ ゴシック" w:hint="eastAsia"/>
          <w:color w:val="000000" w:themeColor="text1"/>
          <w:sz w:val="32"/>
          <w:szCs w:val="32"/>
        </w:rPr>
        <w:t>なお、片道１６キロメートルを超える場合の特別地域加算は、往療を必要とする絶対的な理由がある場合以外は認められないこと。</w:t>
      </w:r>
    </w:p>
    <w:p w14:paraId="63391B0A" w14:textId="589BE4BA" w:rsidR="00947DA1" w:rsidRPr="00D76E05" w:rsidRDefault="00947DA1" w:rsidP="00947DA1">
      <w:pPr>
        <w:rPr>
          <w:rFonts w:ascii="ＭＳ ゴシック" w:eastAsia="ＭＳ ゴシック" w:hAnsi="ＭＳ ゴシック"/>
          <w:color w:val="000000" w:themeColor="text1"/>
          <w:sz w:val="32"/>
          <w:szCs w:val="32"/>
        </w:rPr>
      </w:pPr>
    </w:p>
    <w:p w14:paraId="07CE3E4B" w14:textId="067F785C" w:rsidR="00947DA1" w:rsidRPr="00D76E05" w:rsidRDefault="00947DA1" w:rsidP="00947DA1">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（３）訪問施術料</w:t>
      </w:r>
    </w:p>
    <w:p w14:paraId="0E388124" w14:textId="77777777" w:rsidR="00947DA1" w:rsidRPr="00D76E05" w:rsidRDefault="00947DA1" w:rsidP="00947DA1">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訪問施術料１</w:t>
      </w:r>
    </w:p>
    <w:p w14:paraId="28BEF6E8"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①　１術（はり又はきゅうのいずれか一方）の場合</w:t>
      </w:r>
    </w:p>
    <w:p w14:paraId="4112D7EE" w14:textId="77777777" w:rsidR="00947DA1" w:rsidRPr="00D76E05" w:rsidRDefault="00947DA1" w:rsidP="00BA725E">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３，９１０円</w:t>
      </w:r>
    </w:p>
    <w:p w14:paraId="0AF2A167" w14:textId="77777777" w:rsidR="00947DA1" w:rsidRPr="00D76E05" w:rsidRDefault="00947DA1" w:rsidP="00947DA1">
      <w:pPr>
        <w:rPr>
          <w:rFonts w:ascii="ＭＳ ゴシック" w:eastAsia="ＭＳ ゴシック" w:hAnsi="ＭＳ ゴシック"/>
          <w:color w:val="000000" w:themeColor="text1"/>
          <w:sz w:val="32"/>
          <w:szCs w:val="32"/>
        </w:rPr>
      </w:pPr>
    </w:p>
    <w:p w14:paraId="19269B07" w14:textId="77777777" w:rsidR="00947DA1" w:rsidRPr="00D76E05" w:rsidRDefault="00947DA1" w:rsidP="00947DA1">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②　２術（はり、きゅう併用）の場合</w:t>
      </w:r>
    </w:p>
    <w:p w14:paraId="79160E44" w14:textId="77777777" w:rsidR="00947DA1" w:rsidRPr="00D76E05" w:rsidRDefault="00947DA1" w:rsidP="00BA725E">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４，０７０円</w:t>
      </w:r>
    </w:p>
    <w:p w14:paraId="5E2E45C8" w14:textId="77777777" w:rsidR="00947DA1" w:rsidRPr="00D76E05" w:rsidRDefault="00947DA1" w:rsidP="00947DA1">
      <w:pPr>
        <w:rPr>
          <w:rFonts w:ascii="ＭＳ ゴシック" w:eastAsia="ＭＳ ゴシック" w:hAnsi="ＭＳ ゴシック"/>
          <w:color w:val="000000" w:themeColor="text1"/>
          <w:sz w:val="32"/>
          <w:szCs w:val="32"/>
        </w:rPr>
      </w:pPr>
    </w:p>
    <w:p w14:paraId="3037E5E5" w14:textId="0F3CCFCE" w:rsidR="00947DA1" w:rsidRPr="00D76E05" w:rsidRDefault="00947DA1" w:rsidP="00947DA1">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訪問施術料２</w:t>
      </w:r>
    </w:p>
    <w:p w14:paraId="6B7B4CAB"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①　１術（はり又はきゅうのいずれか一方）の場合</w:t>
      </w:r>
    </w:p>
    <w:p w14:paraId="74392B16" w14:textId="77777777" w:rsidR="00947DA1" w:rsidRPr="00D76E05" w:rsidRDefault="00947DA1" w:rsidP="00A62A49">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２，７６０円</w:t>
      </w:r>
    </w:p>
    <w:p w14:paraId="0BAF9C69" w14:textId="77777777" w:rsidR="00243A0E" w:rsidRPr="00D76E05" w:rsidRDefault="00243A0E" w:rsidP="00BA725E">
      <w:pPr>
        <w:ind w:firstLineChars="400" w:firstLine="1280"/>
        <w:rPr>
          <w:rFonts w:ascii="ＭＳ ゴシック" w:eastAsia="ＭＳ ゴシック" w:hAnsi="ＭＳ ゴシック"/>
          <w:color w:val="000000" w:themeColor="text1"/>
          <w:sz w:val="32"/>
          <w:szCs w:val="32"/>
        </w:rPr>
      </w:pPr>
    </w:p>
    <w:p w14:paraId="65FAEE22" w14:textId="170451C7" w:rsidR="00947DA1" w:rsidRPr="00D76E05" w:rsidRDefault="00947DA1" w:rsidP="00947DA1">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color w:val="000000" w:themeColor="text1"/>
          <w:sz w:val="32"/>
          <w:szCs w:val="32"/>
        </w:rPr>
        <w:t xml:space="preserve"> </w:t>
      </w:r>
      <w:r w:rsidRPr="00D76E05">
        <w:rPr>
          <w:rFonts w:ascii="ＭＳ ゴシック" w:eastAsia="ＭＳ ゴシック" w:hAnsi="ＭＳ ゴシック" w:hint="eastAsia"/>
          <w:color w:val="000000" w:themeColor="text1"/>
          <w:sz w:val="32"/>
          <w:szCs w:val="32"/>
        </w:rPr>
        <w:t xml:space="preserve">　 ②　２術（はり、きゅう併用）の場合</w:t>
      </w:r>
    </w:p>
    <w:p w14:paraId="668E7C58" w14:textId="77777777" w:rsidR="00947DA1" w:rsidRPr="00D76E05" w:rsidRDefault="00947DA1" w:rsidP="00BA725E">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２，９２０円</w:t>
      </w:r>
    </w:p>
    <w:p w14:paraId="03452EB0" w14:textId="77777777" w:rsidR="00947DA1" w:rsidRPr="00D76E05" w:rsidRDefault="00947DA1" w:rsidP="00947DA1">
      <w:pPr>
        <w:rPr>
          <w:rFonts w:ascii="ＭＳ ゴシック" w:eastAsia="ＭＳ ゴシック" w:hAnsi="ＭＳ ゴシック"/>
          <w:color w:val="000000" w:themeColor="text1"/>
          <w:sz w:val="32"/>
          <w:szCs w:val="32"/>
        </w:rPr>
      </w:pPr>
    </w:p>
    <w:p w14:paraId="101CCCF0"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lastRenderedPageBreak/>
        <w:t>訪問施術料３</w:t>
      </w:r>
    </w:p>
    <w:p w14:paraId="3BEED31B"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（３人～９人の場合）</w:t>
      </w:r>
    </w:p>
    <w:p w14:paraId="54257AF7" w14:textId="02F4FE11" w:rsidR="00947DA1" w:rsidRPr="00D76E05" w:rsidRDefault="00343A1B" w:rsidP="00BA725E">
      <w:pPr>
        <w:ind w:left="4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①</w:t>
      </w:r>
      <w:r w:rsidR="00947DA1" w:rsidRPr="00D76E05">
        <w:rPr>
          <w:rFonts w:ascii="ＭＳ ゴシック" w:eastAsia="ＭＳ ゴシック" w:hAnsi="ＭＳ ゴシック" w:hint="eastAsia"/>
          <w:color w:val="000000" w:themeColor="text1"/>
          <w:sz w:val="32"/>
          <w:szCs w:val="32"/>
        </w:rPr>
        <w:t xml:space="preserve">　１術（はり又はきゅうのいずれか一方）の場合</w:t>
      </w:r>
    </w:p>
    <w:p w14:paraId="3CEB2C7F" w14:textId="712592C0" w:rsidR="00947DA1" w:rsidRPr="00D76E05" w:rsidRDefault="00947DA1" w:rsidP="00F97B73">
      <w:pPr>
        <w:ind w:left="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２，０７０円</w:t>
      </w:r>
      <w:r w:rsidR="005C60E3" w:rsidRPr="00D76E05">
        <w:rPr>
          <w:rFonts w:ascii="ＭＳ ゴシック" w:eastAsia="ＭＳ ゴシック" w:hAnsi="ＭＳ ゴシック"/>
          <w:color w:val="000000" w:themeColor="text1"/>
          <w:sz w:val="32"/>
          <w:szCs w:val="32"/>
        </w:rPr>
        <w:br/>
      </w:r>
    </w:p>
    <w:p w14:paraId="2516EB04"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②　２術（はり、きゅう併用）の場合</w:t>
      </w:r>
    </w:p>
    <w:p w14:paraId="7B42BAFC" w14:textId="77777777" w:rsidR="00947DA1" w:rsidRPr="00D76E05" w:rsidRDefault="00947DA1" w:rsidP="00F97B73">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２，２３０円</w:t>
      </w:r>
    </w:p>
    <w:p w14:paraId="4A0C6123" w14:textId="77777777" w:rsidR="00947DA1" w:rsidRPr="00D76E05" w:rsidRDefault="00947DA1" w:rsidP="00947DA1">
      <w:pPr>
        <w:rPr>
          <w:rFonts w:ascii="ＭＳ ゴシック" w:eastAsia="ＭＳ ゴシック" w:hAnsi="ＭＳ ゴシック"/>
          <w:color w:val="000000" w:themeColor="text1"/>
          <w:sz w:val="32"/>
          <w:szCs w:val="32"/>
        </w:rPr>
      </w:pPr>
    </w:p>
    <w:p w14:paraId="57F764D7" w14:textId="77777777" w:rsidR="00947DA1" w:rsidRPr="00D76E05" w:rsidRDefault="00947DA1" w:rsidP="00947DA1">
      <w:pPr>
        <w:ind w:firstLineChars="150" w:firstLine="4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（10人以上の場合）</w:t>
      </w:r>
    </w:p>
    <w:p w14:paraId="48E45FE0" w14:textId="0BC38EDF" w:rsidR="00947DA1" w:rsidRPr="00D76E05" w:rsidRDefault="00343A1B" w:rsidP="00F97B73">
      <w:pPr>
        <w:ind w:left="4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①</w:t>
      </w:r>
      <w:r w:rsidR="00947DA1" w:rsidRPr="00D76E05">
        <w:rPr>
          <w:rFonts w:ascii="ＭＳ ゴシック" w:eastAsia="ＭＳ ゴシック" w:hAnsi="ＭＳ ゴシック" w:hint="eastAsia"/>
          <w:color w:val="000000" w:themeColor="text1"/>
          <w:sz w:val="32"/>
          <w:szCs w:val="32"/>
        </w:rPr>
        <w:t xml:space="preserve">　１術（はり又はきゅうのいずれか一方）の場合</w:t>
      </w:r>
    </w:p>
    <w:p w14:paraId="7C3EF10F" w14:textId="791E50C2" w:rsidR="00947DA1" w:rsidRPr="00D76E05" w:rsidRDefault="00947DA1" w:rsidP="00F97B73">
      <w:pPr>
        <w:ind w:left="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１，７６０円</w:t>
      </w:r>
      <w:r w:rsidR="00B05165" w:rsidRPr="00D76E05">
        <w:rPr>
          <w:rFonts w:ascii="ＭＳ ゴシック" w:eastAsia="ＭＳ ゴシック" w:hAnsi="ＭＳ ゴシック"/>
          <w:color w:val="000000" w:themeColor="text1"/>
          <w:sz w:val="32"/>
          <w:szCs w:val="32"/>
        </w:rPr>
        <w:br/>
      </w:r>
    </w:p>
    <w:p w14:paraId="15B2C0BE" w14:textId="77777777" w:rsidR="00947DA1" w:rsidRPr="00D76E05" w:rsidRDefault="00947DA1" w:rsidP="00947DA1">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②　２術（はり、きゅう併用）の場合</w:t>
      </w:r>
    </w:p>
    <w:p w14:paraId="0598E8E8" w14:textId="77777777" w:rsidR="00947DA1" w:rsidRPr="00D76E05" w:rsidRDefault="00947DA1" w:rsidP="00F97B73">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１，９２０円</w:t>
      </w:r>
    </w:p>
    <w:p w14:paraId="562BC261" w14:textId="77777777" w:rsidR="00947DA1" w:rsidRPr="00D76E05" w:rsidRDefault="00947DA1" w:rsidP="00947DA1">
      <w:pPr>
        <w:rPr>
          <w:rFonts w:ascii="ＭＳ ゴシック" w:eastAsia="ＭＳ ゴシック" w:hAnsi="ＭＳ ゴシック"/>
          <w:color w:val="000000" w:themeColor="text1"/>
          <w:sz w:val="32"/>
          <w:szCs w:val="32"/>
        </w:rPr>
      </w:pPr>
    </w:p>
    <w:p w14:paraId="67CCE29F" w14:textId="684CB96F" w:rsidR="00947DA1" w:rsidRPr="00D76E05" w:rsidRDefault="00947DA1" w:rsidP="00DF5764">
      <w:pPr>
        <w:ind w:leftChars="300" w:left="1270" w:hangingChars="200" w:hanging="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注１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１００円を加算する。</w:t>
      </w:r>
    </w:p>
    <w:p w14:paraId="08392FF7" w14:textId="6272BF8A" w:rsidR="00F6315D" w:rsidRPr="00D76E05" w:rsidRDefault="00F6315D" w:rsidP="00DF5764">
      <w:pPr>
        <w:ind w:leftChars="300" w:left="1270" w:hangingChars="200" w:hanging="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lastRenderedPageBreak/>
        <w:t>注２　特別地域の患家で施術を行った場合は、特別地域加算として１回につき２５０円を加算する。</w:t>
      </w:r>
    </w:p>
    <w:p w14:paraId="35556183" w14:textId="59E9B69E" w:rsidR="00CC2628" w:rsidRPr="00D76E05" w:rsidRDefault="00947DA1" w:rsidP="00DF5764">
      <w:pPr>
        <w:ind w:leftChars="300" w:left="1270" w:hangingChars="200" w:hanging="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w:t>
      </w:r>
      <w:r w:rsidR="00F6315D" w:rsidRPr="00D76E05">
        <w:rPr>
          <w:rFonts w:ascii="ＭＳ ゴシック" w:eastAsia="ＭＳ ゴシック" w:hAnsi="ＭＳ ゴシック" w:hint="eastAsia"/>
          <w:color w:val="000000" w:themeColor="text1"/>
          <w:sz w:val="32"/>
          <w:szCs w:val="32"/>
        </w:rPr>
        <w:t>３</w:t>
      </w:r>
      <w:r w:rsidRPr="00D76E05">
        <w:rPr>
          <w:rFonts w:ascii="ＭＳ ゴシック" w:eastAsia="ＭＳ ゴシック" w:hAnsi="ＭＳ ゴシック" w:hint="eastAsia"/>
          <w:color w:val="000000" w:themeColor="text1"/>
          <w:sz w:val="32"/>
          <w:szCs w:val="32"/>
        </w:rPr>
        <w:t xml:space="preserve">　片道１６キロメートルを超える場合の訪問施術料</w:t>
      </w:r>
      <w:r w:rsidR="00F6315D" w:rsidRPr="00D76E05">
        <w:rPr>
          <w:rFonts w:ascii="ＭＳ ゴシック" w:eastAsia="ＭＳ ゴシック" w:hAnsi="ＭＳ ゴシック" w:hint="eastAsia"/>
          <w:color w:val="000000" w:themeColor="text1"/>
          <w:sz w:val="32"/>
          <w:szCs w:val="32"/>
        </w:rPr>
        <w:t>及び特別地域加算</w:t>
      </w:r>
      <w:r w:rsidRPr="00D76E05">
        <w:rPr>
          <w:rFonts w:ascii="ＭＳ ゴシック" w:eastAsia="ＭＳ ゴシック" w:hAnsi="ＭＳ ゴシック" w:hint="eastAsia"/>
          <w:color w:val="000000" w:themeColor="text1"/>
          <w:sz w:val="32"/>
          <w:szCs w:val="32"/>
        </w:rPr>
        <w:t>は訪問施術を必要とする絶対的な理由がある場合以外は認められないこと。</w:t>
      </w:r>
    </w:p>
    <w:p w14:paraId="4320CE5C" w14:textId="77777777" w:rsidR="00DF5764" w:rsidRPr="00D76E05" w:rsidRDefault="00DF5764" w:rsidP="00F97B73">
      <w:pPr>
        <w:ind w:left="1280" w:hangingChars="400" w:hanging="1280"/>
        <w:rPr>
          <w:rFonts w:ascii="ＭＳ ゴシック" w:eastAsia="ＭＳ ゴシック" w:hAnsi="ＭＳ ゴシック"/>
          <w:color w:val="BFBFBF" w:themeColor="background1" w:themeShade="BF"/>
          <w:sz w:val="32"/>
          <w:szCs w:val="32"/>
        </w:rPr>
      </w:pPr>
    </w:p>
    <w:p w14:paraId="70A67A2F" w14:textId="4149E7DB"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w:t>
      </w:r>
      <w:r w:rsidR="002F245E" w:rsidRPr="00D76E05">
        <w:rPr>
          <w:rFonts w:ascii="ＭＳ ゴシック" w:eastAsia="ＭＳ ゴシック" w:hAnsi="ＭＳ ゴシック" w:hint="eastAsia"/>
          <w:color w:val="000000" w:themeColor="text1"/>
          <w:sz w:val="32"/>
          <w:szCs w:val="32"/>
        </w:rPr>
        <w:t>４</w:t>
      </w:r>
      <w:r w:rsidRPr="00D76E05">
        <w:rPr>
          <w:rFonts w:ascii="ＭＳ ゴシック" w:eastAsia="ＭＳ ゴシック" w:hAnsi="ＭＳ ゴシック" w:hint="eastAsia"/>
          <w:color w:val="000000" w:themeColor="text1"/>
          <w:sz w:val="32"/>
          <w:szCs w:val="32"/>
        </w:rPr>
        <w:t xml:space="preserve">）往療料　</w:t>
      </w:r>
    </w:p>
    <w:p w14:paraId="3DAA50C4"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２，３００円</w:t>
      </w:r>
    </w:p>
    <w:p w14:paraId="127F20E2" w14:textId="77777777" w:rsidR="00DF5764" w:rsidRPr="00D76E05" w:rsidRDefault="00DF5764" w:rsidP="00DF5764">
      <w:pPr>
        <w:rPr>
          <w:rFonts w:ascii="ＭＳ ゴシック" w:eastAsia="ＭＳ ゴシック" w:hAnsi="ＭＳ ゴシック"/>
          <w:color w:val="000000" w:themeColor="text1"/>
          <w:sz w:val="32"/>
          <w:szCs w:val="32"/>
        </w:rPr>
      </w:pPr>
    </w:p>
    <w:p w14:paraId="1700340B" w14:textId="1834E1B6" w:rsidR="00DF5764" w:rsidRPr="00D76E05" w:rsidRDefault="00DF5764" w:rsidP="00DD058F">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　片道１６キロメートルを超える場合の往療料は往療を必要とする絶対的な理由がある場合以外は認められないこと。</w:t>
      </w:r>
    </w:p>
    <w:p w14:paraId="5F6F86B3" w14:textId="77777777" w:rsidR="00CC2628" w:rsidRPr="00D76E05" w:rsidRDefault="00CC2628" w:rsidP="00CC2628">
      <w:pPr>
        <w:rPr>
          <w:rFonts w:ascii="ＭＳ ゴシック" w:eastAsia="ＭＳ ゴシック" w:hAnsi="ＭＳ ゴシック"/>
          <w:color w:val="BFBFBF" w:themeColor="background1" w:themeShade="BF"/>
          <w:sz w:val="32"/>
          <w:szCs w:val="32"/>
        </w:rPr>
      </w:pPr>
    </w:p>
    <w:p w14:paraId="548F5E03" w14:textId="4B5088C3" w:rsidR="00CC2628" w:rsidRPr="00D76E05" w:rsidRDefault="0013363D" w:rsidP="00CC2628">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w:t>
      </w:r>
      <w:r w:rsidR="002F245E" w:rsidRPr="00D76E05">
        <w:rPr>
          <w:rFonts w:ascii="ＭＳ ゴシック" w:eastAsia="ＭＳ ゴシック" w:hAnsi="ＭＳ ゴシック" w:hint="eastAsia"/>
          <w:color w:val="000000" w:themeColor="text1"/>
          <w:sz w:val="32"/>
          <w:szCs w:val="32"/>
        </w:rPr>
        <w:t>５</w:t>
      </w:r>
      <w:r w:rsidRPr="00D76E05">
        <w:rPr>
          <w:rFonts w:ascii="ＭＳ ゴシック" w:eastAsia="ＭＳ ゴシック" w:hAnsi="ＭＳ ゴシック" w:hint="eastAsia"/>
          <w:color w:val="000000" w:themeColor="text1"/>
          <w:sz w:val="32"/>
          <w:szCs w:val="32"/>
        </w:rPr>
        <w:t>）施術報告書交付料　４</w:t>
      </w:r>
      <w:r w:rsidR="002863AF" w:rsidRPr="00D76E05">
        <w:rPr>
          <w:rFonts w:ascii="ＭＳ ゴシック" w:eastAsia="ＭＳ ゴシック" w:hAnsi="ＭＳ ゴシック" w:hint="eastAsia"/>
          <w:color w:val="000000" w:themeColor="text1"/>
          <w:sz w:val="32"/>
          <w:szCs w:val="32"/>
        </w:rPr>
        <w:t>８</w:t>
      </w:r>
      <w:r w:rsidR="00CC2628" w:rsidRPr="00D76E05">
        <w:rPr>
          <w:rFonts w:ascii="ＭＳ ゴシック" w:eastAsia="ＭＳ ゴシック" w:hAnsi="ＭＳ ゴシック" w:hint="eastAsia"/>
          <w:color w:val="000000" w:themeColor="text1"/>
          <w:sz w:val="32"/>
          <w:szCs w:val="32"/>
        </w:rPr>
        <w:t>０円</w:t>
      </w:r>
    </w:p>
    <w:p w14:paraId="1B1682E4" w14:textId="77777777" w:rsidR="00CC2628" w:rsidRPr="00D76E05" w:rsidRDefault="00CC2628" w:rsidP="00CC2628">
      <w:pPr>
        <w:rPr>
          <w:rFonts w:ascii="ＭＳ ゴシック" w:eastAsia="ＭＳ ゴシック" w:hAnsi="ＭＳ ゴシック"/>
          <w:color w:val="BFBFBF" w:themeColor="background1" w:themeShade="BF"/>
          <w:sz w:val="32"/>
          <w:szCs w:val="32"/>
        </w:rPr>
      </w:pPr>
    </w:p>
    <w:p w14:paraId="49A82A96" w14:textId="77777777" w:rsidR="00CC2628" w:rsidRPr="00D76E05" w:rsidRDefault="00CC2628" w:rsidP="00CC2628">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　あん摩・マッサージ</w:t>
      </w:r>
    </w:p>
    <w:p w14:paraId="07E3FE47" w14:textId="77777777"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（１）マッサージを行った場合</w:t>
      </w:r>
    </w:p>
    <w:p w14:paraId="509E9B8B"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１局所１回につき　　　４５０円</w:t>
      </w:r>
    </w:p>
    <w:p w14:paraId="6FC214B6"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２局所１回につき　　　９００円</w:t>
      </w:r>
    </w:p>
    <w:p w14:paraId="03A17592"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３局所１回につき　１，３５０円</w:t>
      </w:r>
    </w:p>
    <w:p w14:paraId="6428016F"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lastRenderedPageBreak/>
        <w:t>４局所１回につき　１，８００円</w:t>
      </w:r>
    </w:p>
    <w:p w14:paraId="6DCBDD48"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５局所１回につき　２，２５０円</w:t>
      </w:r>
    </w:p>
    <w:p w14:paraId="5F96BF2E" w14:textId="77777777" w:rsidR="002F245E" w:rsidRPr="00D76E05" w:rsidRDefault="002F245E" w:rsidP="00DF5764">
      <w:pPr>
        <w:rPr>
          <w:rFonts w:ascii="ＭＳ ゴシック" w:eastAsia="ＭＳ ゴシック" w:hAnsi="ＭＳ ゴシック"/>
          <w:color w:val="000000" w:themeColor="text1"/>
          <w:sz w:val="32"/>
          <w:szCs w:val="32"/>
        </w:rPr>
      </w:pPr>
    </w:p>
    <w:p w14:paraId="40F50AD1" w14:textId="787592C4" w:rsidR="00DF5764" w:rsidRPr="00D76E05" w:rsidRDefault="002F245E" w:rsidP="002F245E">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w:t>
      </w:r>
      <w:r w:rsidR="00695E5C" w:rsidRPr="00D76E05">
        <w:rPr>
          <w:rFonts w:ascii="ＭＳ ゴシック" w:eastAsia="ＭＳ ゴシック" w:hAnsi="ＭＳ ゴシック" w:hint="eastAsia"/>
          <w:color w:val="000000" w:themeColor="text1"/>
          <w:sz w:val="32"/>
          <w:szCs w:val="32"/>
        </w:rPr>
        <w:t xml:space="preserve">　</w:t>
      </w:r>
      <w:r w:rsidRPr="00D76E05">
        <w:rPr>
          <w:rFonts w:ascii="ＭＳ ゴシック" w:eastAsia="ＭＳ ゴシック" w:hAnsi="ＭＳ ゴシック" w:hint="eastAsia"/>
          <w:color w:val="000000" w:themeColor="text1"/>
          <w:sz w:val="32"/>
          <w:szCs w:val="32"/>
        </w:rPr>
        <w:t>特別地域の患家で施術を行った場合は、特別地域加算として１回につき　２５０円を加算する。</w:t>
      </w:r>
      <w:r w:rsidR="00F6315D" w:rsidRPr="00D76E05">
        <w:rPr>
          <w:rFonts w:ascii="ＭＳ ゴシック" w:eastAsia="ＭＳ ゴシック" w:hAnsi="ＭＳ ゴシック" w:hint="eastAsia"/>
          <w:color w:val="000000" w:themeColor="text1"/>
          <w:sz w:val="32"/>
          <w:szCs w:val="32"/>
        </w:rPr>
        <w:t>なお、片道１６キロメートルを超える場合の特別地域加算は、往療を必要とする絶対的な理由がある場合以外は認められないこと。</w:t>
      </w:r>
    </w:p>
    <w:p w14:paraId="1FAB3A02" w14:textId="77777777" w:rsidR="002F245E" w:rsidRPr="00D76E05" w:rsidRDefault="002F245E" w:rsidP="00DF5764">
      <w:pPr>
        <w:rPr>
          <w:rFonts w:ascii="ＭＳ ゴシック" w:eastAsia="ＭＳ ゴシック" w:hAnsi="ＭＳ ゴシック"/>
          <w:color w:val="000000" w:themeColor="text1"/>
          <w:sz w:val="32"/>
          <w:szCs w:val="32"/>
        </w:rPr>
      </w:pPr>
    </w:p>
    <w:p w14:paraId="13ACD0EA" w14:textId="77777777"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（２）訪問施術料</w:t>
      </w:r>
    </w:p>
    <w:p w14:paraId="67D76471" w14:textId="77777777"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①　訪問施術料１</w:t>
      </w:r>
    </w:p>
    <w:p w14:paraId="4D352F2C"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１局所１回につき　２，７５０円</w:t>
      </w:r>
    </w:p>
    <w:p w14:paraId="0C5F88F3"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２局所１回につき　３，２００円</w:t>
      </w:r>
    </w:p>
    <w:p w14:paraId="48157D36"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３局所１回につき　３，６５０円</w:t>
      </w:r>
    </w:p>
    <w:p w14:paraId="7B715D86"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４局所１回につき　４，１００円</w:t>
      </w:r>
    </w:p>
    <w:p w14:paraId="471DE6E0"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５局所１回につき　４，５５０円</w:t>
      </w:r>
    </w:p>
    <w:p w14:paraId="612EE954" w14:textId="77777777" w:rsidR="00DF5764" w:rsidRPr="00D76E05" w:rsidRDefault="00DF5764" w:rsidP="00DF5764">
      <w:pPr>
        <w:rPr>
          <w:rFonts w:ascii="ＭＳ ゴシック" w:eastAsia="ＭＳ ゴシック" w:hAnsi="ＭＳ ゴシック"/>
          <w:color w:val="000000" w:themeColor="text1"/>
          <w:sz w:val="32"/>
          <w:szCs w:val="32"/>
        </w:rPr>
      </w:pPr>
    </w:p>
    <w:p w14:paraId="5FBA2011" w14:textId="4077A539"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②　訪問施術料２</w:t>
      </w:r>
    </w:p>
    <w:p w14:paraId="026D233E" w14:textId="77777777" w:rsidR="00DF5764" w:rsidRPr="00D76E05" w:rsidRDefault="00DF5764" w:rsidP="00DF5764">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１局所１回につき　１，６００円</w:t>
      </w:r>
    </w:p>
    <w:p w14:paraId="2FEDA6B0"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２局所１回につき　２，０５０円</w:t>
      </w:r>
    </w:p>
    <w:p w14:paraId="4B208B60"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lastRenderedPageBreak/>
        <w:t>３局所１回につき　２，５００円</w:t>
      </w:r>
    </w:p>
    <w:p w14:paraId="3A8FBFC3"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４局所１回につき　２，９５０円</w:t>
      </w:r>
    </w:p>
    <w:p w14:paraId="37BC662B"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５局所１回につき　３，４００円</w:t>
      </w:r>
    </w:p>
    <w:p w14:paraId="4D1A69E9" w14:textId="77777777" w:rsidR="00DF5764" w:rsidRPr="00D76E05" w:rsidRDefault="00DF5764" w:rsidP="00DF5764">
      <w:pPr>
        <w:rPr>
          <w:rFonts w:ascii="ＭＳ ゴシック" w:eastAsia="ＭＳ ゴシック" w:hAnsi="ＭＳ ゴシック"/>
          <w:color w:val="000000" w:themeColor="text1"/>
          <w:sz w:val="32"/>
          <w:szCs w:val="32"/>
        </w:rPr>
      </w:pPr>
    </w:p>
    <w:p w14:paraId="4390C920" w14:textId="7A4F3E6A"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③　訪問施術料３</w:t>
      </w:r>
    </w:p>
    <w:p w14:paraId="24809E07" w14:textId="08ECAA55"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（３人～９人の場合）</w:t>
      </w:r>
    </w:p>
    <w:p w14:paraId="753B3E5E"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１局所１回につき　　　９１０円</w:t>
      </w:r>
    </w:p>
    <w:p w14:paraId="7CD49574"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２局所１回につき　１，３６０円</w:t>
      </w:r>
    </w:p>
    <w:p w14:paraId="02768658"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３局所１回につき　１，８１０円</w:t>
      </w:r>
    </w:p>
    <w:p w14:paraId="180C938C"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４局所１回につき　２，２６０円</w:t>
      </w:r>
    </w:p>
    <w:p w14:paraId="35851078"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５局所１回につき　２，７１０円</w:t>
      </w:r>
    </w:p>
    <w:p w14:paraId="4CD59553" w14:textId="77777777" w:rsidR="00DF5764" w:rsidRPr="00D76E05" w:rsidRDefault="00DF5764" w:rsidP="00DF5764">
      <w:pPr>
        <w:rPr>
          <w:rFonts w:ascii="ＭＳ ゴシック" w:eastAsia="ＭＳ ゴシック" w:hAnsi="ＭＳ ゴシック"/>
          <w:color w:val="000000" w:themeColor="text1"/>
          <w:sz w:val="32"/>
          <w:szCs w:val="32"/>
        </w:rPr>
      </w:pPr>
    </w:p>
    <w:p w14:paraId="38CE60CD" w14:textId="77777777" w:rsidR="00DF5764" w:rsidRPr="00D76E05" w:rsidRDefault="00DF5764" w:rsidP="00DF5764">
      <w:pPr>
        <w:ind w:firstLineChars="200" w:firstLine="64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（10人以上の場合）</w:t>
      </w:r>
    </w:p>
    <w:p w14:paraId="60647588"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１局所１回につき　　　６００円</w:t>
      </w:r>
    </w:p>
    <w:p w14:paraId="08FDD32D"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２局所１回につき　１，０５０円</w:t>
      </w:r>
    </w:p>
    <w:p w14:paraId="0C9B26FD"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３局所１回につき　１，５００円</w:t>
      </w:r>
    </w:p>
    <w:p w14:paraId="37336FE2"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４局所１回につき　１，９５０円</w:t>
      </w:r>
    </w:p>
    <w:p w14:paraId="4B57FEE0" w14:textId="77777777" w:rsidR="00DF5764" w:rsidRPr="00D76E05" w:rsidRDefault="00DF5764" w:rsidP="00DF5764">
      <w:pPr>
        <w:ind w:firstLineChars="400" w:firstLine="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５局所１回につき　２，４００円</w:t>
      </w:r>
    </w:p>
    <w:p w14:paraId="09D9C60C" w14:textId="77777777" w:rsidR="00DF5764" w:rsidRPr="00D76E05" w:rsidRDefault="00DF5764" w:rsidP="00DF5764">
      <w:pPr>
        <w:rPr>
          <w:rFonts w:ascii="ＭＳ ゴシック" w:eastAsia="ＭＳ ゴシック" w:hAnsi="ＭＳ ゴシック"/>
          <w:color w:val="000000" w:themeColor="text1"/>
          <w:sz w:val="32"/>
          <w:szCs w:val="32"/>
        </w:rPr>
      </w:pPr>
    </w:p>
    <w:p w14:paraId="574F8AFD" w14:textId="28F343E8" w:rsidR="002639D5" w:rsidRPr="00D76E05" w:rsidRDefault="002639D5" w:rsidP="007F6B5C">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注１　特別地域の患家で施術を行った場合は、特別地域加</w:t>
      </w:r>
      <w:r w:rsidRPr="00D76E05">
        <w:rPr>
          <w:rFonts w:ascii="ＭＳ ゴシック" w:eastAsia="ＭＳ ゴシック" w:hAnsi="ＭＳ ゴシック" w:hint="eastAsia"/>
          <w:color w:val="000000" w:themeColor="text1"/>
          <w:sz w:val="32"/>
          <w:szCs w:val="32"/>
        </w:rPr>
        <w:lastRenderedPageBreak/>
        <w:t>算として１回につき２５０円を加算する。</w:t>
      </w:r>
    </w:p>
    <w:p w14:paraId="028F78B4" w14:textId="452EA8DC" w:rsidR="00DF5764" w:rsidRPr="00D76E05" w:rsidRDefault="00DF5764" w:rsidP="007F6B5C">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w:t>
      </w:r>
      <w:r w:rsidR="002639D5" w:rsidRPr="00D76E05">
        <w:rPr>
          <w:rFonts w:ascii="ＭＳ ゴシック" w:eastAsia="ＭＳ ゴシック" w:hAnsi="ＭＳ ゴシック" w:hint="eastAsia"/>
          <w:color w:val="000000" w:themeColor="text1"/>
          <w:sz w:val="32"/>
          <w:szCs w:val="32"/>
        </w:rPr>
        <w:t>２</w:t>
      </w:r>
      <w:r w:rsidRPr="00D76E05">
        <w:rPr>
          <w:rFonts w:ascii="ＭＳ ゴシック" w:eastAsia="ＭＳ ゴシック" w:hAnsi="ＭＳ ゴシック" w:hint="eastAsia"/>
          <w:color w:val="000000" w:themeColor="text1"/>
          <w:sz w:val="32"/>
          <w:szCs w:val="32"/>
        </w:rPr>
        <w:t xml:space="preserve">　片道１６キロメートルを超える場合の訪問施術料</w:t>
      </w:r>
      <w:r w:rsidR="00C30579" w:rsidRPr="00D76E05">
        <w:rPr>
          <w:rFonts w:ascii="ＭＳ ゴシック" w:eastAsia="ＭＳ ゴシック" w:hAnsi="ＭＳ ゴシック" w:hint="eastAsia"/>
          <w:color w:val="000000" w:themeColor="text1"/>
          <w:sz w:val="32"/>
          <w:szCs w:val="32"/>
        </w:rPr>
        <w:t>及び特別地域加算</w:t>
      </w:r>
      <w:r w:rsidRPr="00D76E05">
        <w:rPr>
          <w:rFonts w:ascii="ＭＳ ゴシック" w:eastAsia="ＭＳ ゴシック" w:hAnsi="ＭＳ ゴシック" w:hint="eastAsia"/>
          <w:color w:val="000000" w:themeColor="text1"/>
          <w:sz w:val="32"/>
          <w:szCs w:val="32"/>
        </w:rPr>
        <w:t xml:space="preserve">は訪問施術を必要とする絶対的な理由がある場合以外は認められないこと。 </w:t>
      </w:r>
    </w:p>
    <w:p w14:paraId="6A23D778" w14:textId="2A10D6C4" w:rsidR="002F245E" w:rsidRPr="00D76E05" w:rsidRDefault="002F245E" w:rsidP="00F97B73">
      <w:pPr>
        <w:ind w:left="1280" w:hangingChars="400" w:hanging="128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　　　</w:t>
      </w:r>
    </w:p>
    <w:p w14:paraId="5314C20C" w14:textId="630BE4AF"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（３）温罨法を（１）</w:t>
      </w:r>
      <w:r w:rsidR="006E54B1" w:rsidRPr="00D76E05">
        <w:rPr>
          <w:rFonts w:ascii="ＭＳ ゴシック" w:eastAsia="ＭＳ ゴシック" w:hAnsi="ＭＳ ゴシック" w:hint="eastAsia"/>
          <w:color w:val="000000" w:themeColor="text1"/>
          <w:sz w:val="32"/>
          <w:szCs w:val="32"/>
        </w:rPr>
        <w:t>又は</w:t>
      </w:r>
      <w:r w:rsidRPr="00D76E05">
        <w:rPr>
          <w:rFonts w:ascii="ＭＳ ゴシック" w:eastAsia="ＭＳ ゴシック" w:hAnsi="ＭＳ ゴシック" w:hint="eastAsia"/>
          <w:color w:val="000000" w:themeColor="text1"/>
          <w:sz w:val="32"/>
          <w:szCs w:val="32"/>
        </w:rPr>
        <w:t>（２）と併施した場合</w:t>
      </w:r>
    </w:p>
    <w:p w14:paraId="5E65152F"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１８０円加算</w:t>
      </w:r>
    </w:p>
    <w:p w14:paraId="66EA8935" w14:textId="77777777" w:rsidR="00DF5764" w:rsidRPr="00D76E05" w:rsidRDefault="00DF5764" w:rsidP="00DF5764">
      <w:pPr>
        <w:rPr>
          <w:rFonts w:ascii="ＭＳ ゴシック" w:eastAsia="ＭＳ ゴシック" w:hAnsi="ＭＳ ゴシック"/>
          <w:color w:val="000000" w:themeColor="text1"/>
          <w:sz w:val="32"/>
          <w:szCs w:val="32"/>
        </w:rPr>
      </w:pPr>
    </w:p>
    <w:p w14:paraId="4E9EADFD" w14:textId="77777777" w:rsidR="00DF5764" w:rsidRPr="00D76E05" w:rsidRDefault="00DF5764" w:rsidP="00DF5764">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　温罨法と併せて、施術効果を促進するため、あん摩・マッサージの業務の範囲内において人の健康に危害を及ぼすおそれのない電気光線器具を使用した場合にあっては、３００円とする。</w:t>
      </w:r>
    </w:p>
    <w:p w14:paraId="3885A6CA" w14:textId="77777777" w:rsidR="00DF5764" w:rsidRPr="00D76E05" w:rsidRDefault="00DF5764" w:rsidP="00DF5764">
      <w:pPr>
        <w:rPr>
          <w:rFonts w:ascii="ＭＳ ゴシック" w:eastAsia="ＭＳ ゴシック" w:hAnsi="ＭＳ ゴシック"/>
          <w:color w:val="000000" w:themeColor="text1"/>
          <w:sz w:val="32"/>
          <w:szCs w:val="32"/>
        </w:rPr>
      </w:pPr>
    </w:p>
    <w:p w14:paraId="7A5C7217" w14:textId="5A50F25A"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（４）変形徒手矯正術を（１）</w:t>
      </w:r>
      <w:r w:rsidR="006E54B1" w:rsidRPr="00D76E05">
        <w:rPr>
          <w:rFonts w:ascii="ＭＳ ゴシック" w:eastAsia="ＭＳ ゴシック" w:hAnsi="ＭＳ ゴシック" w:hint="eastAsia"/>
          <w:color w:val="000000" w:themeColor="text1"/>
          <w:sz w:val="32"/>
          <w:szCs w:val="32"/>
        </w:rPr>
        <w:t>又は</w:t>
      </w:r>
      <w:r w:rsidRPr="00D76E05">
        <w:rPr>
          <w:rFonts w:ascii="ＭＳ ゴシック" w:eastAsia="ＭＳ ゴシック" w:hAnsi="ＭＳ ゴシック" w:hint="eastAsia"/>
          <w:color w:val="000000" w:themeColor="text1"/>
          <w:sz w:val="32"/>
          <w:szCs w:val="32"/>
        </w:rPr>
        <w:t>（２）と併施した場合</w:t>
      </w:r>
    </w:p>
    <w:p w14:paraId="4791CCF9"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１肢１回につき　４７０円加算</w:t>
      </w:r>
    </w:p>
    <w:p w14:paraId="3F714699" w14:textId="77777777" w:rsidR="00DF5764" w:rsidRPr="00D76E05" w:rsidRDefault="00DF5764" w:rsidP="00DF5764">
      <w:pPr>
        <w:rPr>
          <w:rFonts w:ascii="ＭＳ ゴシック" w:eastAsia="ＭＳ ゴシック" w:hAnsi="ＭＳ ゴシック"/>
          <w:color w:val="000000" w:themeColor="text1"/>
          <w:sz w:val="32"/>
          <w:szCs w:val="32"/>
        </w:rPr>
      </w:pPr>
    </w:p>
    <w:p w14:paraId="77AE22C3"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 xml:space="preserve">注　変形徒手矯正術と温罨法との併施は認められない。 </w:t>
      </w:r>
    </w:p>
    <w:p w14:paraId="0B1840FC" w14:textId="77777777" w:rsidR="00DF5764" w:rsidRPr="00D76E05" w:rsidRDefault="00DF5764" w:rsidP="00DF5764">
      <w:pPr>
        <w:rPr>
          <w:rFonts w:ascii="ＭＳ ゴシック" w:eastAsia="ＭＳ ゴシック" w:hAnsi="ＭＳ ゴシック"/>
          <w:color w:val="000000" w:themeColor="text1"/>
          <w:sz w:val="32"/>
          <w:szCs w:val="32"/>
        </w:rPr>
      </w:pPr>
    </w:p>
    <w:p w14:paraId="3C81AB8F" w14:textId="20F3A85A" w:rsidR="00DF5764" w:rsidRPr="00D76E05" w:rsidRDefault="00DF5764" w:rsidP="00DF5764">
      <w:pPr>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w:t>
      </w:r>
      <w:r w:rsidR="002F245E" w:rsidRPr="00D76E05">
        <w:rPr>
          <w:rFonts w:ascii="ＭＳ ゴシック" w:eastAsia="ＭＳ ゴシック" w:hAnsi="ＭＳ ゴシック" w:hint="eastAsia"/>
          <w:color w:val="000000" w:themeColor="text1"/>
          <w:sz w:val="32"/>
          <w:szCs w:val="32"/>
        </w:rPr>
        <w:t>５</w:t>
      </w:r>
      <w:r w:rsidRPr="00D76E05">
        <w:rPr>
          <w:rFonts w:ascii="ＭＳ ゴシック" w:eastAsia="ＭＳ ゴシック" w:hAnsi="ＭＳ ゴシック" w:hint="eastAsia"/>
          <w:color w:val="000000" w:themeColor="text1"/>
          <w:sz w:val="32"/>
          <w:szCs w:val="32"/>
        </w:rPr>
        <w:t>）往療料</w:t>
      </w:r>
    </w:p>
    <w:p w14:paraId="559F66A3" w14:textId="77777777" w:rsidR="00DF5764" w:rsidRPr="00D76E05" w:rsidRDefault="00DF5764" w:rsidP="00DF5764">
      <w:pPr>
        <w:ind w:firstLineChars="300" w:firstLine="96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１回につき　２，３００円</w:t>
      </w:r>
    </w:p>
    <w:p w14:paraId="05088FB3" w14:textId="77777777" w:rsidR="00DF5764" w:rsidRPr="00D76E05" w:rsidRDefault="00DF5764" w:rsidP="00DF5764">
      <w:pPr>
        <w:rPr>
          <w:rFonts w:ascii="ＭＳ ゴシック" w:eastAsia="ＭＳ ゴシック" w:hAnsi="ＭＳ ゴシック"/>
          <w:color w:val="000000" w:themeColor="text1"/>
          <w:sz w:val="32"/>
          <w:szCs w:val="32"/>
        </w:rPr>
      </w:pPr>
    </w:p>
    <w:p w14:paraId="347D6D24" w14:textId="4D19EB6C" w:rsidR="00DF5764" w:rsidRPr="00D76E05" w:rsidRDefault="00DF5764" w:rsidP="00DF5764">
      <w:pPr>
        <w:ind w:leftChars="350" w:left="1055" w:hangingChars="100" w:hanging="320"/>
        <w:rPr>
          <w:rFonts w:ascii="ＭＳ ゴシック" w:eastAsia="ＭＳ ゴシック" w:hAnsi="ＭＳ ゴシック"/>
          <w:color w:val="000000" w:themeColor="text1"/>
          <w:sz w:val="32"/>
          <w:szCs w:val="32"/>
        </w:rPr>
      </w:pPr>
      <w:r w:rsidRPr="00D76E05">
        <w:rPr>
          <w:rFonts w:ascii="ＭＳ ゴシック" w:eastAsia="ＭＳ ゴシック" w:hAnsi="ＭＳ ゴシック" w:hint="eastAsia"/>
          <w:color w:val="000000" w:themeColor="text1"/>
          <w:sz w:val="32"/>
          <w:szCs w:val="32"/>
        </w:rPr>
        <w:t>注　片道１６キロメートルを超える場合の往療料は往療を必要とする絶対的な理由がある場合以外は認められないこと。</w:t>
      </w:r>
    </w:p>
    <w:p w14:paraId="4AD0D0E0" w14:textId="77777777" w:rsidR="00DF5764" w:rsidRPr="00D76E05" w:rsidRDefault="00DF5764" w:rsidP="00DF5764">
      <w:pPr>
        <w:rPr>
          <w:rFonts w:ascii="ＭＳ ゴシック" w:eastAsia="ＭＳ ゴシック" w:hAnsi="ＭＳ ゴシック"/>
          <w:color w:val="000000" w:themeColor="text1"/>
          <w:sz w:val="32"/>
          <w:szCs w:val="32"/>
        </w:rPr>
      </w:pPr>
    </w:p>
    <w:p w14:paraId="1E2FF4A4" w14:textId="29E823A0" w:rsidR="00DF4C6F" w:rsidRPr="00D76E05" w:rsidRDefault="00DF5764" w:rsidP="00CC2628">
      <w:pPr>
        <w:rPr>
          <w:rFonts w:ascii="ＭＳ ゴシック" w:eastAsia="ＭＳ ゴシック" w:hAnsi="ＭＳ ゴシック" w:cs="MS-Mincho"/>
          <w:color w:val="000000" w:themeColor="text1"/>
          <w:kern w:val="0"/>
          <w:sz w:val="32"/>
          <w:szCs w:val="32"/>
        </w:rPr>
      </w:pPr>
      <w:r w:rsidRPr="00D76E05">
        <w:rPr>
          <w:rFonts w:ascii="ＭＳ ゴシック" w:eastAsia="ＭＳ ゴシック" w:hAnsi="ＭＳ ゴシック" w:hint="eastAsia"/>
          <w:color w:val="000000" w:themeColor="text1"/>
          <w:sz w:val="32"/>
          <w:szCs w:val="32"/>
        </w:rPr>
        <w:t>（</w:t>
      </w:r>
      <w:r w:rsidR="002F245E" w:rsidRPr="00D76E05">
        <w:rPr>
          <w:rFonts w:ascii="ＭＳ ゴシック" w:eastAsia="ＭＳ ゴシック" w:hAnsi="ＭＳ ゴシック" w:hint="eastAsia"/>
          <w:color w:val="000000" w:themeColor="text1"/>
          <w:sz w:val="32"/>
          <w:szCs w:val="32"/>
        </w:rPr>
        <w:t>６</w:t>
      </w:r>
      <w:r w:rsidRPr="00D76E05">
        <w:rPr>
          <w:rFonts w:ascii="ＭＳ ゴシック" w:eastAsia="ＭＳ ゴシック" w:hAnsi="ＭＳ ゴシック" w:hint="eastAsia"/>
          <w:color w:val="000000" w:themeColor="text1"/>
          <w:sz w:val="32"/>
          <w:szCs w:val="32"/>
        </w:rPr>
        <w:t>）施術報告書交付料　４８０円</w:t>
      </w:r>
    </w:p>
    <w:sectPr w:rsidR="00DF4C6F" w:rsidRPr="00D76E05" w:rsidSect="00886BC5">
      <w:pgSz w:w="11906" w:h="16838"/>
      <w:pgMar w:top="1134" w:right="1418" w:bottom="1134"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8EA2" w14:textId="77777777" w:rsidR="00D87496" w:rsidRDefault="00D87496" w:rsidP="00276C1A">
      <w:r>
        <w:separator/>
      </w:r>
    </w:p>
  </w:endnote>
  <w:endnote w:type="continuationSeparator" w:id="0">
    <w:p w14:paraId="01A98264" w14:textId="77777777" w:rsidR="00D87496" w:rsidRDefault="00D87496" w:rsidP="00276C1A">
      <w:r>
        <w:continuationSeparator/>
      </w:r>
    </w:p>
  </w:endnote>
  <w:endnote w:type="continuationNotice" w:id="1">
    <w:p w14:paraId="0AC10733" w14:textId="77777777" w:rsidR="00F331AC" w:rsidRDefault="00F33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EF5B" w14:textId="77777777" w:rsidR="00D87496" w:rsidRDefault="00D87496" w:rsidP="00276C1A">
      <w:r>
        <w:separator/>
      </w:r>
    </w:p>
  </w:footnote>
  <w:footnote w:type="continuationSeparator" w:id="0">
    <w:p w14:paraId="0FE546F3" w14:textId="77777777" w:rsidR="00D87496" w:rsidRDefault="00D87496" w:rsidP="00276C1A">
      <w:r>
        <w:continuationSeparator/>
      </w:r>
    </w:p>
  </w:footnote>
  <w:footnote w:type="continuationNotice" w:id="1">
    <w:p w14:paraId="7BB29CD6" w14:textId="77777777" w:rsidR="00F331AC" w:rsidRDefault="00F331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67BA"/>
    <w:multiLevelType w:val="hybridMultilevel"/>
    <w:tmpl w:val="8C2291F2"/>
    <w:lvl w:ilvl="0" w:tplc="0AB05B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607D75EE"/>
    <w:multiLevelType w:val="hybridMultilevel"/>
    <w:tmpl w:val="62DE4F44"/>
    <w:lvl w:ilvl="0" w:tplc="D8BC278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45178172">
    <w:abstractNumId w:val="1"/>
  </w:num>
  <w:num w:numId="2" w16cid:durableId="2125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D2"/>
    <w:rsid w:val="000143FF"/>
    <w:rsid w:val="000148C9"/>
    <w:rsid w:val="00070295"/>
    <w:rsid w:val="00070D32"/>
    <w:rsid w:val="000A1F26"/>
    <w:rsid w:val="000B0910"/>
    <w:rsid w:val="000C1A60"/>
    <w:rsid w:val="000E20B1"/>
    <w:rsid w:val="0011218E"/>
    <w:rsid w:val="00125E18"/>
    <w:rsid w:val="0013363D"/>
    <w:rsid w:val="0013550B"/>
    <w:rsid w:val="00143F9B"/>
    <w:rsid w:val="001440DD"/>
    <w:rsid w:val="001548CF"/>
    <w:rsid w:val="00166F68"/>
    <w:rsid w:val="001F3B57"/>
    <w:rsid w:val="00202545"/>
    <w:rsid w:val="00206ED7"/>
    <w:rsid w:val="00214EB8"/>
    <w:rsid w:val="00223F43"/>
    <w:rsid w:val="00243A0E"/>
    <w:rsid w:val="00253C08"/>
    <w:rsid w:val="002639D5"/>
    <w:rsid w:val="002703BC"/>
    <w:rsid w:val="0027600A"/>
    <w:rsid w:val="00276C1A"/>
    <w:rsid w:val="002863AF"/>
    <w:rsid w:val="002E1539"/>
    <w:rsid w:val="002E384B"/>
    <w:rsid w:val="002F245E"/>
    <w:rsid w:val="00304E8C"/>
    <w:rsid w:val="0030600D"/>
    <w:rsid w:val="00343A1B"/>
    <w:rsid w:val="003955FD"/>
    <w:rsid w:val="003E4533"/>
    <w:rsid w:val="00412ED2"/>
    <w:rsid w:val="004539AE"/>
    <w:rsid w:val="00465253"/>
    <w:rsid w:val="00466355"/>
    <w:rsid w:val="00480200"/>
    <w:rsid w:val="004870F4"/>
    <w:rsid w:val="00497FE0"/>
    <w:rsid w:val="004A7D52"/>
    <w:rsid w:val="004B7EBE"/>
    <w:rsid w:val="00520FE1"/>
    <w:rsid w:val="00523A11"/>
    <w:rsid w:val="00540F90"/>
    <w:rsid w:val="00565268"/>
    <w:rsid w:val="0057789E"/>
    <w:rsid w:val="00584B72"/>
    <w:rsid w:val="005B0CDC"/>
    <w:rsid w:val="005C60E3"/>
    <w:rsid w:val="005E3F40"/>
    <w:rsid w:val="005E6305"/>
    <w:rsid w:val="006037A9"/>
    <w:rsid w:val="006105CB"/>
    <w:rsid w:val="006140F3"/>
    <w:rsid w:val="00625252"/>
    <w:rsid w:val="006425A4"/>
    <w:rsid w:val="006447B4"/>
    <w:rsid w:val="00673E29"/>
    <w:rsid w:val="00676123"/>
    <w:rsid w:val="00676AB8"/>
    <w:rsid w:val="00695E5C"/>
    <w:rsid w:val="006B2594"/>
    <w:rsid w:val="006B67F3"/>
    <w:rsid w:val="006B6845"/>
    <w:rsid w:val="006D0429"/>
    <w:rsid w:val="006D47FE"/>
    <w:rsid w:val="006D7498"/>
    <w:rsid w:val="006E353D"/>
    <w:rsid w:val="006E54B1"/>
    <w:rsid w:val="00700434"/>
    <w:rsid w:val="007275FC"/>
    <w:rsid w:val="007620AD"/>
    <w:rsid w:val="007643E5"/>
    <w:rsid w:val="00773C7A"/>
    <w:rsid w:val="00781DF5"/>
    <w:rsid w:val="007918D7"/>
    <w:rsid w:val="007A4A3C"/>
    <w:rsid w:val="007E1B89"/>
    <w:rsid w:val="007F6B5C"/>
    <w:rsid w:val="00804ED2"/>
    <w:rsid w:val="00805F3A"/>
    <w:rsid w:val="00813AC2"/>
    <w:rsid w:val="00816E03"/>
    <w:rsid w:val="008176D2"/>
    <w:rsid w:val="00822EAE"/>
    <w:rsid w:val="00842777"/>
    <w:rsid w:val="00860387"/>
    <w:rsid w:val="0086309A"/>
    <w:rsid w:val="0087112F"/>
    <w:rsid w:val="00886BC5"/>
    <w:rsid w:val="00891392"/>
    <w:rsid w:val="00891927"/>
    <w:rsid w:val="008B4071"/>
    <w:rsid w:val="008E3EDF"/>
    <w:rsid w:val="00923027"/>
    <w:rsid w:val="00923CA2"/>
    <w:rsid w:val="00925BDC"/>
    <w:rsid w:val="009426B1"/>
    <w:rsid w:val="009449E1"/>
    <w:rsid w:val="00947DA1"/>
    <w:rsid w:val="0096312C"/>
    <w:rsid w:val="0097706D"/>
    <w:rsid w:val="00992CD6"/>
    <w:rsid w:val="009B3A42"/>
    <w:rsid w:val="009C397A"/>
    <w:rsid w:val="009C6C3D"/>
    <w:rsid w:val="00A06A83"/>
    <w:rsid w:val="00A16460"/>
    <w:rsid w:val="00A53701"/>
    <w:rsid w:val="00A62A49"/>
    <w:rsid w:val="00A9628C"/>
    <w:rsid w:val="00AA38F7"/>
    <w:rsid w:val="00AC599E"/>
    <w:rsid w:val="00AD2CF4"/>
    <w:rsid w:val="00AD72EE"/>
    <w:rsid w:val="00AE43D9"/>
    <w:rsid w:val="00AF512E"/>
    <w:rsid w:val="00B03C99"/>
    <w:rsid w:val="00B05165"/>
    <w:rsid w:val="00B20DDD"/>
    <w:rsid w:val="00B24AFD"/>
    <w:rsid w:val="00B31E6E"/>
    <w:rsid w:val="00B33C8E"/>
    <w:rsid w:val="00B42424"/>
    <w:rsid w:val="00B47CAF"/>
    <w:rsid w:val="00B52C02"/>
    <w:rsid w:val="00B56C20"/>
    <w:rsid w:val="00BA725E"/>
    <w:rsid w:val="00BB4424"/>
    <w:rsid w:val="00BD0B4D"/>
    <w:rsid w:val="00BF2F80"/>
    <w:rsid w:val="00C14ECA"/>
    <w:rsid w:val="00C22221"/>
    <w:rsid w:val="00C30579"/>
    <w:rsid w:val="00C75165"/>
    <w:rsid w:val="00CB366E"/>
    <w:rsid w:val="00CC031D"/>
    <w:rsid w:val="00CC2628"/>
    <w:rsid w:val="00CF453C"/>
    <w:rsid w:val="00D30B6F"/>
    <w:rsid w:val="00D43D69"/>
    <w:rsid w:val="00D71B94"/>
    <w:rsid w:val="00D76E05"/>
    <w:rsid w:val="00D8363E"/>
    <w:rsid w:val="00D87496"/>
    <w:rsid w:val="00D93726"/>
    <w:rsid w:val="00DC15AF"/>
    <w:rsid w:val="00DC7AB4"/>
    <w:rsid w:val="00DD058F"/>
    <w:rsid w:val="00DD5DB2"/>
    <w:rsid w:val="00DF2688"/>
    <w:rsid w:val="00DF4C6F"/>
    <w:rsid w:val="00DF5764"/>
    <w:rsid w:val="00DF72B5"/>
    <w:rsid w:val="00E1629E"/>
    <w:rsid w:val="00E35E4C"/>
    <w:rsid w:val="00E4470C"/>
    <w:rsid w:val="00E55DD3"/>
    <w:rsid w:val="00EA24DA"/>
    <w:rsid w:val="00F331AC"/>
    <w:rsid w:val="00F4740E"/>
    <w:rsid w:val="00F6315D"/>
    <w:rsid w:val="00F97B73"/>
    <w:rsid w:val="00FD1FD3"/>
    <w:rsid w:val="00FF43B0"/>
    <w:rsid w:val="125C4E12"/>
    <w:rsid w:val="5A312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BB014"/>
  <w15:docId w15:val="{8DF650C2-BFC5-4EF8-8CAC-398FEB4F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Note Heading"/>
    <w:basedOn w:val="a"/>
    <w:next w:val="a"/>
    <w:link w:val="a8"/>
    <w:uiPriority w:val="99"/>
    <w:unhideWhenUsed/>
    <w:rsid w:val="0087112F"/>
    <w:pPr>
      <w:jc w:val="center"/>
    </w:pPr>
    <w:rPr>
      <w:sz w:val="24"/>
      <w:szCs w:val="24"/>
    </w:rPr>
  </w:style>
  <w:style w:type="character" w:customStyle="1" w:styleId="a8">
    <w:name w:val="記 (文字)"/>
    <w:basedOn w:val="a0"/>
    <w:link w:val="a7"/>
    <w:uiPriority w:val="99"/>
    <w:rsid w:val="0087112F"/>
    <w:rPr>
      <w:sz w:val="24"/>
      <w:szCs w:val="24"/>
    </w:rPr>
  </w:style>
  <w:style w:type="paragraph" w:styleId="a9">
    <w:name w:val="Closing"/>
    <w:basedOn w:val="a"/>
    <w:link w:val="aa"/>
    <w:uiPriority w:val="99"/>
    <w:unhideWhenUsed/>
    <w:rsid w:val="0087112F"/>
    <w:pPr>
      <w:jc w:val="right"/>
    </w:pPr>
    <w:rPr>
      <w:sz w:val="24"/>
      <w:szCs w:val="24"/>
    </w:rPr>
  </w:style>
  <w:style w:type="character" w:customStyle="1" w:styleId="aa">
    <w:name w:val="結語 (文字)"/>
    <w:basedOn w:val="a0"/>
    <w:link w:val="a9"/>
    <w:uiPriority w:val="99"/>
    <w:rsid w:val="0087112F"/>
    <w:rPr>
      <w:sz w:val="24"/>
      <w:szCs w:val="24"/>
    </w:rPr>
  </w:style>
  <w:style w:type="paragraph" w:styleId="ab">
    <w:name w:val="Balloon Text"/>
    <w:basedOn w:val="a"/>
    <w:link w:val="ac"/>
    <w:uiPriority w:val="99"/>
    <w:semiHidden/>
    <w:unhideWhenUsed/>
    <w:rsid w:val="008919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927"/>
    <w:rPr>
      <w:rFonts w:asciiTheme="majorHAnsi" w:eastAsiaTheme="majorEastAsia" w:hAnsiTheme="majorHAnsi" w:cstheme="majorBidi"/>
      <w:sz w:val="18"/>
      <w:szCs w:val="18"/>
    </w:rPr>
  </w:style>
  <w:style w:type="paragraph" w:styleId="Web">
    <w:name w:val="Normal (Web)"/>
    <w:basedOn w:val="a"/>
    <w:uiPriority w:val="99"/>
    <w:unhideWhenUsed/>
    <w:rsid w:val="00947DA1"/>
    <w:rPr>
      <w:rFonts w:ascii="Times New Roman" w:eastAsia="ＭＳ 明朝" w:hAnsi="Times New Roman" w:cs="Times New Roman"/>
      <w:sz w:val="24"/>
      <w:szCs w:val="24"/>
    </w:rPr>
  </w:style>
  <w:style w:type="paragraph" w:styleId="ad">
    <w:name w:val="Revision"/>
    <w:hidden/>
    <w:uiPriority w:val="99"/>
    <w:semiHidden/>
    <w:rsid w:val="006B2594"/>
  </w:style>
  <w:style w:type="character" w:styleId="ae">
    <w:name w:val="annotation reference"/>
    <w:basedOn w:val="a0"/>
    <w:uiPriority w:val="99"/>
    <w:semiHidden/>
    <w:unhideWhenUsed/>
    <w:rsid w:val="001440DD"/>
    <w:rPr>
      <w:sz w:val="18"/>
      <w:szCs w:val="18"/>
    </w:rPr>
  </w:style>
  <w:style w:type="paragraph" w:styleId="af">
    <w:name w:val="annotation text"/>
    <w:basedOn w:val="a"/>
    <w:link w:val="af0"/>
    <w:uiPriority w:val="99"/>
    <w:semiHidden/>
    <w:unhideWhenUsed/>
    <w:rsid w:val="001440DD"/>
    <w:pPr>
      <w:jc w:val="left"/>
    </w:pPr>
  </w:style>
  <w:style w:type="character" w:customStyle="1" w:styleId="af0">
    <w:name w:val="コメント文字列 (文字)"/>
    <w:basedOn w:val="a0"/>
    <w:link w:val="af"/>
    <w:uiPriority w:val="99"/>
    <w:semiHidden/>
    <w:rsid w:val="001440DD"/>
  </w:style>
  <w:style w:type="paragraph" w:styleId="af1">
    <w:name w:val="annotation subject"/>
    <w:basedOn w:val="af"/>
    <w:next w:val="af"/>
    <w:link w:val="af2"/>
    <w:uiPriority w:val="99"/>
    <w:semiHidden/>
    <w:unhideWhenUsed/>
    <w:rsid w:val="001440DD"/>
    <w:rPr>
      <w:b/>
      <w:bCs/>
    </w:rPr>
  </w:style>
  <w:style w:type="character" w:customStyle="1" w:styleId="af2">
    <w:name w:val="コメント内容 (文字)"/>
    <w:basedOn w:val="af0"/>
    <w:link w:val="af1"/>
    <w:uiPriority w:val="99"/>
    <w:semiHidden/>
    <w:rsid w:val="001440DD"/>
    <w:rPr>
      <w:b/>
      <w:bCs/>
    </w:rPr>
  </w:style>
  <w:style w:type="character" w:styleId="af3">
    <w:name w:val="Hyperlink"/>
    <w:basedOn w:val="a0"/>
    <w:uiPriority w:val="99"/>
    <w:semiHidden/>
    <w:unhideWhenUsed/>
    <w:rsid w:val="00DC7AB4"/>
    <w:rPr>
      <w:color w:val="0000FF"/>
      <w:u w:val="single"/>
    </w:rPr>
  </w:style>
  <w:style w:type="paragraph" w:styleId="af4">
    <w:name w:val="List Paragraph"/>
    <w:basedOn w:val="a"/>
    <w:uiPriority w:val="34"/>
    <w:qFormat/>
    <w:rsid w:val="005E3F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1453">
      <w:bodyDiv w:val="1"/>
      <w:marLeft w:val="0"/>
      <w:marRight w:val="0"/>
      <w:marTop w:val="0"/>
      <w:marBottom w:val="0"/>
      <w:divBdr>
        <w:top w:val="none" w:sz="0" w:space="0" w:color="auto"/>
        <w:left w:val="none" w:sz="0" w:space="0" w:color="auto"/>
        <w:bottom w:val="none" w:sz="0" w:space="0" w:color="auto"/>
        <w:right w:val="none" w:sz="0" w:space="0" w:color="auto"/>
      </w:divBdr>
    </w:div>
    <w:div w:id="1767919697">
      <w:bodyDiv w:val="1"/>
      <w:marLeft w:val="0"/>
      <w:marRight w:val="0"/>
      <w:marTop w:val="0"/>
      <w:marBottom w:val="0"/>
      <w:divBdr>
        <w:top w:val="none" w:sz="0" w:space="0" w:color="auto"/>
        <w:left w:val="none" w:sz="0" w:space="0" w:color="auto"/>
        <w:bottom w:val="none" w:sz="0" w:space="0" w:color="auto"/>
        <w:right w:val="none" w:sz="0" w:space="0" w:color="auto"/>
      </w:divBdr>
    </w:div>
    <w:div w:id="20867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D419-42F5-42D2-A5D5-F51724EB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渡邊 憲一郎(watanabe-kenichirou)</cp:lastModifiedBy>
  <cp:revision>88</cp:revision>
  <cp:lastPrinted>2024-05-10T23:51:00Z</cp:lastPrinted>
  <dcterms:created xsi:type="dcterms:W3CDTF">2022-05-04T06:18:00Z</dcterms:created>
  <dcterms:modified xsi:type="dcterms:W3CDTF">2024-05-31T04:25:00Z</dcterms:modified>
</cp:coreProperties>
</file>