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7B" w:rsidRPr="00853CF6" w:rsidRDefault="00034D0D" w:rsidP="00AF0770">
      <w:pPr>
        <w:ind w:left="323" w:hangingChars="200" w:hanging="323"/>
        <w:rPr>
          <w:sz w:val="18"/>
          <w:szCs w:val="18"/>
        </w:rPr>
      </w:pPr>
      <w:r w:rsidRPr="00853CF6">
        <w:rPr>
          <w:rFonts w:hint="eastAsia"/>
          <w:sz w:val="18"/>
          <w:szCs w:val="18"/>
        </w:rPr>
        <w:t>【</w:t>
      </w:r>
      <w:r w:rsidR="00DD0A0A" w:rsidRPr="00853CF6">
        <w:rPr>
          <w:rFonts w:hint="eastAsia"/>
          <w:sz w:val="18"/>
          <w:szCs w:val="18"/>
        </w:rPr>
        <w:t>提出上の注意</w:t>
      </w:r>
      <w:r w:rsidRPr="00853CF6">
        <w:rPr>
          <w:rFonts w:hint="eastAsia"/>
          <w:sz w:val="18"/>
          <w:szCs w:val="18"/>
        </w:rPr>
        <w:t xml:space="preserve">】　</w:t>
      </w:r>
      <w:r w:rsidR="00DD0A0A" w:rsidRPr="00853CF6">
        <w:rPr>
          <w:rFonts w:hint="eastAsia"/>
          <w:sz w:val="18"/>
          <w:szCs w:val="18"/>
        </w:rPr>
        <w:t>この申請書は、職業訓練計画の開始１ヶ月前</w:t>
      </w:r>
      <w:r w:rsidR="00685C28" w:rsidRPr="00853CF6">
        <w:rPr>
          <w:rFonts w:hint="eastAsia"/>
          <w:sz w:val="18"/>
          <w:szCs w:val="18"/>
        </w:rPr>
        <w:t>まで</w:t>
      </w:r>
      <w:r w:rsidR="00DD0A0A" w:rsidRPr="00853CF6">
        <w:rPr>
          <w:rFonts w:hint="eastAsia"/>
          <w:sz w:val="18"/>
          <w:szCs w:val="18"/>
        </w:rPr>
        <w:t>に、事前に作成した職業訓練計画（訓練コース）（様式第２－</w:t>
      </w:r>
      <w:r w:rsidR="00D2264B" w:rsidRPr="00853CF6">
        <w:rPr>
          <w:rFonts w:hint="eastAsia"/>
          <w:sz w:val="18"/>
          <w:szCs w:val="18"/>
        </w:rPr>
        <w:t>４</w:t>
      </w:r>
      <w:r w:rsidR="001B15A4" w:rsidRPr="00853CF6">
        <w:rPr>
          <w:rFonts w:hint="eastAsia"/>
          <w:sz w:val="18"/>
          <w:szCs w:val="18"/>
        </w:rPr>
        <w:t>号</w:t>
      </w:r>
      <w:r w:rsidR="00DD0A0A" w:rsidRPr="00853CF6">
        <w:rPr>
          <w:rFonts w:hint="eastAsia"/>
          <w:sz w:val="18"/>
          <w:szCs w:val="18"/>
        </w:rPr>
        <w:t>）、職業能力開発推進者選任調べ（写）、雇用保険適用事業所設置届（写）</w:t>
      </w:r>
      <w:r w:rsidR="00A84988" w:rsidRPr="00853CF6">
        <w:rPr>
          <w:rFonts w:hint="eastAsia"/>
          <w:sz w:val="18"/>
          <w:szCs w:val="18"/>
        </w:rPr>
        <w:t>、</w:t>
      </w:r>
      <w:r w:rsidR="00A84988" w:rsidRPr="00853CF6">
        <w:rPr>
          <w:rFonts w:ascii="Times New Roman" w:hAnsi="Times New Roman" w:cs="ＭＳ 明朝" w:hint="eastAsia"/>
          <w:kern w:val="0"/>
          <w:sz w:val="18"/>
          <w:szCs w:val="18"/>
        </w:rPr>
        <w:t>中小企業事業主であることを確認する書類（登記事項証明書、資本及び労働者数を記載した資料等）</w:t>
      </w:r>
      <w:r w:rsidR="00F9133A" w:rsidRPr="00853CF6">
        <w:rPr>
          <w:rFonts w:ascii="Times New Roman" w:hAnsi="Times New Roman" w:cs="ＭＳ 明朝" w:hint="eastAsia"/>
          <w:kern w:val="0"/>
          <w:sz w:val="18"/>
          <w:szCs w:val="18"/>
        </w:rPr>
        <w:t>、</w:t>
      </w:r>
      <w:r w:rsidR="00AF0770" w:rsidRPr="00853CF6">
        <w:rPr>
          <w:rFonts w:ascii="Times New Roman" w:hAnsi="Times New Roman" w:cs="ＭＳ 明朝" w:hint="eastAsia"/>
          <w:kern w:val="0"/>
          <w:sz w:val="18"/>
          <w:szCs w:val="18"/>
        </w:rPr>
        <w:t>事業主が県外の研究機関・大学院等における</w:t>
      </w:r>
      <w:r w:rsidR="00AF0770" w:rsidRPr="00853CF6">
        <w:rPr>
          <w:rFonts w:ascii="Times New Roman" w:hAnsi="Times New Roman" w:cs="ＭＳ 明朝" w:hint="eastAsia"/>
          <w:kern w:val="0"/>
          <w:sz w:val="18"/>
          <w:szCs w:val="18"/>
        </w:rPr>
        <w:t>Off-JT</w:t>
      </w:r>
      <w:r w:rsidR="00AF0770" w:rsidRPr="00853CF6">
        <w:rPr>
          <w:rFonts w:ascii="Times New Roman" w:hAnsi="Times New Roman" w:cs="ＭＳ 明朝" w:hint="eastAsia"/>
          <w:kern w:val="0"/>
          <w:sz w:val="18"/>
          <w:szCs w:val="18"/>
        </w:rPr>
        <w:t>の受講を命じたことが分かる業務命令書等の写し、</w:t>
      </w:r>
      <w:r w:rsidR="00AF0770" w:rsidRPr="00853CF6">
        <w:rPr>
          <w:rFonts w:ascii="Times New Roman" w:hAnsi="Times New Roman" w:cs="ＭＳ 明朝" w:hint="eastAsia"/>
          <w:kern w:val="0"/>
          <w:sz w:val="18"/>
          <w:szCs w:val="18"/>
        </w:rPr>
        <w:t>OFF-JT</w:t>
      </w:r>
      <w:r w:rsidR="00AF0770" w:rsidRPr="00853CF6">
        <w:rPr>
          <w:rFonts w:ascii="Times New Roman" w:hAnsi="Times New Roman" w:cs="ＭＳ 明朝" w:hint="eastAsia"/>
          <w:kern w:val="0"/>
          <w:sz w:val="18"/>
          <w:szCs w:val="18"/>
        </w:rPr>
        <w:t>の実施内容等を確認する書類（研究機関、大学院等の概要、目的、内容、実施期間、場所等の分かる書類（事前に対象者に配布したもの等）やカリキュラム等）、対象労働者の</w:t>
      </w:r>
      <w:r w:rsidR="0047591E" w:rsidRPr="00853CF6">
        <w:rPr>
          <w:rFonts w:ascii="Times New Roman" w:hAnsi="Times New Roman" w:cs="ＭＳ 明朝" w:hint="eastAsia"/>
          <w:kern w:val="0"/>
          <w:sz w:val="18"/>
          <w:szCs w:val="18"/>
        </w:rPr>
        <w:t>転居</w:t>
      </w:r>
      <w:r w:rsidR="00AF0770" w:rsidRPr="00853CF6">
        <w:rPr>
          <w:rFonts w:ascii="Times New Roman" w:hAnsi="Times New Roman" w:cs="ＭＳ 明朝" w:hint="eastAsia"/>
          <w:kern w:val="0"/>
          <w:sz w:val="18"/>
          <w:szCs w:val="18"/>
        </w:rPr>
        <w:t>前の</w:t>
      </w:r>
      <w:r w:rsidR="0047591E" w:rsidRPr="00853CF6">
        <w:rPr>
          <w:rFonts w:ascii="Times New Roman" w:hAnsi="Times New Roman" w:cs="ＭＳ 明朝" w:hint="eastAsia"/>
          <w:kern w:val="0"/>
          <w:sz w:val="18"/>
          <w:szCs w:val="18"/>
        </w:rPr>
        <w:t>現</w:t>
      </w:r>
      <w:r w:rsidR="00AF0770" w:rsidRPr="00853CF6">
        <w:rPr>
          <w:rFonts w:ascii="Times New Roman" w:hAnsi="Times New Roman" w:cs="ＭＳ 明朝" w:hint="eastAsia"/>
          <w:kern w:val="0"/>
          <w:sz w:val="18"/>
          <w:szCs w:val="18"/>
        </w:rPr>
        <w:t>住所を確認するための書類（住民票（写）、</w:t>
      </w:r>
      <w:r w:rsidR="002B0C50" w:rsidRPr="00853CF6">
        <w:rPr>
          <w:rFonts w:ascii="Times New Roman" w:hAnsi="Times New Roman" w:cs="ＭＳ 明朝" w:hint="eastAsia"/>
          <w:kern w:val="0"/>
          <w:sz w:val="18"/>
          <w:szCs w:val="18"/>
        </w:rPr>
        <w:t>運転</w:t>
      </w:r>
      <w:r w:rsidR="00AF0770" w:rsidRPr="00853CF6">
        <w:rPr>
          <w:rFonts w:ascii="Times New Roman" w:hAnsi="Times New Roman" w:cs="ＭＳ 明朝" w:hint="eastAsia"/>
          <w:kern w:val="0"/>
          <w:sz w:val="18"/>
          <w:szCs w:val="18"/>
        </w:rPr>
        <w:t>免許証（写）等）</w:t>
      </w:r>
      <w:r w:rsidR="00DD0A0A" w:rsidRPr="00853CF6">
        <w:rPr>
          <w:rFonts w:hint="eastAsia"/>
          <w:sz w:val="18"/>
          <w:szCs w:val="18"/>
        </w:rPr>
        <w:t>とともに、事業所の所在地を管轄する労働局長に提出してください。また、当該労働局長が指揮監督する安定所長を経由して提出することもできます。</w:t>
      </w:r>
    </w:p>
    <w:p w:rsidR="00DD0A0A" w:rsidRPr="00853CF6" w:rsidRDefault="00DD0A0A" w:rsidP="00DD0A0A">
      <w:pPr>
        <w:rPr>
          <w:sz w:val="18"/>
          <w:szCs w:val="18"/>
          <w:u w:val="single"/>
        </w:rPr>
      </w:pPr>
      <w:r w:rsidRPr="00853CF6">
        <w:rPr>
          <w:rFonts w:hint="eastAsia"/>
          <w:sz w:val="18"/>
          <w:szCs w:val="18"/>
          <w:u w:val="single"/>
        </w:rPr>
        <w:t>申請にあたっての留意点</w:t>
      </w:r>
    </w:p>
    <w:p w:rsidR="00284E36" w:rsidRPr="00853CF6" w:rsidRDefault="00DD0A0A" w:rsidP="003E4C01">
      <w:pPr>
        <w:overflowPunct w:val="0"/>
        <w:ind w:left="141" w:hangingChars="87" w:hanging="141"/>
        <w:textAlignment w:val="baseline"/>
        <w:rPr>
          <w:rFonts w:asciiTheme="minorEastAsia" w:hAnsiTheme="minorEastAsia" w:cs="ＭＳ 明朝"/>
          <w:kern w:val="0"/>
          <w:sz w:val="18"/>
          <w:szCs w:val="18"/>
        </w:rPr>
      </w:pPr>
      <w:r w:rsidRPr="00853CF6">
        <w:rPr>
          <w:rFonts w:hint="eastAsia"/>
          <w:sz w:val="18"/>
          <w:szCs w:val="18"/>
        </w:rPr>
        <w:t>１　本奨励金</w:t>
      </w:r>
      <w:r w:rsidR="002D0224">
        <w:rPr>
          <w:rFonts w:hint="eastAsia"/>
          <w:sz w:val="18"/>
          <w:szCs w:val="18"/>
        </w:rPr>
        <w:t>（</w:t>
      </w:r>
      <w:r w:rsidR="008A1353" w:rsidRPr="00853CF6">
        <w:rPr>
          <w:rFonts w:hint="eastAsia"/>
          <w:sz w:val="18"/>
          <w:szCs w:val="18"/>
        </w:rPr>
        <w:t>県外高度訓練</w:t>
      </w:r>
      <w:r w:rsidR="002D0224">
        <w:rPr>
          <w:rFonts w:hint="eastAsia"/>
          <w:sz w:val="18"/>
          <w:szCs w:val="18"/>
        </w:rPr>
        <w:t>（震災特例）</w:t>
      </w:r>
      <w:r w:rsidR="00D2264B" w:rsidRPr="00853CF6">
        <w:rPr>
          <w:rFonts w:hint="eastAsia"/>
          <w:sz w:val="18"/>
          <w:szCs w:val="18"/>
        </w:rPr>
        <w:t>）</w:t>
      </w:r>
      <w:r w:rsidR="00284E36" w:rsidRPr="00853CF6">
        <w:rPr>
          <w:rFonts w:asciiTheme="minorEastAsia" w:hAnsiTheme="minorEastAsia" w:cs="ＭＳ 明朝" w:hint="eastAsia"/>
          <w:kern w:val="0"/>
          <w:sz w:val="18"/>
          <w:szCs w:val="18"/>
        </w:rPr>
        <w:t>は、</w:t>
      </w:r>
      <w:r w:rsidR="00821156">
        <w:rPr>
          <w:rFonts w:asciiTheme="minorEastAsia" w:hAnsiTheme="minorEastAsia" w:cs="ＭＳ 明朝" w:hint="eastAsia"/>
          <w:kern w:val="0"/>
          <w:sz w:val="18"/>
          <w:szCs w:val="18"/>
        </w:rPr>
        <w:t>訓練月数に応じた上限額の範囲内で、</w:t>
      </w:r>
      <w:r w:rsidR="00284E36" w:rsidRPr="00853CF6">
        <w:rPr>
          <w:rFonts w:asciiTheme="minorEastAsia" w:hAnsiTheme="minorEastAsia" w:cs="ＭＳ 明朝" w:hint="eastAsia"/>
          <w:kern w:val="0"/>
          <w:sz w:val="18"/>
          <w:szCs w:val="18"/>
        </w:rPr>
        <w:t>対象労働者が利用した研究機関、大学院等の</w:t>
      </w:r>
      <w:r w:rsidR="003E4C01" w:rsidRPr="00853CF6">
        <w:rPr>
          <w:rFonts w:asciiTheme="minorEastAsia" w:hAnsiTheme="minorEastAsia" w:cs="ＭＳ 明朝" w:hint="eastAsia"/>
          <w:kern w:val="0"/>
          <w:sz w:val="18"/>
          <w:szCs w:val="18"/>
        </w:rPr>
        <w:t>入学料・</w:t>
      </w:r>
      <w:r w:rsidR="00821156">
        <w:rPr>
          <w:rFonts w:asciiTheme="minorEastAsia" w:hAnsiTheme="minorEastAsia" w:cs="ＭＳ 明朝" w:hint="eastAsia"/>
          <w:kern w:val="0"/>
          <w:sz w:val="18"/>
          <w:szCs w:val="18"/>
        </w:rPr>
        <w:t>受講</w:t>
      </w:r>
      <w:r w:rsidR="00284E36" w:rsidRPr="00853CF6">
        <w:rPr>
          <w:rFonts w:asciiTheme="minorEastAsia" w:hAnsiTheme="minorEastAsia" w:cs="ＭＳ 明朝" w:hint="eastAsia"/>
          <w:kern w:val="0"/>
          <w:sz w:val="18"/>
          <w:szCs w:val="18"/>
        </w:rPr>
        <w:t>料</w:t>
      </w:r>
      <w:r w:rsidR="003E4C01" w:rsidRPr="00853CF6">
        <w:rPr>
          <w:rFonts w:asciiTheme="minorEastAsia" w:hAnsiTheme="minorEastAsia" w:cs="ＭＳ 明朝" w:hint="eastAsia"/>
          <w:kern w:val="0"/>
          <w:sz w:val="18"/>
          <w:szCs w:val="18"/>
        </w:rPr>
        <w:t>・教科書代等</w:t>
      </w:r>
      <w:r w:rsidR="00284E36" w:rsidRPr="00853CF6">
        <w:rPr>
          <w:rFonts w:asciiTheme="minorEastAsia" w:hAnsiTheme="minorEastAsia" w:cs="ＭＳ 明朝" w:hint="eastAsia"/>
          <w:kern w:val="0"/>
          <w:sz w:val="18"/>
          <w:szCs w:val="18"/>
        </w:rPr>
        <w:t>(</w:t>
      </w:r>
      <w:r w:rsidR="003E4C01" w:rsidRPr="00853CF6">
        <w:rPr>
          <w:rFonts w:asciiTheme="minorEastAsia" w:hAnsiTheme="minorEastAsia" w:cs="ＭＳ 明朝" w:hint="eastAsia"/>
          <w:kern w:val="0"/>
          <w:sz w:val="18"/>
          <w:szCs w:val="18"/>
        </w:rPr>
        <w:t>あらかじめ受講案内等で定められているものに限る</w:t>
      </w:r>
      <w:r w:rsidR="00284E36" w:rsidRPr="00853CF6">
        <w:rPr>
          <w:rFonts w:asciiTheme="minorEastAsia" w:hAnsiTheme="minorEastAsia" w:cs="ＭＳ 明朝" w:hint="eastAsia"/>
          <w:kern w:val="0"/>
          <w:sz w:val="18"/>
          <w:szCs w:val="18"/>
        </w:rPr>
        <w:t>)及び転居先の住居費のうち申請事業主が支払った額の３分の２</w:t>
      </w:r>
      <w:r w:rsidR="00821156">
        <w:rPr>
          <w:rFonts w:asciiTheme="minorEastAsia" w:hAnsiTheme="minorEastAsia" w:cs="ＭＳ 明朝" w:hint="eastAsia"/>
          <w:kern w:val="0"/>
          <w:sz w:val="18"/>
          <w:szCs w:val="18"/>
        </w:rPr>
        <w:t>を</w:t>
      </w:r>
      <w:r w:rsidR="00284E36" w:rsidRPr="00853CF6">
        <w:rPr>
          <w:rFonts w:asciiTheme="minorEastAsia" w:hAnsiTheme="minorEastAsia" w:cs="ＭＳ 明朝" w:hint="eastAsia"/>
          <w:kern w:val="0"/>
          <w:sz w:val="18"/>
          <w:szCs w:val="18"/>
        </w:rPr>
        <w:t>支給</w:t>
      </w:r>
      <w:r w:rsidR="00FA50C8" w:rsidRPr="00853CF6">
        <w:rPr>
          <w:rFonts w:asciiTheme="minorEastAsia" w:hAnsiTheme="minorEastAsia" w:cs="ＭＳ 明朝" w:hint="eastAsia"/>
          <w:kern w:val="0"/>
          <w:sz w:val="18"/>
          <w:szCs w:val="18"/>
        </w:rPr>
        <w:t>します</w:t>
      </w:r>
      <w:r w:rsidR="00284E36" w:rsidRPr="00853CF6">
        <w:rPr>
          <w:rFonts w:asciiTheme="minorEastAsia" w:hAnsiTheme="minorEastAsia" w:cs="ＭＳ 明朝" w:hint="eastAsia"/>
          <w:kern w:val="0"/>
          <w:sz w:val="18"/>
          <w:szCs w:val="18"/>
        </w:rPr>
        <w:t>。なお、住居費については、引越費用、敷金・礼金などの初期費用を含まず、家賃額のみを対象と</w:t>
      </w:r>
      <w:r w:rsidR="00FA50C8" w:rsidRPr="00853CF6">
        <w:rPr>
          <w:rFonts w:asciiTheme="minorEastAsia" w:hAnsiTheme="minorEastAsia" w:cs="ＭＳ 明朝" w:hint="eastAsia"/>
          <w:kern w:val="0"/>
          <w:sz w:val="18"/>
          <w:szCs w:val="18"/>
        </w:rPr>
        <w:t>します</w:t>
      </w:r>
      <w:r w:rsidR="00284E36" w:rsidRPr="00853CF6">
        <w:rPr>
          <w:rFonts w:asciiTheme="minorEastAsia" w:hAnsiTheme="minorEastAsia" w:cs="ＭＳ 明朝" w:hint="eastAsia"/>
          <w:kern w:val="0"/>
          <w:sz w:val="18"/>
          <w:szCs w:val="18"/>
        </w:rPr>
        <w:t>。</w:t>
      </w:r>
    </w:p>
    <w:p w:rsidR="00DD0A0A" w:rsidRPr="00853CF6" w:rsidRDefault="00DD0A0A" w:rsidP="00284E36">
      <w:pPr>
        <w:overflowPunct w:val="0"/>
        <w:ind w:left="141" w:hangingChars="87" w:hanging="141"/>
        <w:textAlignment w:val="baseline"/>
        <w:rPr>
          <w:sz w:val="18"/>
          <w:szCs w:val="18"/>
        </w:rPr>
      </w:pPr>
      <w:r w:rsidRPr="00853CF6">
        <w:rPr>
          <w:rFonts w:hint="eastAsia"/>
          <w:sz w:val="18"/>
          <w:szCs w:val="18"/>
        </w:rPr>
        <w:t>２　管轄労働局長は、奨励金の支給に関して必要があると認めるときは、調査又は報告を求める場合がありますので、ご協力をお願いします。なお、調査又は報告の際に求められた書類等を提出できない場合には、奨励金の支給を行いません。</w:t>
      </w:r>
    </w:p>
    <w:p w:rsidR="00DD0A0A" w:rsidRPr="00853CF6" w:rsidRDefault="00DD0A0A" w:rsidP="006F64F1">
      <w:pPr>
        <w:ind w:left="162" w:hangingChars="100" w:hanging="162"/>
        <w:rPr>
          <w:sz w:val="18"/>
          <w:szCs w:val="18"/>
        </w:rPr>
      </w:pPr>
      <w:r w:rsidRPr="00853CF6">
        <w:rPr>
          <w:rFonts w:hint="eastAsia"/>
          <w:sz w:val="18"/>
          <w:szCs w:val="18"/>
        </w:rPr>
        <w:t>３　奨励金の支給申請に当たって管轄労働局に提出した書類等については、当該奨励金の支給日が属する年度の翌年度の初日から起算して５年間保管してください。</w:t>
      </w:r>
    </w:p>
    <w:p w:rsidR="00DD0A0A" w:rsidRPr="00853CF6" w:rsidRDefault="00DD0A0A" w:rsidP="006F64F1">
      <w:pPr>
        <w:ind w:left="162" w:hangingChars="100" w:hanging="162"/>
        <w:rPr>
          <w:sz w:val="18"/>
          <w:szCs w:val="18"/>
        </w:rPr>
      </w:pPr>
      <w:r w:rsidRPr="00853CF6">
        <w:rPr>
          <w:rFonts w:hint="eastAsia"/>
          <w:sz w:val="18"/>
          <w:szCs w:val="18"/>
        </w:rPr>
        <w:t>４　偽りその他不正の手段により奨励金の支給を受けた場合は、支給した奨励金の全部又は一部を返還していただきます。返還に関しては、受給した日の翌日から返還を終了する日までの期間に対し、年５％の利息を付します。</w:t>
      </w:r>
    </w:p>
    <w:p w:rsidR="00DD0A0A" w:rsidRPr="00853CF6" w:rsidRDefault="00DD0A0A" w:rsidP="006F64F1">
      <w:pPr>
        <w:ind w:left="162" w:hangingChars="100" w:hanging="162"/>
        <w:rPr>
          <w:sz w:val="18"/>
          <w:szCs w:val="18"/>
          <w:u w:val="single"/>
        </w:rPr>
      </w:pPr>
      <w:r w:rsidRPr="00853CF6">
        <w:rPr>
          <w:rFonts w:hint="eastAsia"/>
          <w:sz w:val="18"/>
          <w:szCs w:val="18"/>
          <w:u w:val="single"/>
        </w:rPr>
        <w:t>記入上の注意</w:t>
      </w:r>
    </w:p>
    <w:p w:rsidR="00DD0A0A" w:rsidRPr="00853CF6" w:rsidRDefault="00DD0A0A" w:rsidP="00DD0A0A">
      <w:pPr>
        <w:rPr>
          <w:sz w:val="18"/>
          <w:szCs w:val="18"/>
        </w:rPr>
      </w:pPr>
      <w:r w:rsidRPr="00853CF6">
        <w:rPr>
          <w:rFonts w:hint="eastAsia"/>
          <w:sz w:val="18"/>
          <w:szCs w:val="18"/>
        </w:rPr>
        <w:t>１　「＊決裁欄」には記入しないでください。</w:t>
      </w:r>
    </w:p>
    <w:p w:rsidR="00DD0A0A" w:rsidRPr="00853CF6" w:rsidRDefault="00DD0A0A" w:rsidP="00DD0A0A">
      <w:pPr>
        <w:rPr>
          <w:sz w:val="18"/>
          <w:szCs w:val="18"/>
        </w:rPr>
      </w:pPr>
      <w:r w:rsidRPr="00853CF6">
        <w:rPr>
          <w:rFonts w:hint="eastAsia"/>
          <w:sz w:val="18"/>
          <w:szCs w:val="18"/>
        </w:rPr>
        <w:t>２　各欄ともこの申請書提出日における現況を記入してください。</w:t>
      </w:r>
    </w:p>
    <w:p w:rsidR="00DD0A0A" w:rsidRPr="00853CF6" w:rsidRDefault="00DD0A0A" w:rsidP="006F64F1">
      <w:pPr>
        <w:ind w:left="162" w:hangingChars="100" w:hanging="162"/>
        <w:rPr>
          <w:sz w:val="18"/>
          <w:szCs w:val="18"/>
        </w:rPr>
      </w:pPr>
      <w:r w:rsidRPr="00853CF6">
        <w:rPr>
          <w:rFonts w:hint="eastAsia"/>
          <w:sz w:val="18"/>
          <w:szCs w:val="18"/>
        </w:rPr>
        <w:t xml:space="preserve">３　</w:t>
      </w:r>
      <w:r w:rsidRPr="00853CF6">
        <w:rPr>
          <w:rFonts w:hint="eastAsia"/>
          <w:sz w:val="18"/>
          <w:szCs w:val="18"/>
        </w:rPr>
        <w:t>4</w:t>
      </w:r>
      <w:r w:rsidRPr="00853CF6">
        <w:rPr>
          <w:rFonts w:hint="eastAsia"/>
          <w:sz w:val="18"/>
          <w:szCs w:val="18"/>
        </w:rPr>
        <w:t>欄は、「小売業（飲食店を含む。）」、「サービス業」、「卸売業」、「その他」のうち該当する欄に「○」を付け、「その他」の場合は（</w:t>
      </w:r>
      <w:r w:rsidRPr="00853CF6">
        <w:rPr>
          <w:rFonts w:hint="eastAsia"/>
          <w:sz w:val="18"/>
          <w:szCs w:val="18"/>
        </w:rPr>
        <w:t xml:space="preserve">    </w:t>
      </w:r>
      <w:r w:rsidRPr="00853CF6">
        <w:rPr>
          <w:rFonts w:hint="eastAsia"/>
          <w:sz w:val="18"/>
          <w:szCs w:val="18"/>
        </w:rPr>
        <w:t>）内に具体的な業種を記入してください。（事業の区分は、日本標準産業分類（総務省編）に基づきます。）</w:t>
      </w:r>
    </w:p>
    <w:p w:rsidR="00DD0A0A" w:rsidRPr="00853CF6" w:rsidRDefault="00DD0A0A" w:rsidP="00DD0A0A">
      <w:pPr>
        <w:rPr>
          <w:sz w:val="18"/>
          <w:szCs w:val="18"/>
        </w:rPr>
      </w:pPr>
      <w:r w:rsidRPr="00853CF6">
        <w:rPr>
          <w:rFonts w:hint="eastAsia"/>
          <w:sz w:val="18"/>
          <w:szCs w:val="18"/>
        </w:rPr>
        <w:t xml:space="preserve">４　</w:t>
      </w:r>
      <w:r w:rsidRPr="00853CF6">
        <w:rPr>
          <w:rFonts w:hint="eastAsia"/>
          <w:sz w:val="18"/>
          <w:szCs w:val="18"/>
        </w:rPr>
        <w:t>5</w:t>
      </w:r>
      <w:r w:rsidRPr="00853CF6">
        <w:rPr>
          <w:rFonts w:hint="eastAsia"/>
          <w:sz w:val="18"/>
          <w:szCs w:val="18"/>
        </w:rPr>
        <w:t>欄は、「雇用保険適用事業所設置届」に記載している事業の概要を記入してください。</w:t>
      </w:r>
    </w:p>
    <w:p w:rsidR="00DD0A0A" w:rsidRPr="00853CF6" w:rsidRDefault="00DD0A0A" w:rsidP="00DD0A0A">
      <w:pPr>
        <w:rPr>
          <w:sz w:val="18"/>
          <w:szCs w:val="18"/>
        </w:rPr>
      </w:pPr>
      <w:r w:rsidRPr="00853CF6">
        <w:rPr>
          <w:rFonts w:hint="eastAsia"/>
          <w:sz w:val="18"/>
          <w:szCs w:val="18"/>
        </w:rPr>
        <w:t xml:space="preserve">５　</w:t>
      </w:r>
      <w:r w:rsidRPr="00853CF6">
        <w:rPr>
          <w:rFonts w:hint="eastAsia"/>
          <w:sz w:val="18"/>
          <w:szCs w:val="18"/>
        </w:rPr>
        <w:t>6</w:t>
      </w:r>
      <w:r w:rsidRPr="00853CF6">
        <w:rPr>
          <w:rFonts w:hint="eastAsia"/>
          <w:sz w:val="18"/>
          <w:szCs w:val="18"/>
        </w:rPr>
        <w:t>欄は、本申請時点での、企業の資本金又は出資の総額を記入してください。</w:t>
      </w:r>
    </w:p>
    <w:p w:rsidR="00DD0A0A" w:rsidRPr="00853CF6" w:rsidRDefault="00DD0A0A" w:rsidP="006F64F1">
      <w:pPr>
        <w:ind w:left="162" w:hangingChars="100" w:hanging="162"/>
        <w:rPr>
          <w:sz w:val="18"/>
          <w:szCs w:val="18"/>
        </w:rPr>
      </w:pPr>
      <w:r w:rsidRPr="00853CF6">
        <w:rPr>
          <w:rFonts w:hint="eastAsia"/>
          <w:sz w:val="18"/>
          <w:szCs w:val="18"/>
        </w:rPr>
        <w:t xml:space="preserve">６　</w:t>
      </w:r>
      <w:r w:rsidRPr="00853CF6">
        <w:rPr>
          <w:rFonts w:hint="eastAsia"/>
          <w:sz w:val="18"/>
          <w:szCs w:val="18"/>
        </w:rPr>
        <w:t>7</w:t>
      </w:r>
      <w:r w:rsidRPr="00853CF6">
        <w:rPr>
          <w:rFonts w:hint="eastAsia"/>
          <w:sz w:val="18"/>
          <w:szCs w:val="18"/>
        </w:rPr>
        <w:t>欄及び</w:t>
      </w:r>
      <w:r w:rsidRPr="00853CF6">
        <w:rPr>
          <w:rFonts w:hint="eastAsia"/>
          <w:sz w:val="18"/>
          <w:szCs w:val="18"/>
        </w:rPr>
        <w:t>8</w:t>
      </w:r>
      <w:r w:rsidRPr="00853CF6">
        <w:rPr>
          <w:rFonts w:hint="eastAsia"/>
          <w:sz w:val="18"/>
          <w:szCs w:val="18"/>
        </w:rPr>
        <w:t>欄でいう「常時雇用する労働者」とは２ヶ月を超えて使用される者であり、かつ週当たりの所定労働時間が当該企業の通常の従業員と概ね同等である者をいいます。</w:t>
      </w:r>
    </w:p>
    <w:p w:rsidR="00DD0A0A" w:rsidRPr="00853CF6" w:rsidRDefault="00DD0A0A" w:rsidP="00DD0A0A">
      <w:pPr>
        <w:rPr>
          <w:sz w:val="18"/>
          <w:szCs w:val="18"/>
        </w:rPr>
      </w:pPr>
      <w:r w:rsidRPr="00853CF6">
        <w:rPr>
          <w:rFonts w:hint="eastAsia"/>
          <w:sz w:val="18"/>
          <w:szCs w:val="18"/>
        </w:rPr>
        <w:t xml:space="preserve">７　</w:t>
      </w:r>
      <w:r w:rsidRPr="00853CF6">
        <w:rPr>
          <w:rFonts w:hint="eastAsia"/>
          <w:sz w:val="18"/>
          <w:szCs w:val="18"/>
        </w:rPr>
        <w:t>7</w:t>
      </w:r>
      <w:r w:rsidRPr="00853CF6">
        <w:rPr>
          <w:rFonts w:hint="eastAsia"/>
          <w:sz w:val="18"/>
          <w:szCs w:val="18"/>
        </w:rPr>
        <w:t>欄は、本申請時点での、この申請書を提出する企業全体の常時雇用する労働者総数を記入してください。</w:t>
      </w:r>
    </w:p>
    <w:p w:rsidR="00DD0A0A" w:rsidRPr="00853CF6" w:rsidRDefault="00DD0A0A" w:rsidP="006F64F1">
      <w:pPr>
        <w:ind w:left="162" w:hangingChars="100" w:hanging="162"/>
        <w:rPr>
          <w:sz w:val="18"/>
          <w:szCs w:val="18"/>
        </w:rPr>
      </w:pPr>
      <w:r w:rsidRPr="00853CF6">
        <w:rPr>
          <w:rFonts w:hint="eastAsia"/>
          <w:sz w:val="18"/>
          <w:szCs w:val="18"/>
        </w:rPr>
        <w:t xml:space="preserve">８　</w:t>
      </w:r>
      <w:r w:rsidRPr="00853CF6">
        <w:rPr>
          <w:rFonts w:hint="eastAsia"/>
          <w:sz w:val="18"/>
          <w:szCs w:val="18"/>
        </w:rPr>
        <w:t>8</w:t>
      </w:r>
      <w:r w:rsidRPr="00853CF6">
        <w:rPr>
          <w:rFonts w:hint="eastAsia"/>
          <w:sz w:val="18"/>
          <w:szCs w:val="18"/>
        </w:rPr>
        <w:t>欄は、本申請時点での、この申請書を提出する事業所（雇用保険の適用事業所）の常時雇用する労働者数を記入してください。</w:t>
      </w:r>
    </w:p>
    <w:p w:rsidR="00DD0A0A" w:rsidRPr="00853CF6" w:rsidRDefault="00DD1BB3" w:rsidP="006F64F1">
      <w:pPr>
        <w:ind w:leftChars="100" w:left="192" w:firstLineChars="100" w:firstLine="162"/>
        <w:rPr>
          <w:sz w:val="18"/>
          <w:szCs w:val="18"/>
        </w:rPr>
      </w:pPr>
      <w:r w:rsidRPr="00853CF6">
        <w:rPr>
          <w:rFonts w:hint="eastAsia"/>
          <w:sz w:val="18"/>
          <w:szCs w:val="18"/>
        </w:rPr>
        <w:t>なお、支給対象となる</w:t>
      </w:r>
      <w:r w:rsidR="00DD0A0A" w:rsidRPr="00853CF6">
        <w:rPr>
          <w:rFonts w:hint="eastAsia"/>
          <w:sz w:val="18"/>
          <w:szCs w:val="18"/>
        </w:rPr>
        <w:t>「中小企業事業主」に該当する事業主は、下表「</w:t>
      </w:r>
      <w:r w:rsidR="00DD0A0A" w:rsidRPr="00853CF6">
        <w:rPr>
          <w:rFonts w:hint="eastAsia"/>
          <w:sz w:val="18"/>
          <w:szCs w:val="18"/>
        </w:rPr>
        <w:t>4</w:t>
      </w:r>
      <w:r w:rsidR="00DD0A0A" w:rsidRPr="00853CF6">
        <w:rPr>
          <w:rFonts w:hint="eastAsia"/>
          <w:sz w:val="18"/>
          <w:szCs w:val="18"/>
        </w:rPr>
        <w:t>欄の企業の主たる事業」の区分ごとに、「</w:t>
      </w:r>
      <w:r w:rsidR="00DD0A0A" w:rsidRPr="00853CF6">
        <w:rPr>
          <w:rFonts w:hint="eastAsia"/>
          <w:sz w:val="18"/>
          <w:szCs w:val="18"/>
        </w:rPr>
        <w:t>6</w:t>
      </w:r>
      <w:r w:rsidR="00DD0A0A" w:rsidRPr="00853CF6">
        <w:rPr>
          <w:rFonts w:hint="eastAsia"/>
          <w:sz w:val="18"/>
          <w:szCs w:val="18"/>
        </w:rPr>
        <w:t>欄の企業の資本の額又は出資の総額」、又は「</w:t>
      </w:r>
      <w:r w:rsidR="00DD0A0A" w:rsidRPr="00853CF6">
        <w:rPr>
          <w:rFonts w:hint="eastAsia"/>
          <w:sz w:val="18"/>
          <w:szCs w:val="18"/>
        </w:rPr>
        <w:t>7</w:t>
      </w:r>
      <w:r w:rsidR="00DD0A0A" w:rsidRPr="00853CF6">
        <w:rPr>
          <w:rFonts w:hint="eastAsia"/>
          <w:sz w:val="18"/>
          <w:szCs w:val="18"/>
        </w:rPr>
        <w:t>欄の企業全体の常時雇用する労働者数」のいずれか一方に該当する事業主を指します。</w:t>
      </w:r>
    </w:p>
    <w:tbl>
      <w:tblPr>
        <w:tblStyle w:val="a3"/>
        <w:tblW w:w="9639" w:type="dxa"/>
        <w:tblInd w:w="694" w:type="dxa"/>
        <w:tblLook w:val="04A0"/>
      </w:tblPr>
      <w:tblGrid>
        <w:gridCol w:w="2268"/>
        <w:gridCol w:w="3686"/>
        <w:gridCol w:w="3685"/>
      </w:tblGrid>
      <w:tr w:rsidR="00DD0A0A" w:rsidRPr="00853CF6" w:rsidTr="00B26C38">
        <w:tc>
          <w:tcPr>
            <w:tcW w:w="2268" w:type="dxa"/>
          </w:tcPr>
          <w:p w:rsidR="00DD0A0A" w:rsidRPr="00853CF6" w:rsidRDefault="00DD0A0A" w:rsidP="00B26C38">
            <w:pPr>
              <w:rPr>
                <w:sz w:val="18"/>
                <w:szCs w:val="18"/>
              </w:rPr>
            </w:pPr>
            <w:r w:rsidRPr="00853CF6">
              <w:rPr>
                <w:rFonts w:hint="eastAsia"/>
                <w:sz w:val="18"/>
                <w:szCs w:val="18"/>
              </w:rPr>
              <w:t xml:space="preserve">4 </w:t>
            </w:r>
            <w:r w:rsidRPr="00853CF6">
              <w:rPr>
                <w:rFonts w:hint="eastAsia"/>
                <w:sz w:val="18"/>
                <w:szCs w:val="18"/>
              </w:rPr>
              <w:t>欄の企業の主たる事業</w:t>
            </w:r>
          </w:p>
        </w:tc>
        <w:tc>
          <w:tcPr>
            <w:tcW w:w="3686" w:type="dxa"/>
          </w:tcPr>
          <w:p w:rsidR="00DD0A0A" w:rsidRPr="00853CF6" w:rsidRDefault="00DD0A0A" w:rsidP="00B26C38">
            <w:pPr>
              <w:rPr>
                <w:sz w:val="18"/>
                <w:szCs w:val="18"/>
              </w:rPr>
            </w:pPr>
            <w:r w:rsidRPr="00853CF6">
              <w:rPr>
                <w:rFonts w:hint="eastAsia"/>
                <w:sz w:val="18"/>
                <w:szCs w:val="18"/>
              </w:rPr>
              <w:t>6</w:t>
            </w:r>
            <w:r w:rsidRPr="00853CF6">
              <w:rPr>
                <w:rFonts w:hint="eastAsia"/>
                <w:sz w:val="18"/>
                <w:szCs w:val="18"/>
              </w:rPr>
              <w:t>欄の「企業の資本の額又は出資の総額」</w:t>
            </w:r>
          </w:p>
        </w:tc>
        <w:tc>
          <w:tcPr>
            <w:tcW w:w="3685" w:type="dxa"/>
          </w:tcPr>
          <w:p w:rsidR="00DD0A0A" w:rsidRPr="00853CF6" w:rsidRDefault="00DD0A0A" w:rsidP="00B26C38">
            <w:pPr>
              <w:rPr>
                <w:sz w:val="18"/>
                <w:szCs w:val="18"/>
              </w:rPr>
            </w:pPr>
            <w:r w:rsidRPr="00853CF6">
              <w:rPr>
                <w:rFonts w:hint="eastAsia"/>
                <w:sz w:val="18"/>
                <w:szCs w:val="18"/>
              </w:rPr>
              <w:t>7</w:t>
            </w:r>
            <w:r w:rsidRPr="00853CF6">
              <w:rPr>
                <w:rFonts w:hint="eastAsia"/>
                <w:sz w:val="18"/>
                <w:szCs w:val="18"/>
              </w:rPr>
              <w:t>欄の「企業全体の常時雇用する労働者数」</w:t>
            </w:r>
          </w:p>
        </w:tc>
      </w:tr>
      <w:tr w:rsidR="00DD0A0A" w:rsidRPr="00853CF6" w:rsidTr="00B26C38">
        <w:tc>
          <w:tcPr>
            <w:tcW w:w="2268" w:type="dxa"/>
          </w:tcPr>
          <w:p w:rsidR="00DD0A0A" w:rsidRPr="00853CF6" w:rsidRDefault="00DD0A0A" w:rsidP="00B26C38">
            <w:pPr>
              <w:jc w:val="center"/>
              <w:rPr>
                <w:sz w:val="18"/>
                <w:szCs w:val="18"/>
              </w:rPr>
            </w:pPr>
            <w:r w:rsidRPr="00853CF6">
              <w:rPr>
                <w:rFonts w:hint="eastAsia"/>
                <w:sz w:val="18"/>
                <w:szCs w:val="18"/>
              </w:rPr>
              <w:t>小売業</w:t>
            </w:r>
            <w:r w:rsidRPr="00853CF6">
              <w:rPr>
                <w:rFonts w:hint="eastAsia"/>
                <w:sz w:val="18"/>
                <w:szCs w:val="18"/>
              </w:rPr>
              <w:t>(</w:t>
            </w:r>
            <w:r w:rsidRPr="00853CF6">
              <w:rPr>
                <w:rFonts w:hint="eastAsia"/>
                <w:sz w:val="18"/>
                <w:szCs w:val="18"/>
              </w:rPr>
              <w:t>飲食店を含む</w:t>
            </w:r>
            <w:r w:rsidRPr="00853CF6">
              <w:rPr>
                <w:rFonts w:hint="eastAsia"/>
                <w:sz w:val="18"/>
                <w:szCs w:val="18"/>
              </w:rPr>
              <w:t>)</w:t>
            </w:r>
          </w:p>
        </w:tc>
        <w:tc>
          <w:tcPr>
            <w:tcW w:w="3686" w:type="dxa"/>
          </w:tcPr>
          <w:p w:rsidR="00DD0A0A" w:rsidRPr="00853CF6" w:rsidRDefault="00DD0A0A" w:rsidP="00B26C38">
            <w:pPr>
              <w:jc w:val="center"/>
              <w:rPr>
                <w:sz w:val="18"/>
                <w:szCs w:val="18"/>
              </w:rPr>
            </w:pPr>
            <w:r w:rsidRPr="00853CF6">
              <w:rPr>
                <w:rFonts w:hint="eastAsia"/>
                <w:sz w:val="18"/>
                <w:szCs w:val="18"/>
              </w:rPr>
              <w:t>5,000</w:t>
            </w:r>
            <w:r w:rsidRPr="00853CF6">
              <w:rPr>
                <w:rFonts w:hint="eastAsia"/>
                <w:sz w:val="18"/>
                <w:szCs w:val="18"/>
              </w:rPr>
              <w:t>万円以下</w:t>
            </w:r>
          </w:p>
        </w:tc>
        <w:tc>
          <w:tcPr>
            <w:tcW w:w="3685" w:type="dxa"/>
          </w:tcPr>
          <w:p w:rsidR="00DD0A0A" w:rsidRPr="00853CF6" w:rsidRDefault="00DD0A0A" w:rsidP="00B26C38">
            <w:pPr>
              <w:jc w:val="center"/>
              <w:rPr>
                <w:sz w:val="18"/>
                <w:szCs w:val="18"/>
              </w:rPr>
            </w:pPr>
            <w:r w:rsidRPr="00853CF6">
              <w:rPr>
                <w:rFonts w:hint="eastAsia"/>
                <w:sz w:val="18"/>
                <w:szCs w:val="18"/>
              </w:rPr>
              <w:t>50</w:t>
            </w:r>
            <w:r w:rsidRPr="00853CF6">
              <w:rPr>
                <w:rFonts w:hint="eastAsia"/>
                <w:sz w:val="18"/>
                <w:szCs w:val="18"/>
              </w:rPr>
              <w:t>人以下</w:t>
            </w:r>
          </w:p>
        </w:tc>
      </w:tr>
      <w:tr w:rsidR="00DD0A0A" w:rsidRPr="00853CF6" w:rsidTr="00B26C38">
        <w:tc>
          <w:tcPr>
            <w:tcW w:w="2268" w:type="dxa"/>
          </w:tcPr>
          <w:p w:rsidR="00DD0A0A" w:rsidRPr="00853CF6" w:rsidRDefault="00DD0A0A" w:rsidP="00B26C38">
            <w:pPr>
              <w:jc w:val="center"/>
              <w:rPr>
                <w:sz w:val="18"/>
                <w:szCs w:val="18"/>
              </w:rPr>
            </w:pPr>
            <w:r w:rsidRPr="00853CF6">
              <w:rPr>
                <w:rFonts w:hint="eastAsia"/>
                <w:sz w:val="18"/>
                <w:szCs w:val="18"/>
              </w:rPr>
              <w:t>サービス業</w:t>
            </w:r>
          </w:p>
        </w:tc>
        <w:tc>
          <w:tcPr>
            <w:tcW w:w="3686" w:type="dxa"/>
          </w:tcPr>
          <w:p w:rsidR="00DD0A0A" w:rsidRPr="00853CF6" w:rsidRDefault="00DD0A0A" w:rsidP="00B26C38">
            <w:pPr>
              <w:jc w:val="center"/>
              <w:rPr>
                <w:sz w:val="18"/>
                <w:szCs w:val="18"/>
              </w:rPr>
            </w:pPr>
            <w:r w:rsidRPr="00853CF6">
              <w:rPr>
                <w:rFonts w:hint="eastAsia"/>
                <w:sz w:val="18"/>
                <w:szCs w:val="18"/>
              </w:rPr>
              <w:t>5,000</w:t>
            </w:r>
            <w:r w:rsidRPr="00853CF6">
              <w:rPr>
                <w:rFonts w:hint="eastAsia"/>
                <w:sz w:val="18"/>
                <w:szCs w:val="18"/>
              </w:rPr>
              <w:t>万円以下</w:t>
            </w:r>
          </w:p>
        </w:tc>
        <w:tc>
          <w:tcPr>
            <w:tcW w:w="3685" w:type="dxa"/>
          </w:tcPr>
          <w:p w:rsidR="00DD0A0A" w:rsidRPr="00853CF6" w:rsidRDefault="00DD0A0A" w:rsidP="00B26C38">
            <w:pPr>
              <w:jc w:val="center"/>
              <w:rPr>
                <w:sz w:val="18"/>
                <w:szCs w:val="18"/>
              </w:rPr>
            </w:pPr>
            <w:r w:rsidRPr="00853CF6">
              <w:rPr>
                <w:rFonts w:hint="eastAsia"/>
                <w:sz w:val="18"/>
                <w:szCs w:val="18"/>
              </w:rPr>
              <w:t>100</w:t>
            </w:r>
            <w:r w:rsidRPr="00853CF6">
              <w:rPr>
                <w:rFonts w:hint="eastAsia"/>
                <w:sz w:val="18"/>
                <w:szCs w:val="18"/>
              </w:rPr>
              <w:t>人以下</w:t>
            </w:r>
          </w:p>
        </w:tc>
      </w:tr>
      <w:tr w:rsidR="00DD0A0A" w:rsidRPr="00853CF6" w:rsidTr="00B26C38">
        <w:tc>
          <w:tcPr>
            <w:tcW w:w="2268" w:type="dxa"/>
          </w:tcPr>
          <w:p w:rsidR="00DD0A0A" w:rsidRPr="00853CF6" w:rsidRDefault="00DD0A0A" w:rsidP="00B26C38">
            <w:pPr>
              <w:jc w:val="center"/>
              <w:rPr>
                <w:sz w:val="18"/>
                <w:szCs w:val="18"/>
              </w:rPr>
            </w:pPr>
            <w:r w:rsidRPr="00853CF6">
              <w:rPr>
                <w:rFonts w:hint="eastAsia"/>
                <w:sz w:val="18"/>
                <w:szCs w:val="18"/>
              </w:rPr>
              <w:t>卸売業</w:t>
            </w:r>
          </w:p>
        </w:tc>
        <w:tc>
          <w:tcPr>
            <w:tcW w:w="3686" w:type="dxa"/>
          </w:tcPr>
          <w:p w:rsidR="00DD0A0A" w:rsidRPr="00853CF6" w:rsidRDefault="00DD0A0A" w:rsidP="00B26C38">
            <w:pPr>
              <w:jc w:val="center"/>
              <w:rPr>
                <w:sz w:val="18"/>
                <w:szCs w:val="18"/>
              </w:rPr>
            </w:pPr>
            <w:r w:rsidRPr="00853CF6">
              <w:rPr>
                <w:rFonts w:hint="eastAsia"/>
                <w:sz w:val="18"/>
                <w:szCs w:val="18"/>
              </w:rPr>
              <w:t>１億円以下</w:t>
            </w:r>
          </w:p>
        </w:tc>
        <w:tc>
          <w:tcPr>
            <w:tcW w:w="3685" w:type="dxa"/>
          </w:tcPr>
          <w:p w:rsidR="00DD0A0A" w:rsidRPr="00853CF6" w:rsidRDefault="00DD0A0A" w:rsidP="00B26C38">
            <w:pPr>
              <w:jc w:val="center"/>
              <w:rPr>
                <w:sz w:val="18"/>
                <w:szCs w:val="18"/>
              </w:rPr>
            </w:pPr>
            <w:r w:rsidRPr="00853CF6">
              <w:rPr>
                <w:rFonts w:hint="eastAsia"/>
                <w:sz w:val="18"/>
                <w:szCs w:val="18"/>
              </w:rPr>
              <w:t>100</w:t>
            </w:r>
            <w:r w:rsidRPr="00853CF6">
              <w:rPr>
                <w:rFonts w:hint="eastAsia"/>
                <w:sz w:val="18"/>
                <w:szCs w:val="18"/>
              </w:rPr>
              <w:t>人以下</w:t>
            </w:r>
          </w:p>
        </w:tc>
      </w:tr>
      <w:tr w:rsidR="00DD0A0A" w:rsidRPr="00853CF6" w:rsidTr="00B26C38">
        <w:tc>
          <w:tcPr>
            <w:tcW w:w="2268" w:type="dxa"/>
          </w:tcPr>
          <w:p w:rsidR="00DD0A0A" w:rsidRPr="00853CF6" w:rsidRDefault="00DD0A0A" w:rsidP="00B26C38">
            <w:pPr>
              <w:jc w:val="center"/>
              <w:rPr>
                <w:sz w:val="18"/>
                <w:szCs w:val="18"/>
              </w:rPr>
            </w:pPr>
            <w:r w:rsidRPr="00853CF6">
              <w:rPr>
                <w:rFonts w:hint="eastAsia"/>
                <w:sz w:val="18"/>
                <w:szCs w:val="18"/>
              </w:rPr>
              <w:t>その他</w:t>
            </w:r>
          </w:p>
        </w:tc>
        <w:tc>
          <w:tcPr>
            <w:tcW w:w="3686" w:type="dxa"/>
          </w:tcPr>
          <w:p w:rsidR="00DD0A0A" w:rsidRPr="00853CF6" w:rsidRDefault="00DD0A0A" w:rsidP="00B26C38">
            <w:pPr>
              <w:jc w:val="center"/>
              <w:rPr>
                <w:sz w:val="18"/>
                <w:szCs w:val="18"/>
              </w:rPr>
            </w:pPr>
            <w:r w:rsidRPr="00853CF6">
              <w:rPr>
                <w:rFonts w:hint="eastAsia"/>
                <w:sz w:val="18"/>
                <w:szCs w:val="18"/>
              </w:rPr>
              <w:t>３億円以下</w:t>
            </w:r>
          </w:p>
        </w:tc>
        <w:tc>
          <w:tcPr>
            <w:tcW w:w="3685" w:type="dxa"/>
          </w:tcPr>
          <w:p w:rsidR="00DD0A0A" w:rsidRPr="00853CF6" w:rsidRDefault="00DD0A0A" w:rsidP="00B26C38">
            <w:pPr>
              <w:jc w:val="center"/>
              <w:rPr>
                <w:sz w:val="18"/>
                <w:szCs w:val="18"/>
              </w:rPr>
            </w:pPr>
            <w:r w:rsidRPr="00853CF6">
              <w:rPr>
                <w:rFonts w:hint="eastAsia"/>
                <w:sz w:val="18"/>
                <w:szCs w:val="18"/>
              </w:rPr>
              <w:t>300</w:t>
            </w:r>
            <w:r w:rsidRPr="00853CF6">
              <w:rPr>
                <w:rFonts w:hint="eastAsia"/>
                <w:sz w:val="18"/>
                <w:szCs w:val="18"/>
              </w:rPr>
              <w:t>人以下</w:t>
            </w:r>
          </w:p>
        </w:tc>
      </w:tr>
    </w:tbl>
    <w:p w:rsidR="00DD0A0A" w:rsidRPr="00853CF6" w:rsidRDefault="00DD1BB3" w:rsidP="006F64F1">
      <w:pPr>
        <w:tabs>
          <w:tab w:val="left" w:pos="11535"/>
        </w:tabs>
        <w:ind w:left="162" w:hangingChars="100" w:hanging="162"/>
        <w:rPr>
          <w:sz w:val="18"/>
          <w:szCs w:val="18"/>
        </w:rPr>
      </w:pPr>
      <w:r w:rsidRPr="00853CF6">
        <w:rPr>
          <w:rFonts w:hint="eastAsia"/>
          <w:sz w:val="18"/>
          <w:szCs w:val="18"/>
        </w:rPr>
        <w:t>９</w:t>
      </w:r>
      <w:r w:rsidR="00DD0A0A" w:rsidRPr="00853CF6">
        <w:rPr>
          <w:rFonts w:hint="eastAsia"/>
          <w:sz w:val="18"/>
          <w:szCs w:val="18"/>
        </w:rPr>
        <w:t xml:space="preserve">　</w:t>
      </w:r>
      <w:r w:rsidRPr="00853CF6">
        <w:rPr>
          <w:rFonts w:hint="eastAsia"/>
          <w:sz w:val="18"/>
          <w:szCs w:val="18"/>
        </w:rPr>
        <w:t>9</w:t>
      </w:r>
      <w:r w:rsidR="00DD0A0A" w:rsidRPr="00853CF6">
        <w:rPr>
          <w:rFonts w:hint="eastAsia"/>
          <w:sz w:val="18"/>
          <w:szCs w:val="18"/>
        </w:rPr>
        <w:t>欄は、</w:t>
      </w:r>
      <w:r w:rsidR="00F9133A" w:rsidRPr="00853CF6">
        <w:rPr>
          <w:rFonts w:hint="eastAsia"/>
          <w:sz w:val="18"/>
          <w:szCs w:val="18"/>
        </w:rPr>
        <w:t>被災県の復興計画※に沿った</w:t>
      </w:r>
      <w:r w:rsidR="00200C6C" w:rsidRPr="00853CF6">
        <w:rPr>
          <w:rFonts w:hint="eastAsia"/>
          <w:sz w:val="18"/>
          <w:szCs w:val="18"/>
        </w:rPr>
        <w:t>復興に資する産業分野の事業概要を具体的に記載してください。</w:t>
      </w:r>
    </w:p>
    <w:p w:rsidR="00F9133A" w:rsidRPr="00853CF6" w:rsidRDefault="00F9133A" w:rsidP="006F64F1">
      <w:pPr>
        <w:tabs>
          <w:tab w:val="left" w:pos="11535"/>
        </w:tabs>
        <w:ind w:left="162" w:hangingChars="100" w:hanging="162"/>
        <w:rPr>
          <w:sz w:val="18"/>
          <w:szCs w:val="18"/>
        </w:rPr>
      </w:pPr>
      <w:r w:rsidRPr="00853CF6">
        <w:rPr>
          <w:rFonts w:hint="eastAsia"/>
          <w:sz w:val="18"/>
          <w:szCs w:val="18"/>
        </w:rPr>
        <w:t xml:space="preserve">　　※岩手県東日本大震災津波復興計画復興基本計画、宮城県震災復興計画、福島県復興ビジョン</w:t>
      </w:r>
    </w:p>
    <w:p w:rsidR="00DD0A0A" w:rsidRPr="00853CF6" w:rsidRDefault="00DD0A0A" w:rsidP="006F64F1">
      <w:pPr>
        <w:ind w:left="323" w:hangingChars="200" w:hanging="323"/>
        <w:rPr>
          <w:sz w:val="18"/>
          <w:szCs w:val="18"/>
        </w:rPr>
      </w:pPr>
      <w:r w:rsidRPr="00853CF6">
        <w:rPr>
          <w:rFonts w:hint="eastAsia"/>
          <w:sz w:val="18"/>
          <w:szCs w:val="18"/>
        </w:rPr>
        <w:t>１</w:t>
      </w:r>
      <w:r w:rsidR="008C2A9E" w:rsidRPr="00853CF6">
        <w:rPr>
          <w:rFonts w:hint="eastAsia"/>
          <w:sz w:val="18"/>
          <w:szCs w:val="18"/>
        </w:rPr>
        <w:t>０</w:t>
      </w:r>
      <w:r w:rsidRPr="00853CF6">
        <w:rPr>
          <w:rFonts w:hint="eastAsia"/>
          <w:sz w:val="18"/>
          <w:szCs w:val="18"/>
        </w:rPr>
        <w:t xml:space="preserve">　</w:t>
      </w:r>
      <w:r w:rsidRPr="00853CF6">
        <w:rPr>
          <w:rFonts w:hint="eastAsia"/>
          <w:sz w:val="18"/>
          <w:szCs w:val="18"/>
        </w:rPr>
        <w:t>1</w:t>
      </w:r>
      <w:r w:rsidR="008C2A9E" w:rsidRPr="00853CF6">
        <w:rPr>
          <w:rFonts w:hint="eastAsia"/>
          <w:sz w:val="18"/>
          <w:szCs w:val="18"/>
        </w:rPr>
        <w:t>0</w:t>
      </w:r>
      <w:r w:rsidR="008C2A9E" w:rsidRPr="00853CF6">
        <w:rPr>
          <w:rFonts w:hint="eastAsia"/>
          <w:sz w:val="18"/>
          <w:szCs w:val="18"/>
        </w:rPr>
        <w:t>～</w:t>
      </w:r>
      <w:r w:rsidR="00200C6C" w:rsidRPr="00853CF6">
        <w:rPr>
          <w:rFonts w:hint="eastAsia"/>
          <w:sz w:val="18"/>
          <w:szCs w:val="18"/>
        </w:rPr>
        <w:t>11</w:t>
      </w:r>
      <w:r w:rsidRPr="00853CF6">
        <w:rPr>
          <w:rFonts w:hint="eastAsia"/>
          <w:sz w:val="18"/>
          <w:szCs w:val="18"/>
        </w:rPr>
        <w:t>欄は、</w:t>
      </w:r>
      <w:r w:rsidR="008C2A9E" w:rsidRPr="00853CF6">
        <w:rPr>
          <w:rFonts w:hint="eastAsia"/>
          <w:sz w:val="18"/>
          <w:szCs w:val="18"/>
        </w:rPr>
        <w:t>対象労働者の氏名、雇用保険被保険者番号、雇入れ（予定）日</w:t>
      </w:r>
      <w:r w:rsidR="00000E1B" w:rsidRPr="00853CF6">
        <w:rPr>
          <w:rFonts w:hint="eastAsia"/>
          <w:sz w:val="18"/>
          <w:szCs w:val="18"/>
        </w:rPr>
        <w:t>を</w:t>
      </w:r>
      <w:r w:rsidRPr="00853CF6">
        <w:rPr>
          <w:rFonts w:hint="eastAsia"/>
          <w:sz w:val="18"/>
          <w:szCs w:val="18"/>
        </w:rPr>
        <w:t>記入してください。</w:t>
      </w:r>
    </w:p>
    <w:p w:rsidR="004F664D" w:rsidRPr="00853CF6" w:rsidRDefault="008C2A9E" w:rsidP="00200C6C">
      <w:pPr>
        <w:ind w:left="323" w:hangingChars="200" w:hanging="323"/>
        <w:rPr>
          <w:sz w:val="18"/>
          <w:szCs w:val="18"/>
        </w:rPr>
      </w:pPr>
      <w:r w:rsidRPr="00853CF6">
        <w:rPr>
          <w:rFonts w:hint="eastAsia"/>
          <w:sz w:val="18"/>
          <w:szCs w:val="18"/>
        </w:rPr>
        <w:t xml:space="preserve">１１　</w:t>
      </w:r>
      <w:r w:rsidR="00200C6C" w:rsidRPr="00853CF6">
        <w:rPr>
          <w:rFonts w:hint="eastAsia"/>
          <w:sz w:val="18"/>
          <w:szCs w:val="18"/>
        </w:rPr>
        <w:t>12</w:t>
      </w:r>
      <w:r w:rsidR="004F664D" w:rsidRPr="00853CF6">
        <w:rPr>
          <w:rFonts w:hint="eastAsia"/>
          <w:sz w:val="18"/>
          <w:szCs w:val="18"/>
        </w:rPr>
        <w:t>欄は、対象労働者の現住所、</w:t>
      </w:r>
      <w:r w:rsidR="004F664D" w:rsidRPr="00853CF6">
        <w:rPr>
          <w:rFonts w:hint="eastAsia"/>
          <w:sz w:val="18"/>
          <w:szCs w:val="18"/>
        </w:rPr>
        <w:t>13</w:t>
      </w:r>
      <w:r w:rsidR="004F664D" w:rsidRPr="00853CF6">
        <w:rPr>
          <w:rFonts w:hint="eastAsia"/>
          <w:sz w:val="18"/>
          <w:szCs w:val="18"/>
        </w:rPr>
        <w:t>欄は、</w:t>
      </w:r>
      <w:r w:rsidR="00C073D1" w:rsidRPr="00853CF6">
        <w:rPr>
          <w:rFonts w:hint="eastAsia"/>
          <w:sz w:val="18"/>
          <w:szCs w:val="18"/>
        </w:rPr>
        <w:t>訓練開始後の転居先（予定）の住所を記入してください。</w:t>
      </w:r>
    </w:p>
    <w:p w:rsidR="00C073D1" w:rsidRPr="00853CF6" w:rsidRDefault="00C073D1" w:rsidP="00C073D1">
      <w:pPr>
        <w:rPr>
          <w:sz w:val="18"/>
          <w:szCs w:val="18"/>
        </w:rPr>
      </w:pPr>
      <w:r w:rsidRPr="00853CF6">
        <w:rPr>
          <w:rFonts w:hint="eastAsia"/>
          <w:sz w:val="18"/>
          <w:szCs w:val="18"/>
        </w:rPr>
        <w:t xml:space="preserve">１２　</w:t>
      </w:r>
      <w:r w:rsidRPr="00853CF6">
        <w:rPr>
          <w:rFonts w:hint="eastAsia"/>
          <w:sz w:val="18"/>
          <w:szCs w:val="18"/>
        </w:rPr>
        <w:t>14</w:t>
      </w:r>
      <w:r w:rsidRPr="00853CF6">
        <w:rPr>
          <w:rFonts w:hint="eastAsia"/>
          <w:sz w:val="18"/>
          <w:szCs w:val="18"/>
        </w:rPr>
        <w:t>欄は、事業所で選任している職業能力開発推進者について記入してください。</w:t>
      </w:r>
    </w:p>
    <w:p w:rsidR="00C073D1" w:rsidRPr="00853CF6" w:rsidRDefault="00C073D1" w:rsidP="00C073D1">
      <w:pPr>
        <w:rPr>
          <w:sz w:val="18"/>
          <w:szCs w:val="18"/>
        </w:rPr>
      </w:pPr>
      <w:r w:rsidRPr="00853CF6">
        <w:rPr>
          <w:rFonts w:hint="eastAsia"/>
          <w:sz w:val="18"/>
          <w:szCs w:val="18"/>
        </w:rPr>
        <w:t xml:space="preserve">１３　</w:t>
      </w:r>
      <w:r w:rsidRPr="00853CF6">
        <w:rPr>
          <w:rFonts w:hint="eastAsia"/>
          <w:sz w:val="18"/>
          <w:szCs w:val="18"/>
        </w:rPr>
        <w:t>15</w:t>
      </w:r>
      <w:r w:rsidRPr="00853CF6">
        <w:rPr>
          <w:rFonts w:hint="eastAsia"/>
          <w:sz w:val="18"/>
          <w:szCs w:val="18"/>
        </w:rPr>
        <w:t>欄は、職業訓練計画で算出した支給見込額を記入してください。</w:t>
      </w:r>
    </w:p>
    <w:p w:rsidR="00C073D1" w:rsidRPr="00853CF6" w:rsidRDefault="00C073D1" w:rsidP="00C073D1">
      <w:pPr>
        <w:ind w:left="323" w:hangingChars="200" w:hanging="323"/>
        <w:rPr>
          <w:sz w:val="18"/>
          <w:szCs w:val="18"/>
        </w:rPr>
      </w:pPr>
      <w:r w:rsidRPr="00853CF6">
        <w:rPr>
          <w:rFonts w:hint="eastAsia"/>
          <w:sz w:val="18"/>
          <w:szCs w:val="18"/>
        </w:rPr>
        <w:t xml:space="preserve">１４　</w:t>
      </w:r>
      <w:r w:rsidRPr="00853CF6">
        <w:rPr>
          <w:rFonts w:hint="eastAsia"/>
          <w:sz w:val="18"/>
          <w:szCs w:val="18"/>
        </w:rPr>
        <w:t>16</w:t>
      </w:r>
      <w:r w:rsidRPr="00853CF6">
        <w:rPr>
          <w:rFonts w:hint="eastAsia"/>
          <w:sz w:val="18"/>
          <w:szCs w:val="18"/>
        </w:rPr>
        <w:t>欄は、今回申請する職業訓練計画期間を記入してください。なお、職業訓練計画期間は</w:t>
      </w:r>
      <w:r w:rsidR="00284E36" w:rsidRPr="00853CF6">
        <w:rPr>
          <w:rFonts w:hint="eastAsia"/>
          <w:sz w:val="18"/>
          <w:szCs w:val="18"/>
        </w:rPr>
        <w:t>3</w:t>
      </w:r>
      <w:r w:rsidR="00284E36" w:rsidRPr="00853CF6">
        <w:rPr>
          <w:rFonts w:hint="eastAsia"/>
          <w:sz w:val="18"/>
          <w:szCs w:val="18"/>
        </w:rPr>
        <w:t>か月以上</w:t>
      </w:r>
      <w:r w:rsidR="008B4B0D" w:rsidRPr="00853CF6">
        <w:rPr>
          <w:rFonts w:hint="eastAsia"/>
          <w:sz w:val="18"/>
          <w:szCs w:val="18"/>
        </w:rPr>
        <w:t>2</w:t>
      </w:r>
      <w:r w:rsidR="008B4B0D" w:rsidRPr="00853CF6">
        <w:rPr>
          <w:rFonts w:hint="eastAsia"/>
          <w:sz w:val="18"/>
          <w:szCs w:val="18"/>
        </w:rPr>
        <w:t>年</w:t>
      </w:r>
      <w:r w:rsidR="00284E36" w:rsidRPr="00853CF6">
        <w:rPr>
          <w:rFonts w:hint="eastAsia"/>
          <w:sz w:val="18"/>
          <w:szCs w:val="18"/>
        </w:rPr>
        <w:t>以下で設定してください。</w:t>
      </w:r>
    </w:p>
    <w:p w:rsidR="00C073D1" w:rsidRPr="00853CF6" w:rsidRDefault="00C073D1" w:rsidP="00C073D1">
      <w:pPr>
        <w:ind w:left="323" w:hangingChars="200" w:hanging="323"/>
        <w:rPr>
          <w:sz w:val="18"/>
          <w:szCs w:val="18"/>
        </w:rPr>
      </w:pPr>
      <w:r w:rsidRPr="00853CF6">
        <w:rPr>
          <w:rFonts w:hint="eastAsia"/>
          <w:sz w:val="18"/>
          <w:szCs w:val="18"/>
        </w:rPr>
        <w:t xml:space="preserve">１５　</w:t>
      </w:r>
      <w:r w:rsidRPr="00853CF6">
        <w:rPr>
          <w:rFonts w:hint="eastAsia"/>
          <w:sz w:val="18"/>
          <w:szCs w:val="18"/>
        </w:rPr>
        <w:t>17</w:t>
      </w:r>
      <w:r w:rsidRPr="00853CF6">
        <w:rPr>
          <w:rFonts w:hint="eastAsia"/>
          <w:sz w:val="18"/>
          <w:szCs w:val="18"/>
        </w:rPr>
        <w:t>欄には、本奨励金の支給対象経費に対して、本奨励金以外で国・地方公共団体からの補助金等を受けているかどうか、もしくは、申請する予定があるかどうかについて、該当箇所に「○」を付けてください。「有」の場合は受給している（受給する）補助金等の具体的な名称を記入してください。</w:t>
      </w:r>
    </w:p>
    <w:p w:rsidR="00C073D1" w:rsidRPr="00853CF6" w:rsidRDefault="00C073D1" w:rsidP="00C073D1">
      <w:pPr>
        <w:ind w:left="323" w:hangingChars="200" w:hanging="323"/>
        <w:rPr>
          <w:sz w:val="18"/>
          <w:szCs w:val="18"/>
        </w:rPr>
      </w:pPr>
      <w:r w:rsidRPr="00853CF6">
        <w:rPr>
          <w:rFonts w:hint="eastAsia"/>
          <w:sz w:val="18"/>
          <w:szCs w:val="18"/>
        </w:rPr>
        <w:t xml:space="preserve">１６　</w:t>
      </w:r>
      <w:r w:rsidRPr="00853CF6">
        <w:rPr>
          <w:rFonts w:hint="eastAsia"/>
          <w:sz w:val="18"/>
          <w:szCs w:val="18"/>
        </w:rPr>
        <w:t>18</w:t>
      </w:r>
      <w:r w:rsidRPr="00853CF6">
        <w:rPr>
          <w:rFonts w:hint="eastAsia"/>
          <w:sz w:val="18"/>
          <w:szCs w:val="18"/>
        </w:rPr>
        <w:t>欄は、本奨励金の受給資格認定日から過去３年間において、雇用保険二事業の助成金にかかる不正受給を行ったことがあるかどうかについて、該当箇所に「○」を付けてください。「有」の場合は、本奨励金の支給を受けることはできません。</w:t>
      </w:r>
    </w:p>
    <w:p w:rsidR="00DD0A0A" w:rsidRPr="00853CF6" w:rsidRDefault="00C073D1" w:rsidP="00C073D1">
      <w:pPr>
        <w:ind w:left="162" w:hangingChars="100" w:hanging="162"/>
        <w:rPr>
          <w:sz w:val="18"/>
          <w:szCs w:val="18"/>
        </w:rPr>
      </w:pPr>
      <w:r w:rsidRPr="00853CF6">
        <w:rPr>
          <w:rFonts w:hint="eastAsia"/>
          <w:sz w:val="18"/>
          <w:szCs w:val="18"/>
        </w:rPr>
        <w:t xml:space="preserve">１７　</w:t>
      </w:r>
      <w:r w:rsidRPr="00853CF6">
        <w:rPr>
          <w:rFonts w:hint="eastAsia"/>
          <w:sz w:val="18"/>
          <w:szCs w:val="18"/>
        </w:rPr>
        <w:t>19</w:t>
      </w:r>
      <w:r w:rsidRPr="00853CF6">
        <w:rPr>
          <w:rFonts w:hint="eastAsia"/>
          <w:sz w:val="18"/>
          <w:szCs w:val="18"/>
        </w:rPr>
        <w:t>欄の申請に関する担当者は、本奨励金の申請に関して、管轄労働局等との質疑応答が可能な方を記入してください。</w:t>
      </w:r>
    </w:p>
    <w:sectPr w:rsidR="00DD0A0A" w:rsidRPr="00853CF6" w:rsidSect="00AF0770">
      <w:pgSz w:w="11906" w:h="16838" w:code="9"/>
      <w:pgMar w:top="680" w:right="680" w:bottom="233" w:left="680" w:header="851" w:footer="992" w:gutter="0"/>
      <w:cols w:space="425"/>
      <w:docGrid w:type="linesAndChars" w:linePitch="338" w:charSpace="-37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6C" w:rsidRDefault="00E93F6C" w:rsidP="00AE1DF5">
      <w:r>
        <w:separator/>
      </w:r>
    </w:p>
  </w:endnote>
  <w:endnote w:type="continuationSeparator" w:id="0">
    <w:p w:rsidR="00E93F6C" w:rsidRDefault="00E93F6C" w:rsidP="00AE1DF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6C" w:rsidRDefault="00E93F6C" w:rsidP="00AE1DF5">
      <w:r>
        <w:separator/>
      </w:r>
    </w:p>
  </w:footnote>
  <w:footnote w:type="continuationSeparator" w:id="0">
    <w:p w:rsidR="00E93F6C" w:rsidRDefault="00E93F6C" w:rsidP="00AE1D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drawingGridHorizontalSpacing w:val="96"/>
  <w:drawingGridVerticalSpacing w:val="169"/>
  <w:displayHorizontalDrawingGridEvery w:val="0"/>
  <w:displayVerticalDrawingGridEvery w:val="2"/>
  <w:characterSpacingControl w:val="compressPunctuation"/>
  <w:hdrShapeDefaults>
    <o:shapedefaults v:ext="edit" spidmax="993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A0A"/>
    <w:rsid w:val="00000E1B"/>
    <w:rsid w:val="00007555"/>
    <w:rsid w:val="000307C5"/>
    <w:rsid w:val="00034D0D"/>
    <w:rsid w:val="00077921"/>
    <w:rsid w:val="00095069"/>
    <w:rsid w:val="000A30DF"/>
    <w:rsid w:val="000C5315"/>
    <w:rsid w:val="001312C8"/>
    <w:rsid w:val="001854E8"/>
    <w:rsid w:val="00191397"/>
    <w:rsid w:val="001917CD"/>
    <w:rsid w:val="001A1E93"/>
    <w:rsid w:val="001A4865"/>
    <w:rsid w:val="001B15A4"/>
    <w:rsid w:val="001C3EC9"/>
    <w:rsid w:val="00200C6C"/>
    <w:rsid w:val="002011E6"/>
    <w:rsid w:val="00211A58"/>
    <w:rsid w:val="00260829"/>
    <w:rsid w:val="002806B4"/>
    <w:rsid w:val="00283ACA"/>
    <w:rsid w:val="00284E36"/>
    <w:rsid w:val="0028729E"/>
    <w:rsid w:val="002B0C50"/>
    <w:rsid w:val="002D0224"/>
    <w:rsid w:val="003536E0"/>
    <w:rsid w:val="0036216A"/>
    <w:rsid w:val="0039436A"/>
    <w:rsid w:val="003B024D"/>
    <w:rsid w:val="003D6352"/>
    <w:rsid w:val="003E4C01"/>
    <w:rsid w:val="00407DA2"/>
    <w:rsid w:val="00422D9E"/>
    <w:rsid w:val="00445FBD"/>
    <w:rsid w:val="00454FE0"/>
    <w:rsid w:val="0046254F"/>
    <w:rsid w:val="00462E93"/>
    <w:rsid w:val="0046566E"/>
    <w:rsid w:val="0047591E"/>
    <w:rsid w:val="004831B8"/>
    <w:rsid w:val="004C4458"/>
    <w:rsid w:val="004D6C19"/>
    <w:rsid w:val="004F664D"/>
    <w:rsid w:val="00523BFC"/>
    <w:rsid w:val="0053509C"/>
    <w:rsid w:val="00541794"/>
    <w:rsid w:val="005464FA"/>
    <w:rsid w:val="00584DE2"/>
    <w:rsid w:val="00593561"/>
    <w:rsid w:val="005D0CC0"/>
    <w:rsid w:val="005E34A7"/>
    <w:rsid w:val="006166A3"/>
    <w:rsid w:val="0063120E"/>
    <w:rsid w:val="00685C28"/>
    <w:rsid w:val="006D2205"/>
    <w:rsid w:val="006F64F1"/>
    <w:rsid w:val="007113F1"/>
    <w:rsid w:val="00722BE8"/>
    <w:rsid w:val="007316C3"/>
    <w:rsid w:val="00744178"/>
    <w:rsid w:val="0076444D"/>
    <w:rsid w:val="007C0761"/>
    <w:rsid w:val="007F17DF"/>
    <w:rsid w:val="00821156"/>
    <w:rsid w:val="00822FD9"/>
    <w:rsid w:val="00853CF6"/>
    <w:rsid w:val="008636D1"/>
    <w:rsid w:val="00863C4E"/>
    <w:rsid w:val="00887315"/>
    <w:rsid w:val="00891DF9"/>
    <w:rsid w:val="00893626"/>
    <w:rsid w:val="008A1353"/>
    <w:rsid w:val="008B3CE7"/>
    <w:rsid w:val="008B4B0D"/>
    <w:rsid w:val="008B66BC"/>
    <w:rsid w:val="008B7407"/>
    <w:rsid w:val="008C2A9E"/>
    <w:rsid w:val="008F280B"/>
    <w:rsid w:val="00900985"/>
    <w:rsid w:val="00901E66"/>
    <w:rsid w:val="00910940"/>
    <w:rsid w:val="00920BA9"/>
    <w:rsid w:val="009322CF"/>
    <w:rsid w:val="00973E55"/>
    <w:rsid w:val="00975AAC"/>
    <w:rsid w:val="0099600D"/>
    <w:rsid w:val="009A24E2"/>
    <w:rsid w:val="00A06C84"/>
    <w:rsid w:val="00A16442"/>
    <w:rsid w:val="00A1780F"/>
    <w:rsid w:val="00A84988"/>
    <w:rsid w:val="00A85954"/>
    <w:rsid w:val="00A92944"/>
    <w:rsid w:val="00AA3D4A"/>
    <w:rsid w:val="00AA6B19"/>
    <w:rsid w:val="00AE1DF5"/>
    <w:rsid w:val="00AF0770"/>
    <w:rsid w:val="00AF61E4"/>
    <w:rsid w:val="00BA42AA"/>
    <w:rsid w:val="00BC0A5D"/>
    <w:rsid w:val="00BD0D9F"/>
    <w:rsid w:val="00BF345F"/>
    <w:rsid w:val="00C073D1"/>
    <w:rsid w:val="00C141F3"/>
    <w:rsid w:val="00C558DD"/>
    <w:rsid w:val="00C80813"/>
    <w:rsid w:val="00CB785D"/>
    <w:rsid w:val="00CD77C0"/>
    <w:rsid w:val="00D17363"/>
    <w:rsid w:val="00D2264B"/>
    <w:rsid w:val="00D339FE"/>
    <w:rsid w:val="00D458E0"/>
    <w:rsid w:val="00D5359C"/>
    <w:rsid w:val="00D612F8"/>
    <w:rsid w:val="00D84E6A"/>
    <w:rsid w:val="00D96B1D"/>
    <w:rsid w:val="00DD0A0A"/>
    <w:rsid w:val="00DD1BB3"/>
    <w:rsid w:val="00DD675C"/>
    <w:rsid w:val="00E257AC"/>
    <w:rsid w:val="00E365FC"/>
    <w:rsid w:val="00E3792F"/>
    <w:rsid w:val="00E45448"/>
    <w:rsid w:val="00E5689A"/>
    <w:rsid w:val="00E93F6C"/>
    <w:rsid w:val="00EA62BE"/>
    <w:rsid w:val="00EA663D"/>
    <w:rsid w:val="00ED0C7B"/>
    <w:rsid w:val="00ED2771"/>
    <w:rsid w:val="00ED6080"/>
    <w:rsid w:val="00EF5328"/>
    <w:rsid w:val="00F06391"/>
    <w:rsid w:val="00F624F1"/>
    <w:rsid w:val="00F86D87"/>
    <w:rsid w:val="00F87C70"/>
    <w:rsid w:val="00F9133A"/>
    <w:rsid w:val="00F95648"/>
    <w:rsid w:val="00FA50C8"/>
    <w:rsid w:val="00FB367E"/>
    <w:rsid w:val="00FD2688"/>
    <w:rsid w:val="00FD6767"/>
    <w:rsid w:val="00FE20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A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AE1DF5"/>
    <w:pPr>
      <w:tabs>
        <w:tab w:val="center" w:pos="4252"/>
        <w:tab w:val="right" w:pos="8504"/>
      </w:tabs>
      <w:snapToGrid w:val="0"/>
    </w:pPr>
  </w:style>
  <w:style w:type="character" w:customStyle="1" w:styleId="a5">
    <w:name w:val="ヘッダー (文字)"/>
    <w:basedOn w:val="a0"/>
    <w:link w:val="a4"/>
    <w:uiPriority w:val="99"/>
    <w:semiHidden/>
    <w:rsid w:val="00AE1DF5"/>
  </w:style>
  <w:style w:type="paragraph" w:styleId="a6">
    <w:name w:val="footer"/>
    <w:basedOn w:val="a"/>
    <w:link w:val="a7"/>
    <w:uiPriority w:val="99"/>
    <w:semiHidden/>
    <w:unhideWhenUsed/>
    <w:rsid w:val="00AE1DF5"/>
    <w:pPr>
      <w:tabs>
        <w:tab w:val="center" w:pos="4252"/>
        <w:tab w:val="right" w:pos="8504"/>
      </w:tabs>
      <w:snapToGrid w:val="0"/>
    </w:pPr>
  </w:style>
  <w:style w:type="character" w:customStyle="1" w:styleId="a7">
    <w:name w:val="フッター (文字)"/>
    <w:basedOn w:val="a0"/>
    <w:link w:val="a6"/>
    <w:uiPriority w:val="99"/>
    <w:semiHidden/>
    <w:rsid w:val="00AE1DF5"/>
  </w:style>
  <w:style w:type="paragraph" w:styleId="Web">
    <w:name w:val="Normal (Web)"/>
    <w:basedOn w:val="a"/>
    <w:uiPriority w:val="99"/>
    <w:semiHidden/>
    <w:unhideWhenUsed/>
    <w:rsid w:val="00ED0C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866872469">
      <w:bodyDiv w:val="1"/>
      <w:marLeft w:val="0"/>
      <w:marRight w:val="0"/>
      <w:marTop w:val="0"/>
      <w:marBottom w:val="0"/>
      <w:divBdr>
        <w:top w:val="none" w:sz="0" w:space="0" w:color="auto"/>
        <w:left w:val="none" w:sz="0" w:space="0" w:color="auto"/>
        <w:bottom w:val="none" w:sz="0" w:space="0" w:color="auto"/>
        <w:right w:val="none" w:sz="0" w:space="0" w:color="auto"/>
      </w:divBdr>
    </w:div>
    <w:div w:id="20848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710E1342D10C448AED70F92490F36DA" ma:contentTypeVersion="11" ma:contentTypeDescription="" ma:contentTypeScope="" ma:versionID="4db71fb60de704a092f8fa707bd694b5">
  <xsd:schema xmlns:xsd="http://www.w3.org/2001/XMLSchema" xmlns:p="http://schemas.microsoft.com/office/2006/metadata/properties" xmlns:ns2="8B97BE19-CDDD-400E-817A-CFDD13F7EC12" xmlns:ns3="b946360c-3dc2-473d-b768-210617818b4d" targetNamespace="http://schemas.microsoft.com/office/2006/metadata/properties" ma:root="true" ma:fieldsID="4dcd88e37e5c537afa926f5342ec9a40" ns2:_="" ns3:_="">
    <xsd:import namespace="8B97BE19-CDDD-400E-817A-CFDD13F7EC12"/>
    <xsd:import namespace="b946360c-3dc2-473d-b768-210617818b4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946360c-3dc2-473d-b768-210617818b4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BF80-EB05-44AB-A9AB-E47FF28DB4BF}">
  <ds:schemaRefs>
    <ds:schemaRef ds:uri="http://schemas.microsoft.com/office/2006/metadata/properties"/>
  </ds:schemaRefs>
</ds:datastoreItem>
</file>

<file path=customXml/itemProps2.xml><?xml version="1.0" encoding="utf-8"?>
<ds:datastoreItem xmlns:ds="http://schemas.openxmlformats.org/officeDocument/2006/customXml" ds:itemID="{EB9BF740-18CB-4A2A-90C4-6E139C63798F}">
  <ds:schemaRefs>
    <ds:schemaRef ds:uri="http://schemas.microsoft.com/sharepoint/v3/contenttype/forms"/>
  </ds:schemaRefs>
</ds:datastoreItem>
</file>

<file path=customXml/itemProps3.xml><?xml version="1.0" encoding="utf-8"?>
<ds:datastoreItem xmlns:ds="http://schemas.openxmlformats.org/officeDocument/2006/customXml" ds:itemID="{FC95B744-AAEB-4699-A4EB-57317AE22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946360c-3dc2-473d-b768-210617818b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6FD57F-B69C-4140-AAD2-8D8DB6C9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2011-09-21T04:38:00Z</cp:lastPrinted>
  <dcterms:created xsi:type="dcterms:W3CDTF">2011-11-01T02:47:00Z</dcterms:created>
  <dcterms:modified xsi:type="dcterms:W3CDTF">2011-11-02T12:41:00Z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0x0101002DA299AC048A4B8EA9C1D19079C1A322002710E1342D10C448AED70F92490F36DA</vt:lpwstr>
  </property>
</Properties>
</file>