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7F3" w:rsidRPr="00317904" w:rsidRDefault="008C1387" w:rsidP="006107F3">
      <w:pPr>
        <w:jc w:val="right"/>
        <w:rPr>
          <w:rFonts w:ascii="HG丸ｺﾞｼｯｸM-PRO" w:hAnsi="HG丸ｺﾞｼｯｸM-PRO" w:cstheme="minorBidi"/>
          <w:kern w:val="2"/>
          <w:sz w:val="32"/>
          <w:szCs w:val="32"/>
        </w:rPr>
      </w:pPr>
      <w:r w:rsidRPr="008C1387">
        <w:rPr>
          <w:rFonts w:ascii="HG丸ｺﾞｼｯｸM-PRO" w:hAnsi="HG丸ｺﾞｼｯｸM-PRO" w:cstheme="minorBidi" w:hint="eastAsia"/>
          <w:noProof/>
          <w:kern w:val="2"/>
          <w:sz w:val="28"/>
          <w:szCs w:val="24"/>
        </w:rPr>
        <mc:AlternateContent>
          <mc:Choice Requires="wps">
            <w:drawing>
              <wp:anchor distT="0" distB="0" distL="114300" distR="114300" simplePos="0" relativeHeight="251659264" behindDoc="0" locked="0" layoutInCell="1" allowOverlap="1" wp14:anchorId="1AF73A07" wp14:editId="1979CCA0">
                <wp:simplePos x="0" y="0"/>
                <wp:positionH relativeFrom="column">
                  <wp:posOffset>4576445</wp:posOffset>
                </wp:positionH>
                <wp:positionV relativeFrom="paragraph">
                  <wp:posOffset>-462280</wp:posOffset>
                </wp:positionV>
                <wp:extent cx="1181100" cy="457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181100" cy="457200"/>
                        </a:xfrm>
                        <a:prstGeom prst="rect">
                          <a:avLst/>
                        </a:prstGeom>
                        <a:solidFill>
                          <a:sysClr val="window" lastClr="FFFFFF"/>
                        </a:solidFill>
                        <a:ln w="6350">
                          <a:solidFill>
                            <a:prstClr val="black"/>
                          </a:solidFill>
                        </a:ln>
                        <a:effectLst/>
                      </wps:spPr>
                      <wps:txbx>
                        <w:txbxContent>
                          <w:p w:rsidR="009D73B0" w:rsidRPr="003D1C17" w:rsidRDefault="009D73B0" w:rsidP="008C1387">
                            <w:pPr>
                              <w:rPr>
                                <w:sz w:val="28"/>
                              </w:rPr>
                            </w:pPr>
                            <w:r>
                              <w:rPr>
                                <w:rFonts w:hint="eastAsia"/>
                                <w:sz w:val="28"/>
                              </w:rPr>
                              <w:t>別添８</w:t>
                            </w:r>
                            <w:r w:rsidRPr="003D1C17">
                              <w:rPr>
                                <w:rFonts w:hint="eastAsia"/>
                                <w:sz w:val="28"/>
                              </w:rPr>
                              <w:t>－</w:t>
                            </w:r>
                            <w:r>
                              <w:rPr>
                                <w:rFonts w:hint="eastAsia"/>
                                <w:sz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F73A07" id="_x0000_t202" coordsize="21600,21600" o:spt="202" path="m,l,21600r21600,l21600,xe">
                <v:stroke joinstyle="miter"/>
                <v:path gradientshapeok="t" o:connecttype="rect"/>
              </v:shapetype>
              <v:shape id="テキスト ボックス 1" o:spid="_x0000_s1026" type="#_x0000_t202" style="position:absolute;left:0;text-align:left;margin-left:360.35pt;margin-top:-36.4pt;width:93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" fillcolor="window" strokeweight=".5pt">
                <v:textbox>
                  <w:txbxContent>
                    <w:p w:rsidR="009D73B0" w:rsidRPr="003D1C17" w:rsidRDefault="009D73B0" w:rsidP="008C1387">
                      <w:pPr>
                        <w:rPr>
                          <w:sz w:val="28"/>
                        </w:rPr>
                      </w:pPr>
                      <w:r>
                        <w:rPr>
                          <w:rFonts w:hint="eastAsia"/>
                          <w:sz w:val="28"/>
                        </w:rPr>
                        <w:t>別添８</w:t>
                      </w:r>
                      <w:r w:rsidRPr="003D1C17">
                        <w:rPr>
                          <w:rFonts w:hint="eastAsia"/>
                          <w:sz w:val="28"/>
                        </w:rPr>
                        <w:t>－</w:t>
                      </w:r>
                      <w:r>
                        <w:rPr>
                          <w:rFonts w:hint="eastAsia"/>
                          <w:sz w:val="28"/>
                        </w:rPr>
                        <w:t>２</w:t>
                      </w:r>
                    </w:p>
                  </w:txbxContent>
                </v:textbox>
              </v:shape>
            </w:pict>
          </mc:Fallback>
        </mc:AlternateContent>
      </w:r>
    </w:p>
    <w:p w:rsidR="00BD06F1" w:rsidRPr="00317904" w:rsidRDefault="00BD06F1" w:rsidP="006107F3">
      <w:pPr>
        <w:rPr>
          <w:rFonts w:ascii="HG丸ｺﾞｼｯｸM-PRO" w:hAnsi="HG丸ｺﾞｼｯｸM-PRO" w:cstheme="minorBidi"/>
          <w:kern w:val="2"/>
          <w:sz w:val="32"/>
          <w:szCs w:val="32"/>
        </w:rPr>
      </w:pPr>
    </w:p>
    <w:p w:rsidR="00BD06F1" w:rsidRPr="00317904" w:rsidRDefault="00BD06F1" w:rsidP="006107F3">
      <w:pPr>
        <w:rPr>
          <w:rFonts w:ascii="HG丸ｺﾞｼｯｸM-PRO" w:hAnsi="HG丸ｺﾞｼｯｸM-PRO" w:cstheme="minorBidi"/>
          <w:kern w:val="2"/>
          <w:sz w:val="32"/>
          <w:szCs w:val="32"/>
        </w:rPr>
      </w:pPr>
    </w:p>
    <w:p w:rsidR="00BD06F1" w:rsidRPr="00317904" w:rsidRDefault="00BD06F1" w:rsidP="006107F3">
      <w:pPr>
        <w:rPr>
          <w:rFonts w:ascii="HG丸ｺﾞｼｯｸM-PRO" w:hAnsi="HG丸ｺﾞｼｯｸM-PRO" w:cstheme="minorBidi"/>
          <w:kern w:val="2"/>
          <w:sz w:val="32"/>
          <w:szCs w:val="32"/>
        </w:rPr>
      </w:pPr>
    </w:p>
    <w:p w:rsidR="00BD06F1" w:rsidRPr="00317904" w:rsidRDefault="00BD06F1" w:rsidP="006107F3">
      <w:pPr>
        <w:rPr>
          <w:rFonts w:ascii="HG丸ｺﾞｼｯｸM-PRO" w:hAnsi="HG丸ｺﾞｼｯｸM-PRO" w:cstheme="minorBidi"/>
          <w:kern w:val="2"/>
          <w:sz w:val="32"/>
          <w:szCs w:val="32"/>
        </w:rPr>
      </w:pPr>
    </w:p>
    <w:p w:rsidR="00BD06F1" w:rsidRPr="00317904" w:rsidRDefault="00BD06F1" w:rsidP="006107F3">
      <w:pPr>
        <w:rPr>
          <w:rFonts w:ascii="HG丸ｺﾞｼｯｸM-PRO" w:hAnsi="HG丸ｺﾞｼｯｸM-PRO" w:cstheme="minorBidi"/>
          <w:kern w:val="2"/>
          <w:sz w:val="32"/>
          <w:szCs w:val="32"/>
        </w:rPr>
      </w:pPr>
    </w:p>
    <w:p w:rsidR="00BD06F1" w:rsidRPr="00317904" w:rsidRDefault="00BD06F1" w:rsidP="006107F3">
      <w:pPr>
        <w:rPr>
          <w:rFonts w:ascii="HG丸ｺﾞｼｯｸM-PRO" w:hAnsi="HG丸ｺﾞｼｯｸM-PRO" w:cstheme="minorBidi"/>
          <w:kern w:val="2"/>
          <w:sz w:val="32"/>
          <w:szCs w:val="32"/>
        </w:rPr>
      </w:pPr>
    </w:p>
    <w:p w:rsidR="00F363D3" w:rsidRPr="003824E3" w:rsidRDefault="0092093D" w:rsidP="00BD06F1">
      <w:pPr>
        <w:jc w:val="center"/>
        <w:rPr>
          <w:rFonts w:ascii="HG丸ｺﾞｼｯｸM-PRO" w:hAnsi="HG丸ｺﾞｼｯｸM-PRO" w:cstheme="minorBidi"/>
          <w:kern w:val="2"/>
          <w:sz w:val="52"/>
          <w:szCs w:val="36"/>
        </w:rPr>
      </w:pPr>
      <w:r w:rsidRPr="003824E3">
        <w:rPr>
          <w:rFonts w:ascii="HG丸ｺﾞｼｯｸM-PRO" w:hAnsi="HG丸ｺﾞｼｯｸM-PRO" w:cstheme="minorBidi" w:hint="eastAsia"/>
          <w:kern w:val="2"/>
          <w:sz w:val="52"/>
          <w:szCs w:val="36"/>
        </w:rPr>
        <w:t>社会的養護関係施設</w:t>
      </w:r>
      <w:r w:rsidR="00BD06F1" w:rsidRPr="003824E3">
        <w:rPr>
          <w:rFonts w:ascii="HG丸ｺﾞｼｯｸM-PRO" w:hAnsi="HG丸ｺﾞｼｯｸM-PRO" w:cstheme="minorBidi" w:hint="eastAsia"/>
          <w:kern w:val="2"/>
          <w:sz w:val="52"/>
          <w:szCs w:val="36"/>
        </w:rPr>
        <w:t>第三者評価</w:t>
      </w:r>
    </w:p>
    <w:p w:rsidR="00BD06F1" w:rsidRDefault="00F363D3" w:rsidP="00BD06F1">
      <w:pPr>
        <w:jc w:val="center"/>
        <w:rPr>
          <w:rFonts w:ascii="HG丸ｺﾞｼｯｸM-PRO" w:hAnsi="HG丸ｺﾞｼｯｸM-PRO" w:cstheme="minorBidi"/>
          <w:kern w:val="2"/>
          <w:sz w:val="52"/>
          <w:szCs w:val="36"/>
        </w:rPr>
      </w:pPr>
      <w:r w:rsidRPr="003824E3">
        <w:rPr>
          <w:rFonts w:ascii="HG丸ｺﾞｼｯｸM-PRO" w:hAnsi="HG丸ｺﾞｼｯｸM-PRO" w:cstheme="minorBidi" w:hint="eastAsia"/>
          <w:kern w:val="2"/>
          <w:sz w:val="52"/>
          <w:szCs w:val="36"/>
        </w:rPr>
        <w:t>内容評価</w:t>
      </w:r>
      <w:r w:rsidR="00BD06F1" w:rsidRPr="003824E3">
        <w:rPr>
          <w:rFonts w:ascii="HG丸ｺﾞｼｯｸM-PRO" w:hAnsi="HG丸ｺﾞｼｯｸM-PRO" w:cstheme="minorBidi" w:hint="eastAsia"/>
          <w:kern w:val="2"/>
          <w:sz w:val="52"/>
          <w:szCs w:val="36"/>
        </w:rPr>
        <w:t>基準</w:t>
      </w:r>
    </w:p>
    <w:p w:rsidR="008C1387" w:rsidRPr="00D80298" w:rsidRDefault="008C1387" w:rsidP="008C1387">
      <w:pPr>
        <w:jc w:val="center"/>
        <w:rPr>
          <w:rFonts w:ascii="HG丸ｺﾞｼｯｸM-PRO" w:hAnsi="HG丸ｺﾞｼｯｸM-PRO"/>
          <w:sz w:val="40"/>
          <w:szCs w:val="36"/>
        </w:rPr>
      </w:pPr>
      <w:r w:rsidRPr="00D80298">
        <w:rPr>
          <w:rFonts w:ascii="HG丸ｺﾞｼｯｸM-PRO" w:hAnsi="HG丸ｺﾞｼｯｸM-PRO" w:hint="eastAsia"/>
          <w:sz w:val="40"/>
          <w:szCs w:val="36"/>
        </w:rPr>
        <w:t>判断基準、評価の着眼点、</w:t>
      </w:r>
    </w:p>
    <w:p w:rsidR="008C1387" w:rsidRPr="00D80298" w:rsidRDefault="008C1387" w:rsidP="008C1387">
      <w:pPr>
        <w:jc w:val="center"/>
        <w:rPr>
          <w:rFonts w:ascii="HG丸ｺﾞｼｯｸM-PRO" w:hAnsi="HG丸ｺﾞｼｯｸM-PRO"/>
          <w:sz w:val="40"/>
          <w:szCs w:val="36"/>
        </w:rPr>
      </w:pPr>
      <w:r w:rsidRPr="00D80298">
        <w:rPr>
          <w:rFonts w:ascii="HG丸ｺﾞｼｯｸM-PRO" w:hAnsi="HG丸ｺﾞｼｯｸM-PRO" w:hint="eastAsia"/>
          <w:sz w:val="40"/>
          <w:szCs w:val="36"/>
        </w:rPr>
        <w:t>評価基準の考え方と評価の留意点</w:t>
      </w:r>
    </w:p>
    <w:p w:rsidR="00BD06F1" w:rsidRPr="003824E3" w:rsidRDefault="00367294" w:rsidP="00B939F1">
      <w:pPr>
        <w:jc w:val="center"/>
        <w:rPr>
          <w:rFonts w:ascii="HG丸ｺﾞｼｯｸM-PRO" w:hAnsi="HG丸ｺﾞｼｯｸM-PRO" w:cstheme="minorBidi"/>
          <w:kern w:val="2"/>
          <w:sz w:val="48"/>
          <w:szCs w:val="32"/>
        </w:rPr>
      </w:pPr>
      <w:r w:rsidRPr="003824E3">
        <w:rPr>
          <w:rFonts w:ascii="HG丸ｺﾞｼｯｸM-PRO" w:hAnsi="HG丸ｺﾞｼｯｸM-PRO" w:cstheme="minorBidi" w:hint="eastAsia"/>
          <w:kern w:val="2"/>
          <w:sz w:val="48"/>
          <w:szCs w:val="32"/>
        </w:rPr>
        <w:t>（</w:t>
      </w:r>
      <w:r w:rsidR="009D73B0">
        <w:rPr>
          <w:rFonts w:ascii="HG丸ｺﾞｼｯｸM-PRO" w:hAnsi="HG丸ｺﾞｼｯｸM-PRO" w:cstheme="minorBidi" w:hint="eastAsia"/>
          <w:kern w:val="2"/>
          <w:sz w:val="48"/>
          <w:szCs w:val="32"/>
        </w:rPr>
        <w:t>児童心理</w:t>
      </w:r>
      <w:r w:rsidR="009B56ED" w:rsidRPr="003824E3">
        <w:rPr>
          <w:rFonts w:ascii="HG丸ｺﾞｼｯｸM-PRO" w:hAnsi="HG丸ｺﾞｼｯｸM-PRO" w:cstheme="minorBidi" w:hint="eastAsia"/>
          <w:kern w:val="2"/>
          <w:sz w:val="48"/>
          <w:szCs w:val="32"/>
        </w:rPr>
        <w:t>治療施設</w:t>
      </w:r>
      <w:r w:rsidR="0068433B" w:rsidRPr="003824E3">
        <w:rPr>
          <w:rFonts w:ascii="HG丸ｺﾞｼｯｸM-PRO" w:hAnsi="HG丸ｺﾞｼｯｸM-PRO" w:cstheme="minorBidi" w:hint="eastAsia"/>
          <w:kern w:val="2"/>
          <w:sz w:val="48"/>
          <w:szCs w:val="32"/>
        </w:rPr>
        <w:t>版</w:t>
      </w:r>
      <w:r w:rsidRPr="003824E3">
        <w:rPr>
          <w:rFonts w:ascii="HG丸ｺﾞｼｯｸM-PRO" w:hAnsi="HG丸ｺﾞｼｯｸM-PRO" w:cstheme="minorBidi" w:hint="eastAsia"/>
          <w:kern w:val="2"/>
          <w:sz w:val="48"/>
          <w:szCs w:val="32"/>
        </w:rPr>
        <w:t>）</w:t>
      </w:r>
    </w:p>
    <w:p w:rsidR="00BD06F1" w:rsidRPr="003824E3" w:rsidRDefault="00BD06F1" w:rsidP="00E50C30">
      <w:pPr>
        <w:jc w:val="center"/>
        <w:rPr>
          <w:rFonts w:ascii="HG丸ｺﾞｼｯｸM-PRO" w:hAnsi="HG丸ｺﾞｼｯｸM-PRO" w:cstheme="minorBidi"/>
          <w:kern w:val="2"/>
          <w:sz w:val="40"/>
          <w:szCs w:val="32"/>
        </w:rPr>
      </w:pPr>
    </w:p>
    <w:p w:rsidR="00BD06F1" w:rsidRPr="00317904" w:rsidRDefault="00BD06F1" w:rsidP="006107F3">
      <w:pPr>
        <w:rPr>
          <w:rFonts w:ascii="HG丸ｺﾞｼｯｸM-PRO" w:hAnsi="HG丸ｺﾞｼｯｸM-PRO" w:cstheme="minorBidi"/>
          <w:kern w:val="2"/>
          <w:sz w:val="32"/>
          <w:szCs w:val="32"/>
        </w:rPr>
      </w:pPr>
    </w:p>
    <w:p w:rsidR="00BD06F1" w:rsidRPr="00317904" w:rsidRDefault="00BD06F1" w:rsidP="006107F3">
      <w:pPr>
        <w:rPr>
          <w:rFonts w:ascii="HG丸ｺﾞｼｯｸM-PRO" w:hAnsi="HG丸ｺﾞｼｯｸM-PRO" w:cstheme="minorBidi"/>
          <w:kern w:val="2"/>
          <w:sz w:val="32"/>
          <w:szCs w:val="32"/>
        </w:rPr>
      </w:pPr>
    </w:p>
    <w:p w:rsidR="00BD06F1" w:rsidRPr="00317904" w:rsidRDefault="00BD06F1" w:rsidP="006107F3">
      <w:pPr>
        <w:rPr>
          <w:rFonts w:ascii="HG丸ｺﾞｼｯｸM-PRO" w:hAnsi="HG丸ｺﾞｼｯｸM-PRO" w:cstheme="minorBidi"/>
          <w:kern w:val="2"/>
          <w:sz w:val="32"/>
          <w:szCs w:val="32"/>
        </w:rPr>
      </w:pPr>
    </w:p>
    <w:p w:rsidR="00BD06F1" w:rsidRPr="00317904" w:rsidRDefault="00BD06F1" w:rsidP="006107F3">
      <w:pPr>
        <w:rPr>
          <w:rFonts w:ascii="HG丸ｺﾞｼｯｸM-PRO" w:hAnsi="HG丸ｺﾞｼｯｸM-PRO" w:cstheme="minorBidi"/>
          <w:kern w:val="2"/>
          <w:sz w:val="32"/>
          <w:szCs w:val="32"/>
        </w:rPr>
      </w:pPr>
    </w:p>
    <w:p w:rsidR="00BD06F1" w:rsidRPr="00317904" w:rsidRDefault="00BD06F1" w:rsidP="006107F3">
      <w:pPr>
        <w:rPr>
          <w:rFonts w:ascii="HG丸ｺﾞｼｯｸM-PRO" w:hAnsi="HG丸ｺﾞｼｯｸM-PRO" w:cstheme="minorBidi"/>
          <w:kern w:val="2"/>
          <w:sz w:val="32"/>
          <w:szCs w:val="32"/>
        </w:rPr>
      </w:pPr>
    </w:p>
    <w:p w:rsidR="00BD06F1" w:rsidRPr="00317904" w:rsidRDefault="00BD06F1" w:rsidP="006107F3">
      <w:pPr>
        <w:rPr>
          <w:rFonts w:ascii="HG丸ｺﾞｼｯｸM-PRO" w:hAnsi="HG丸ｺﾞｼｯｸM-PRO" w:cstheme="minorBidi"/>
          <w:kern w:val="2"/>
          <w:sz w:val="32"/>
          <w:szCs w:val="32"/>
        </w:rPr>
      </w:pPr>
    </w:p>
    <w:p w:rsidR="00BD06F1" w:rsidRPr="00317904" w:rsidRDefault="00BD06F1" w:rsidP="006107F3">
      <w:pPr>
        <w:rPr>
          <w:rFonts w:ascii="HG丸ｺﾞｼｯｸM-PRO" w:hAnsi="HG丸ｺﾞｼｯｸM-PRO" w:cstheme="minorBidi"/>
          <w:kern w:val="2"/>
          <w:sz w:val="32"/>
          <w:szCs w:val="32"/>
        </w:rPr>
      </w:pPr>
    </w:p>
    <w:p w:rsidR="00BD06F1" w:rsidRPr="00317904" w:rsidRDefault="00BD06F1" w:rsidP="006107F3">
      <w:pPr>
        <w:rPr>
          <w:rFonts w:ascii="HG丸ｺﾞｼｯｸM-PRO" w:hAnsi="HG丸ｺﾞｼｯｸM-PRO" w:cstheme="minorBidi"/>
          <w:kern w:val="2"/>
          <w:sz w:val="32"/>
          <w:szCs w:val="32"/>
        </w:rPr>
      </w:pPr>
    </w:p>
    <w:p w:rsidR="00BD06F1" w:rsidRPr="008A5513" w:rsidRDefault="00BD06F1" w:rsidP="006107F3">
      <w:pPr>
        <w:rPr>
          <w:rFonts w:ascii="HG丸ｺﾞｼｯｸM-PRO" w:hAnsi="HG丸ｺﾞｼｯｸM-PRO" w:cstheme="minorBidi"/>
          <w:kern w:val="2"/>
          <w:sz w:val="32"/>
          <w:szCs w:val="32"/>
        </w:rPr>
      </w:pPr>
    </w:p>
    <w:p w:rsidR="00395C02" w:rsidRDefault="00BD06F1">
      <w:pPr>
        <w:rPr>
          <w:kern w:val="2"/>
        </w:rPr>
      </w:pPr>
      <w:r w:rsidRPr="00317904">
        <w:rPr>
          <w:kern w:val="2"/>
        </w:rPr>
        <w:br w:type="page"/>
      </w:r>
    </w:p>
    <w:p w:rsidR="00395C02" w:rsidRPr="000D7B0D" w:rsidRDefault="00395C02" w:rsidP="00395C02">
      <w:pPr>
        <w:jc w:val="center"/>
        <w:rPr>
          <w:rFonts w:ascii="HG丸ｺﾞｼｯｸM-PRO" w:hAnsi="HG丸ｺﾞｼｯｸM-PRO"/>
          <w:sz w:val="28"/>
          <w:szCs w:val="28"/>
        </w:rPr>
      </w:pPr>
      <w:r w:rsidRPr="000D7B0D">
        <w:rPr>
          <w:rFonts w:ascii="HG丸ｺﾞｼｯｸM-PRO" w:hAnsi="HG丸ｺﾞｼｯｸM-PRO" w:hint="eastAsia"/>
          <w:sz w:val="28"/>
          <w:szCs w:val="28"/>
        </w:rPr>
        <w:lastRenderedPageBreak/>
        <w:t>目　次</w:t>
      </w:r>
    </w:p>
    <w:p w:rsidR="00395C02" w:rsidRDefault="00395C02" w:rsidP="0010648C">
      <w:pPr>
        <w:tabs>
          <w:tab w:val="right" w:leader="middleDot" w:pos="9072"/>
        </w:tabs>
        <w:snapToGrid w:val="0"/>
        <w:spacing w:beforeLines="30" w:before="91"/>
        <w:ind w:left="1898" w:rightChars="300" w:right="633" w:hangingChars="900" w:hanging="1898"/>
        <w:rPr>
          <w:rFonts w:ascii="HG丸ｺﾞｼｯｸM-PRO" w:hAnsi="HG丸ｺﾞｼｯｸM-PRO"/>
        </w:rPr>
      </w:pP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E8348E">
        <w:rPr>
          <w:rFonts w:ascii="HG丸ｺﾞｼｯｸM-PRO" w:hint="eastAsia"/>
        </w:rPr>
        <w:t>Ａ－１　子どもの最善の利益に向けた</w:t>
      </w:r>
      <w:r>
        <w:rPr>
          <w:rFonts w:ascii="HG丸ｺﾞｼｯｸM-PRO" w:hint="eastAsia"/>
        </w:rPr>
        <w:t>治療・</w:t>
      </w:r>
      <w:r w:rsidRPr="00E8348E">
        <w:rPr>
          <w:rFonts w:ascii="HG丸ｺﾞｼｯｸM-PRO" w:hint="eastAsia"/>
        </w:rPr>
        <w:t>支援</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806037">
        <w:rPr>
          <w:rFonts w:ascii="HG丸ｺﾞｼｯｸM-PRO" w:hint="eastAsia"/>
          <w:bdr w:val="single" w:sz="4" w:space="0" w:color="auto"/>
        </w:rPr>
        <w:t>Ａ－１－（１）子どもの尊重と最善の利益の考慮</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w:t>
      </w:r>
      <w:r>
        <w:rPr>
          <w:rFonts w:ascii="HG丸ｺﾞｼｯｸM-PRO" w:hint="eastAsia"/>
          <w:bdr w:val="single" w:sz="4" w:space="0" w:color="auto"/>
        </w:rPr>
        <w:t>①</w:t>
      </w:r>
      <w:r w:rsidRPr="00E8348E">
        <w:rPr>
          <w:rFonts w:ascii="HG丸ｺﾞｼｯｸM-PRO" w:hint="eastAsia"/>
        </w:rPr>
        <w:t xml:space="preserve">　Ａ－１－（</w:t>
      </w:r>
      <w:r>
        <w:rPr>
          <w:rFonts w:ascii="HG丸ｺﾞｼｯｸM-PRO" w:hint="eastAsia"/>
        </w:rPr>
        <w:t>１</w:t>
      </w:r>
      <w:r w:rsidRPr="00E8348E">
        <w:rPr>
          <w:rFonts w:ascii="HG丸ｺﾞｼｯｸM-PRO" w:hint="eastAsia"/>
        </w:rPr>
        <w:t>）－①　一人ひとりの子どもの最善の利益を目指した治療・支援が、総合環境療法を踏まえた多職種連携の取り組みで実践されている。</w:t>
      </w:r>
      <w:r w:rsidRPr="006969EA">
        <w:rPr>
          <w:rFonts w:ascii="HG丸ｺﾞｼｯｸM-PRO" w:hint="eastAsia"/>
        </w:rPr>
        <w:tab/>
      </w:r>
      <w:r>
        <w:rPr>
          <w:rFonts w:ascii="HG丸ｺﾞｼｯｸM-PRO" w:hint="eastAsia"/>
        </w:rPr>
        <w:t>1</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w:t>
      </w:r>
      <w:r>
        <w:rPr>
          <w:rFonts w:ascii="HG丸ｺﾞｼｯｸM-PRO" w:hint="eastAsia"/>
          <w:bdr w:val="single" w:sz="4" w:space="0" w:color="auto"/>
        </w:rPr>
        <w:t>②</w:t>
      </w:r>
      <w:r w:rsidRPr="00E8348E">
        <w:rPr>
          <w:rFonts w:ascii="HG丸ｺﾞｼｯｸM-PRO" w:hint="eastAsia"/>
        </w:rPr>
        <w:t xml:space="preserve">　Ａ－１－（</w:t>
      </w:r>
      <w:r>
        <w:rPr>
          <w:rFonts w:ascii="HG丸ｺﾞｼｯｸM-PRO" w:hint="eastAsia"/>
        </w:rPr>
        <w:t>１</w:t>
      </w:r>
      <w:r w:rsidRPr="00E8348E">
        <w:rPr>
          <w:rFonts w:ascii="HG丸ｺﾞｼｯｸM-PRO" w:hint="eastAsia"/>
        </w:rPr>
        <w:t>）－②　子どもと職員との間に信頼関係を構築し、生活体験を通して発達段階や課題を考慮した支援を行っている。</w:t>
      </w:r>
      <w:r w:rsidRPr="006969EA">
        <w:rPr>
          <w:rFonts w:ascii="HG丸ｺﾞｼｯｸM-PRO" w:hint="eastAsia"/>
        </w:rPr>
        <w:tab/>
      </w:r>
      <w:r w:rsidR="00D10DC4">
        <w:rPr>
          <w:rFonts w:ascii="HG丸ｺﾞｼｯｸM-PRO" w:hint="eastAsia"/>
        </w:rPr>
        <w:t>5</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w:t>
      </w:r>
      <w:r>
        <w:rPr>
          <w:rFonts w:ascii="HG丸ｺﾞｼｯｸM-PRO" w:hint="eastAsia"/>
          <w:bdr w:val="single" w:sz="4" w:space="0" w:color="auto"/>
        </w:rPr>
        <w:t>③</w:t>
      </w:r>
      <w:r w:rsidRPr="00E8348E">
        <w:rPr>
          <w:rFonts w:ascii="HG丸ｺﾞｼｯｸM-PRO" w:hint="eastAsia"/>
        </w:rPr>
        <w:t xml:space="preserve">　Ａ－１－（</w:t>
      </w:r>
      <w:r>
        <w:rPr>
          <w:rFonts w:ascii="HG丸ｺﾞｼｯｸM-PRO" w:hint="eastAsia"/>
        </w:rPr>
        <w:t>１</w:t>
      </w:r>
      <w:r w:rsidRPr="00E8348E">
        <w:rPr>
          <w:rFonts w:ascii="HG丸ｺﾞｼｯｸM-PRO" w:hint="eastAsia"/>
        </w:rPr>
        <w:t>）－③　子どもの発達段階に応じて、さまざまな生活技術が身に付くよう支援している。</w:t>
      </w:r>
      <w:r w:rsidRPr="006969EA">
        <w:rPr>
          <w:rFonts w:ascii="HG丸ｺﾞｼｯｸM-PRO" w:hint="eastAsia"/>
        </w:rPr>
        <w:tab/>
      </w:r>
      <w:r w:rsidR="008A5513">
        <w:rPr>
          <w:rFonts w:ascii="HG丸ｺﾞｼｯｸM-PRO" w:hint="eastAsia"/>
        </w:rPr>
        <w:t>7</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w:t>
      </w:r>
      <w:r>
        <w:rPr>
          <w:rFonts w:ascii="HG丸ｺﾞｼｯｸM-PRO" w:hint="eastAsia"/>
          <w:bdr w:val="single" w:sz="4" w:space="0" w:color="auto"/>
        </w:rPr>
        <w:t>④</w:t>
      </w:r>
      <w:r w:rsidRPr="00E8348E">
        <w:rPr>
          <w:rFonts w:ascii="HG丸ｺﾞｼｯｸM-PRO" w:hint="eastAsia"/>
        </w:rPr>
        <w:t xml:space="preserve">　Ａ－１－（</w:t>
      </w:r>
      <w:r>
        <w:rPr>
          <w:rFonts w:ascii="HG丸ｺﾞｼｯｸM-PRO" w:hint="eastAsia"/>
        </w:rPr>
        <w:t>１</w:t>
      </w:r>
      <w:r w:rsidRPr="00E8348E">
        <w:rPr>
          <w:rFonts w:ascii="HG丸ｺﾞｼｯｸM-PRO" w:hint="eastAsia"/>
        </w:rPr>
        <w:t>）－④　子どもに暴力・不適応行動などの行動上の問題があった場合には、適切に対応している。</w:t>
      </w:r>
      <w:r w:rsidRPr="006969EA">
        <w:rPr>
          <w:rFonts w:ascii="HG丸ｺﾞｼｯｸM-PRO" w:hint="eastAsia"/>
        </w:rPr>
        <w:tab/>
      </w:r>
      <w:r w:rsidR="008A5513">
        <w:rPr>
          <w:rFonts w:ascii="HG丸ｺﾞｼｯｸM-PRO" w:hint="eastAsia"/>
        </w:rPr>
        <w:t>9</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806037">
        <w:rPr>
          <w:rFonts w:ascii="HG丸ｺﾞｼｯｸM-PRO" w:hint="eastAsia"/>
          <w:bdr w:val="single" w:sz="4" w:space="0" w:color="auto"/>
        </w:rPr>
        <w:t>Ａ－１－（２）子どもの意向への配慮や主体性の育成</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w:t>
      </w:r>
      <w:r>
        <w:rPr>
          <w:rFonts w:ascii="HG丸ｺﾞｼｯｸM-PRO" w:hint="eastAsia"/>
          <w:bdr w:val="single" w:sz="4" w:space="0" w:color="auto"/>
        </w:rPr>
        <w:t>⑤</w:t>
      </w:r>
      <w:r w:rsidRPr="00E8348E">
        <w:rPr>
          <w:rFonts w:ascii="HG丸ｺﾞｼｯｸM-PRO" w:hint="eastAsia"/>
        </w:rPr>
        <w:t xml:space="preserve">　Ａ－１－（</w:t>
      </w:r>
      <w:r>
        <w:rPr>
          <w:rFonts w:ascii="HG丸ｺﾞｼｯｸM-PRO" w:hint="eastAsia"/>
        </w:rPr>
        <w:t>２</w:t>
      </w:r>
      <w:r w:rsidRPr="00E8348E">
        <w:rPr>
          <w:rFonts w:ascii="HG丸ｺﾞｼｯｸM-PRO" w:hint="eastAsia"/>
        </w:rPr>
        <w:t>）－①　日常生活のあり方について、子ども自身が自分たちのこととして主体的に考えるよう支援している。</w:t>
      </w:r>
      <w:r w:rsidRPr="006969EA">
        <w:rPr>
          <w:rFonts w:ascii="HG丸ｺﾞｼｯｸM-PRO" w:hint="eastAsia"/>
        </w:rPr>
        <w:tab/>
      </w:r>
      <w:r>
        <w:rPr>
          <w:rFonts w:ascii="HG丸ｺﾞｼｯｸM-PRO" w:hint="eastAsia"/>
        </w:rPr>
        <w:t>11</w:t>
      </w:r>
    </w:p>
    <w:p w:rsidR="009D73B0"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w:t>
      </w:r>
      <w:r>
        <w:rPr>
          <w:rFonts w:ascii="HG丸ｺﾞｼｯｸM-PRO" w:hint="eastAsia"/>
          <w:bdr w:val="single" w:sz="4" w:space="0" w:color="auto"/>
        </w:rPr>
        <w:t>⑥</w:t>
      </w:r>
      <w:r w:rsidRPr="00E8348E">
        <w:rPr>
          <w:rFonts w:ascii="HG丸ｺﾞｼｯｸM-PRO" w:hint="eastAsia"/>
        </w:rPr>
        <w:t xml:space="preserve">　Ａ－１－（</w:t>
      </w:r>
      <w:r>
        <w:rPr>
          <w:rFonts w:ascii="HG丸ｺﾞｼｯｸM-PRO" w:hint="eastAsia"/>
        </w:rPr>
        <w:t>２</w:t>
      </w:r>
      <w:r w:rsidRPr="00E8348E">
        <w:rPr>
          <w:rFonts w:ascii="HG丸ｺﾞｼｯｸM-PRO" w:hint="eastAsia"/>
        </w:rPr>
        <w:t>）－</w:t>
      </w:r>
      <w:r>
        <w:rPr>
          <w:rFonts w:ascii="HG丸ｺﾞｼｯｸM-PRO" w:hint="eastAsia"/>
        </w:rPr>
        <w:t>②</w:t>
      </w:r>
      <w:r w:rsidRPr="00E8348E">
        <w:rPr>
          <w:rFonts w:ascii="HG丸ｺﾞｼｯｸM-PRO" w:hint="eastAsia"/>
        </w:rPr>
        <w:t xml:space="preserve">　子どもの協調性を養い、他者と心地よく過ごすためのマナーや心遣いができるように支援している。</w:t>
      </w:r>
      <w:r w:rsidRPr="006969EA">
        <w:rPr>
          <w:rFonts w:ascii="HG丸ｺﾞｼｯｸM-PRO" w:hint="eastAsia"/>
        </w:rPr>
        <w:tab/>
      </w:r>
      <w:r w:rsidR="008A5513">
        <w:rPr>
          <w:rFonts w:ascii="HG丸ｺﾞｼｯｸM-PRO" w:hint="eastAsia"/>
        </w:rPr>
        <w:t>13</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806037">
        <w:rPr>
          <w:rFonts w:ascii="HG丸ｺﾞｼｯｸM-PRO" w:hint="eastAsia"/>
          <w:bdr w:val="single" w:sz="4" w:space="0" w:color="auto"/>
        </w:rPr>
        <w:t>Ａ－１－（３）子どもの権利擁護・支援</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w:t>
      </w:r>
      <w:r>
        <w:rPr>
          <w:rFonts w:ascii="HG丸ｺﾞｼｯｸM-PRO" w:hint="eastAsia"/>
          <w:bdr w:val="single" w:sz="4" w:space="0" w:color="auto"/>
        </w:rPr>
        <w:t>⑦</w:t>
      </w:r>
      <w:r w:rsidRPr="00E8348E">
        <w:rPr>
          <w:rFonts w:ascii="HG丸ｺﾞｼｯｸM-PRO" w:hint="eastAsia"/>
        </w:rPr>
        <w:t xml:space="preserve">　Ａ－１－（</w:t>
      </w:r>
      <w:r>
        <w:rPr>
          <w:rFonts w:ascii="HG丸ｺﾞｼｯｸM-PRO" w:hint="eastAsia"/>
        </w:rPr>
        <w:t>３</w:t>
      </w:r>
      <w:r w:rsidRPr="00E8348E">
        <w:rPr>
          <w:rFonts w:ascii="HG丸ｺﾞｼｯｸM-PRO" w:hint="eastAsia"/>
        </w:rPr>
        <w:t>）－①　子どもの権利擁護に関する取り組みが徹底されている。</w:t>
      </w:r>
      <w:r w:rsidRPr="006969EA">
        <w:rPr>
          <w:rFonts w:ascii="HG丸ｺﾞｼｯｸM-PRO" w:hint="eastAsia"/>
        </w:rPr>
        <w:tab/>
      </w:r>
      <w:r w:rsidR="008A5513">
        <w:rPr>
          <w:rFonts w:ascii="HG丸ｺﾞｼｯｸM-PRO" w:hint="eastAsia"/>
        </w:rPr>
        <w:t>15</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w:t>
      </w:r>
      <w:r>
        <w:rPr>
          <w:rFonts w:ascii="HG丸ｺﾞｼｯｸM-PRO" w:hint="eastAsia"/>
          <w:bdr w:val="single" w:sz="4" w:space="0" w:color="auto"/>
        </w:rPr>
        <w:t>⑧</w:t>
      </w:r>
      <w:r w:rsidRPr="00E8348E">
        <w:rPr>
          <w:rFonts w:ascii="HG丸ｺﾞｼｯｸM-PRO" w:hint="eastAsia"/>
        </w:rPr>
        <w:t xml:space="preserve">　Ａ－１－（</w:t>
      </w:r>
      <w:r>
        <w:rPr>
          <w:rFonts w:ascii="HG丸ｺﾞｼｯｸM-PRO" w:hint="eastAsia"/>
        </w:rPr>
        <w:t>３</w:t>
      </w:r>
      <w:r w:rsidRPr="00E8348E">
        <w:rPr>
          <w:rFonts w:ascii="HG丸ｺﾞｼｯｸM-PRO" w:hint="eastAsia"/>
        </w:rPr>
        <w:t>）－②　子どもに対し、権利について正しく理解できるよう支援している</w:t>
      </w:r>
      <w:r w:rsidRPr="006969EA">
        <w:rPr>
          <w:rFonts w:ascii="HG丸ｺﾞｼｯｸM-PRO" w:hint="eastAsia"/>
        </w:rPr>
        <w:tab/>
      </w:r>
      <w:r>
        <w:rPr>
          <w:rFonts w:ascii="HG丸ｺﾞｼｯｸM-PRO" w:hint="eastAsia"/>
        </w:rPr>
        <w:t>17</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806037">
        <w:rPr>
          <w:rFonts w:ascii="HG丸ｺﾞｼｯｸM-PRO" w:hint="eastAsia"/>
          <w:bdr w:val="single" w:sz="4" w:space="0" w:color="auto"/>
        </w:rPr>
        <w:t>Ａ－１－（４）被措置児童虐待の防止等</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Ａ⑨</w:t>
      </w:r>
      <w:r w:rsidRPr="00E8348E">
        <w:rPr>
          <w:rFonts w:ascii="HG丸ｺﾞｼｯｸM-PRO" w:hint="eastAsia"/>
        </w:rPr>
        <w:t xml:space="preserve">　Ａ－１－（４）－①　子どもに対する不適切なかかわりの防止と早期発見に取り組んでいる。</w:t>
      </w:r>
      <w:r w:rsidRPr="006969EA">
        <w:rPr>
          <w:rFonts w:ascii="HG丸ｺﾞｼｯｸM-PRO" w:hint="eastAsia"/>
        </w:rPr>
        <w:tab/>
      </w:r>
      <w:r>
        <w:rPr>
          <w:rFonts w:ascii="HG丸ｺﾞｼｯｸM-PRO" w:hint="eastAsia"/>
        </w:rPr>
        <w:t>21</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E8348E">
        <w:rPr>
          <w:rFonts w:ascii="HG丸ｺﾞｼｯｸM-PRO" w:hint="eastAsia"/>
        </w:rPr>
        <w:t>Ａ－２　生活・健康・学習支援</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806037">
        <w:rPr>
          <w:rFonts w:ascii="HG丸ｺﾞｼｯｸM-PRO" w:hint="eastAsia"/>
          <w:bdr w:val="single" w:sz="4" w:space="0" w:color="auto"/>
        </w:rPr>
        <w:t>Ａ－２－（１）食生活</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Ａ⑩</w:t>
      </w:r>
      <w:r w:rsidRPr="00E8348E">
        <w:rPr>
          <w:rFonts w:ascii="HG丸ｺﾞｼｯｸM-PRO" w:hint="eastAsia"/>
        </w:rPr>
        <w:t xml:space="preserve">　Ａ－２－（１）－①　食事をおいしく楽しく食べられるよう工夫し、栄養管理にも十分な配慮を行っている。</w:t>
      </w:r>
      <w:r w:rsidRPr="006969EA">
        <w:rPr>
          <w:rFonts w:ascii="HG丸ｺﾞｼｯｸM-PRO" w:hint="eastAsia"/>
        </w:rPr>
        <w:tab/>
      </w:r>
      <w:r w:rsidR="008A5513">
        <w:rPr>
          <w:rFonts w:ascii="HG丸ｺﾞｼｯｸM-PRO" w:hint="eastAsia"/>
        </w:rPr>
        <w:t>23</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806037">
        <w:rPr>
          <w:rFonts w:ascii="HG丸ｺﾞｼｯｸM-PRO" w:hint="eastAsia"/>
          <w:bdr w:val="single" w:sz="4" w:space="0" w:color="auto"/>
        </w:rPr>
        <w:t>Ａ－２－（２）衣生活</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Ａ⑪</w:t>
      </w:r>
      <w:r w:rsidRPr="00E8348E">
        <w:rPr>
          <w:rFonts w:ascii="HG丸ｺﾞｼｯｸM-PRO" w:hint="eastAsia"/>
        </w:rPr>
        <w:t xml:space="preserve">　A－２－（２）－①　子どもが衣習慣を習得し、衣服を通じて適切に自己</w:t>
      </w:r>
      <w:r w:rsidRPr="00E8348E">
        <w:rPr>
          <w:rFonts w:ascii="HG丸ｺﾞｼｯｸM-PRO" w:hint="eastAsia"/>
        </w:rPr>
        <w:lastRenderedPageBreak/>
        <w:t>表現できるように支援している。</w:t>
      </w:r>
      <w:r w:rsidRPr="006969EA">
        <w:rPr>
          <w:rFonts w:ascii="HG丸ｺﾞｼｯｸM-PRO" w:hint="eastAsia"/>
        </w:rPr>
        <w:tab/>
      </w:r>
      <w:r w:rsidR="008A5513">
        <w:rPr>
          <w:rFonts w:ascii="HG丸ｺﾞｼｯｸM-PRO" w:hint="eastAsia"/>
        </w:rPr>
        <w:t>25</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806037">
        <w:rPr>
          <w:rFonts w:ascii="HG丸ｺﾞｼｯｸM-PRO" w:hint="eastAsia"/>
          <w:bdr w:val="single" w:sz="4" w:space="0" w:color="auto"/>
        </w:rPr>
        <w:t>Ａ－２－（３）住生活</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Ａ⑫</w:t>
      </w:r>
      <w:r w:rsidRPr="00E8348E">
        <w:rPr>
          <w:rFonts w:ascii="HG丸ｺﾞｼｯｸM-PRO" w:hint="eastAsia"/>
        </w:rPr>
        <w:t xml:space="preserve">　</w:t>
      </w:r>
      <w:r>
        <w:rPr>
          <w:rFonts w:ascii="HG丸ｺﾞｼｯｸM-PRO" w:hint="eastAsia"/>
        </w:rPr>
        <w:t>Ａ</w:t>
      </w:r>
      <w:r w:rsidRPr="00E8348E">
        <w:rPr>
          <w:rFonts w:ascii="HG丸ｺﾞｼｯｸM-PRO" w:hint="eastAsia"/>
        </w:rPr>
        <w:t>－２－（３）－①　居室等施設全体を、生活の場として安全性や快適さに配慮したものにしている。</w:t>
      </w:r>
      <w:r w:rsidRPr="006969EA">
        <w:rPr>
          <w:rFonts w:ascii="HG丸ｺﾞｼｯｸM-PRO" w:hint="eastAsia"/>
        </w:rPr>
        <w:tab/>
      </w:r>
      <w:r w:rsidR="008A5513">
        <w:rPr>
          <w:rFonts w:ascii="HG丸ｺﾞｼｯｸM-PRO" w:hint="eastAsia"/>
        </w:rPr>
        <w:t>27</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Ａ⑬</w:t>
      </w:r>
      <w:r w:rsidRPr="00E8348E">
        <w:rPr>
          <w:rFonts w:ascii="HG丸ｺﾞｼｯｸM-PRO" w:hint="eastAsia"/>
        </w:rPr>
        <w:t xml:space="preserve">　Ａ－２－（３）－②　発達段階に応じて居室等の整理整頓、掃除等の習慣が定着するよう支援している。</w:t>
      </w:r>
      <w:r w:rsidRPr="006969EA">
        <w:rPr>
          <w:rFonts w:ascii="HG丸ｺﾞｼｯｸM-PRO" w:hint="eastAsia"/>
        </w:rPr>
        <w:tab/>
      </w:r>
      <w:r w:rsidR="008A5513">
        <w:rPr>
          <w:rFonts w:ascii="HG丸ｺﾞｼｯｸM-PRO" w:hint="eastAsia"/>
        </w:rPr>
        <w:t>29</w:t>
      </w:r>
    </w:p>
    <w:p w:rsidR="009D73B0" w:rsidRPr="00806037" w:rsidRDefault="009D73B0" w:rsidP="009D73B0">
      <w:pPr>
        <w:tabs>
          <w:tab w:val="right" w:leader="middleDot" w:pos="9072"/>
        </w:tabs>
        <w:snapToGrid w:val="0"/>
        <w:spacing w:beforeLines="30" w:before="91"/>
        <w:ind w:left="2742" w:rightChars="708" w:right="1493" w:hangingChars="1300" w:hanging="2742"/>
        <w:rPr>
          <w:rFonts w:ascii="HG丸ｺﾞｼｯｸM-PRO"/>
          <w:bdr w:val="single" w:sz="4" w:space="0" w:color="auto"/>
        </w:rPr>
      </w:pPr>
      <w:r w:rsidRPr="00806037">
        <w:rPr>
          <w:rFonts w:ascii="HG丸ｺﾞｼｯｸM-PRO" w:hint="eastAsia"/>
          <w:bdr w:val="single" w:sz="4" w:space="0" w:color="auto"/>
        </w:rPr>
        <w:t>Ａ－２－（４）健康と安全</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Ａ⑭</w:t>
      </w:r>
      <w:r w:rsidRPr="00E8348E">
        <w:rPr>
          <w:rFonts w:ascii="HG丸ｺﾞｼｯｸM-PRO" w:hint="eastAsia"/>
        </w:rPr>
        <w:t xml:space="preserve">　Ａ－２－（４）－①　発達段階に応じて、身体の健康（清潔、病気、事故等）について自己管理ができるよう支援している。</w:t>
      </w:r>
      <w:r w:rsidRPr="006969EA">
        <w:rPr>
          <w:rFonts w:ascii="HG丸ｺﾞｼｯｸM-PRO" w:hint="eastAsia"/>
        </w:rPr>
        <w:tab/>
      </w:r>
      <w:r w:rsidR="008A5513">
        <w:rPr>
          <w:rFonts w:ascii="HG丸ｺﾞｼｯｸM-PRO" w:hint="eastAsia"/>
        </w:rPr>
        <w:t>31</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Ａ⑮</w:t>
      </w:r>
      <w:r w:rsidRPr="00E8348E">
        <w:rPr>
          <w:rFonts w:ascii="HG丸ｺﾞｼｯｸM-PRO" w:hint="eastAsia"/>
        </w:rPr>
        <w:t xml:space="preserve">　Ａ－２－（４）－②　医療機関と連携して一人ひとりの子どもに対する心身の健康を管理するとともに、異常がある場合は適切に対応している。</w:t>
      </w:r>
      <w:r w:rsidRPr="006969EA">
        <w:rPr>
          <w:rFonts w:ascii="HG丸ｺﾞｼｯｸM-PRO" w:hint="eastAsia"/>
        </w:rPr>
        <w:tab/>
      </w:r>
      <w:r w:rsidR="008A5513">
        <w:rPr>
          <w:rFonts w:ascii="HG丸ｺﾞｼｯｸM-PRO" w:hint="eastAsia"/>
        </w:rPr>
        <w:t>33</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806037">
        <w:rPr>
          <w:rFonts w:ascii="HG丸ｺﾞｼｯｸM-PRO" w:hint="eastAsia"/>
          <w:bdr w:val="single" w:sz="4" w:space="0" w:color="auto"/>
        </w:rPr>
        <w:t>Ａ－２－（５）性に関する支援等</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Ａ⑯</w:t>
      </w:r>
      <w:r w:rsidRPr="00E8348E">
        <w:rPr>
          <w:rFonts w:ascii="HG丸ｺﾞｼｯｸM-PRO" w:hint="eastAsia"/>
        </w:rPr>
        <w:t xml:space="preserve">　Ａ－２－（５）－①　子どもの年齢・発達段階等に応じて、性をめぐる課題に関する支援等の機会を設けている。</w:t>
      </w:r>
      <w:r w:rsidRPr="006969EA">
        <w:rPr>
          <w:rFonts w:ascii="HG丸ｺﾞｼｯｸM-PRO" w:hint="eastAsia"/>
        </w:rPr>
        <w:tab/>
      </w:r>
      <w:r w:rsidR="008A5513">
        <w:rPr>
          <w:rFonts w:ascii="HG丸ｺﾞｼｯｸM-PRO" w:hint="eastAsia"/>
        </w:rPr>
        <w:t>35</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806037">
        <w:rPr>
          <w:rFonts w:ascii="HG丸ｺﾞｼｯｸM-PRO" w:hint="eastAsia"/>
          <w:bdr w:val="single" w:sz="4" w:space="0" w:color="auto"/>
        </w:rPr>
        <w:t>Ａ－２－（６）学習支援、進路支援等</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Ａ⑰</w:t>
      </w:r>
      <w:r w:rsidRPr="00E8348E">
        <w:rPr>
          <w:rFonts w:ascii="HG丸ｺﾞｼｯｸM-PRO" w:hint="eastAsia"/>
        </w:rPr>
        <w:t xml:space="preserve">　Ａ－２－（６）－①　学習環境の整備を行い、学力等に応じた学習支援に取り組み、「最善の利益」にかなった進路の自己決定ができるよう支援している。</w:t>
      </w:r>
      <w:r w:rsidRPr="006969EA">
        <w:rPr>
          <w:rFonts w:ascii="HG丸ｺﾞｼｯｸM-PRO" w:hint="eastAsia"/>
        </w:rPr>
        <w:tab/>
      </w:r>
      <w:r w:rsidR="008A5513">
        <w:rPr>
          <w:rFonts w:ascii="HG丸ｺﾞｼｯｸM-PRO" w:hint="eastAsia"/>
        </w:rPr>
        <w:t>37</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E8348E">
        <w:rPr>
          <w:rFonts w:ascii="HG丸ｺﾞｼｯｸM-PRO" w:hint="eastAsia"/>
        </w:rPr>
        <w:t>Ａ－３　通所支援</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806037">
        <w:rPr>
          <w:rFonts w:ascii="HG丸ｺﾞｼｯｸM-PRO" w:hint="eastAsia"/>
          <w:bdr w:val="single" w:sz="4" w:space="0" w:color="auto"/>
        </w:rPr>
        <w:t>Ａ－３－（１）通所による支援</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Ａ⑱</w:t>
      </w:r>
      <w:r w:rsidRPr="00E8348E">
        <w:rPr>
          <w:rFonts w:ascii="HG丸ｺﾞｼｯｸM-PRO" w:hint="eastAsia"/>
        </w:rPr>
        <w:t xml:space="preserve">　</w:t>
      </w:r>
      <w:r>
        <w:rPr>
          <w:rFonts w:ascii="HG丸ｺﾞｼｯｸM-PRO" w:hint="eastAsia"/>
        </w:rPr>
        <w:t>Ａ</w:t>
      </w:r>
      <w:r w:rsidRPr="00E8348E">
        <w:rPr>
          <w:rFonts w:ascii="HG丸ｺﾞｼｯｸM-PRO" w:hint="eastAsia"/>
        </w:rPr>
        <w:t>－</w:t>
      </w:r>
      <w:r>
        <w:rPr>
          <w:rFonts w:ascii="HG丸ｺﾞｼｯｸM-PRO" w:hint="eastAsia"/>
        </w:rPr>
        <w:t>３－</w:t>
      </w:r>
      <w:r w:rsidRPr="00E8348E">
        <w:rPr>
          <w:rFonts w:ascii="HG丸ｺﾞｼｯｸM-PRO" w:hint="eastAsia"/>
        </w:rPr>
        <w:t>（</w:t>
      </w:r>
      <w:r>
        <w:rPr>
          <w:rFonts w:ascii="HG丸ｺﾞｼｯｸM-PRO" w:hint="eastAsia"/>
        </w:rPr>
        <w:t>１</w:t>
      </w:r>
      <w:r w:rsidRPr="00E8348E">
        <w:rPr>
          <w:rFonts w:ascii="HG丸ｺﾞｼｯｸM-PRO" w:hint="eastAsia"/>
        </w:rPr>
        <w:t>）－①　施設の治療的機能である生活支援や心理的ケアなどにより、通所による支援を行っている。</w:t>
      </w:r>
      <w:r w:rsidRPr="006969EA">
        <w:rPr>
          <w:rFonts w:ascii="HG丸ｺﾞｼｯｸM-PRO" w:hint="eastAsia"/>
        </w:rPr>
        <w:tab/>
      </w:r>
      <w:r w:rsidR="008A5513">
        <w:rPr>
          <w:rFonts w:ascii="HG丸ｺﾞｼｯｸM-PRO" w:hint="eastAsia"/>
        </w:rPr>
        <w:t>41</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E8348E">
        <w:rPr>
          <w:rFonts w:ascii="HG丸ｺﾞｼｯｸM-PRO" w:hint="eastAsia"/>
        </w:rPr>
        <w:t xml:space="preserve">Ａ－４　</w:t>
      </w:r>
      <w:r>
        <w:rPr>
          <w:rFonts w:ascii="HG丸ｺﾞｼｯｸM-PRO" w:hint="eastAsia"/>
        </w:rPr>
        <w:t>支援の継続性とアフターケア</w:t>
      </w:r>
    </w:p>
    <w:p w:rsidR="009D73B0" w:rsidRPr="00E8348E"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806037">
        <w:rPr>
          <w:rFonts w:ascii="HG丸ｺﾞｼｯｸM-PRO" w:hint="eastAsia"/>
          <w:bdr w:val="single" w:sz="4" w:space="0" w:color="auto"/>
        </w:rPr>
        <w:t>Ａ－４－（１）親子関係の再構築支援等</w:t>
      </w:r>
    </w:p>
    <w:p w:rsidR="009D73B0"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Ａ⑲</w:t>
      </w:r>
      <w:r w:rsidRPr="00E8348E">
        <w:rPr>
          <w:rFonts w:ascii="HG丸ｺﾞｼｯｸM-PRO" w:hint="eastAsia"/>
        </w:rPr>
        <w:t xml:space="preserve">　Ａ－４－（１）－①　施設は家族との信頼関係づくりに取り組み、家族からの相談に応じる体制を確立し、家族関係の再構築に向けて支援している。</w:t>
      </w:r>
      <w:r w:rsidRPr="006969EA">
        <w:rPr>
          <w:rFonts w:ascii="HG丸ｺﾞｼｯｸM-PRO" w:hint="eastAsia"/>
        </w:rPr>
        <w:tab/>
      </w:r>
      <w:r w:rsidR="008A5513">
        <w:rPr>
          <w:rFonts w:ascii="HG丸ｺﾞｼｯｸM-PRO" w:hint="eastAsia"/>
        </w:rPr>
        <w:t>43</w:t>
      </w:r>
    </w:p>
    <w:p w:rsidR="009D73B0" w:rsidRDefault="009D73B0" w:rsidP="009D73B0">
      <w:pPr>
        <w:tabs>
          <w:tab w:val="right" w:leader="middleDot" w:pos="9072"/>
        </w:tabs>
        <w:snapToGrid w:val="0"/>
        <w:spacing w:beforeLines="30" w:before="91"/>
        <w:ind w:left="2742" w:rightChars="708" w:right="1493" w:hangingChars="1300" w:hanging="2742"/>
        <w:rPr>
          <w:rFonts w:ascii="HG丸ｺﾞｼｯｸM-PRO"/>
        </w:rPr>
      </w:pPr>
      <w:r w:rsidRPr="00725CDE">
        <w:rPr>
          <w:rFonts w:ascii="HG丸ｺﾞｼｯｸM-PRO" w:hint="eastAsia"/>
          <w:bdr w:val="single" w:sz="4" w:space="0" w:color="auto"/>
        </w:rPr>
        <w:t>Ａ</w:t>
      </w:r>
      <w:r>
        <w:rPr>
          <w:rFonts w:ascii="HG丸ｺﾞｼｯｸM-PRO" w:hint="eastAsia"/>
          <w:bdr w:val="single" w:sz="4" w:space="0" w:color="auto"/>
        </w:rPr>
        <w:t>⑳</w:t>
      </w:r>
      <w:r w:rsidRPr="00E8348E">
        <w:rPr>
          <w:rFonts w:ascii="HG丸ｺﾞｼｯｸM-PRO" w:hint="eastAsia"/>
        </w:rPr>
        <w:t xml:space="preserve">　Ａ－４－（１）－</w:t>
      </w:r>
      <w:r>
        <w:rPr>
          <w:rFonts w:ascii="HG丸ｺﾞｼｯｸM-PRO" w:hint="eastAsia"/>
        </w:rPr>
        <w:t>②</w:t>
      </w:r>
      <w:r w:rsidRPr="00E8348E">
        <w:rPr>
          <w:rFonts w:ascii="HG丸ｺﾞｼｯｸM-PRO" w:hint="eastAsia"/>
        </w:rPr>
        <w:t xml:space="preserve">　</w:t>
      </w:r>
      <w:r w:rsidRPr="002D07D0">
        <w:rPr>
          <w:rFonts w:ascii="HG丸ｺﾞｼｯｸM-PRO" w:hint="eastAsia"/>
        </w:rPr>
        <w:t>子どもが安定した生活を送ることができるよう退所後の支援を行っている。</w:t>
      </w:r>
      <w:r w:rsidRPr="006969EA">
        <w:rPr>
          <w:rFonts w:ascii="HG丸ｺﾞｼｯｸM-PRO" w:hint="eastAsia"/>
        </w:rPr>
        <w:tab/>
      </w:r>
      <w:r w:rsidR="008A5513">
        <w:rPr>
          <w:rFonts w:ascii="HG丸ｺﾞｼｯｸM-PRO" w:hint="eastAsia"/>
        </w:rPr>
        <w:t>47</w:t>
      </w:r>
    </w:p>
    <w:p w:rsidR="002306A1" w:rsidRDefault="002306A1" w:rsidP="0010648C">
      <w:pPr>
        <w:tabs>
          <w:tab w:val="right" w:leader="middleDot" w:pos="9072"/>
        </w:tabs>
        <w:snapToGrid w:val="0"/>
        <w:spacing w:beforeLines="30" w:before="91"/>
        <w:ind w:left="2612" w:rightChars="300" w:right="633" w:hangingChars="1300" w:hanging="2612"/>
        <w:rPr>
          <w:rFonts w:ascii="HG丸ｺﾞｼｯｸM-PRO" w:hAnsi="HG丸ｺﾞｼｯｸM-PRO"/>
          <w:sz w:val="21"/>
          <w:szCs w:val="21"/>
        </w:rPr>
      </w:pPr>
    </w:p>
    <w:p w:rsidR="002306A1" w:rsidRDefault="002306A1">
      <w:r>
        <w:br w:type="page"/>
      </w:r>
    </w:p>
    <w:p w:rsidR="002306A1" w:rsidRDefault="002306A1" w:rsidP="0010648C">
      <w:pPr>
        <w:tabs>
          <w:tab w:val="right" w:leader="middleDot" w:pos="9072"/>
        </w:tabs>
        <w:snapToGrid w:val="0"/>
        <w:spacing w:beforeLines="30" w:before="91"/>
        <w:ind w:left="2742" w:rightChars="300" w:right="633" w:hangingChars="1300" w:hanging="2742"/>
        <w:sectPr w:rsidR="002306A1" w:rsidSect="00691E71">
          <w:footerReference w:type="even" r:id="rId8"/>
          <w:footerReference w:type="default" r:id="rId9"/>
          <w:pgSz w:w="11906" w:h="16838" w:code="9"/>
          <w:pgMar w:top="1418" w:right="1418" w:bottom="1418" w:left="1418" w:header="567" w:footer="567" w:gutter="0"/>
          <w:pgNumType w:start="0"/>
          <w:cols w:space="425"/>
          <w:titlePg/>
          <w:docGrid w:type="linesAndChars" w:linePitch="304" w:charSpace="-1858"/>
        </w:sectPr>
      </w:pPr>
    </w:p>
    <w:p w:rsidR="007A1AF7" w:rsidRPr="00B44BAC" w:rsidRDefault="009D73B0" w:rsidP="0010648C">
      <w:pPr>
        <w:tabs>
          <w:tab w:val="right" w:leader="middleDot" w:pos="9072"/>
        </w:tabs>
        <w:snapToGrid w:val="0"/>
        <w:spacing w:beforeLines="30" w:before="91"/>
        <w:ind w:left="2742" w:rightChars="300" w:right="633" w:hangingChars="1300" w:hanging="2742"/>
      </w:pPr>
      <w:r w:rsidRPr="009D73B0">
        <w:rPr>
          <w:rFonts w:hint="eastAsia"/>
        </w:rPr>
        <w:lastRenderedPageBreak/>
        <w:t>Ａ－１　子どもの最善の利益に向けた治療・支援</w:t>
      </w:r>
    </w:p>
    <w:p w:rsidR="007A1AF7" w:rsidRPr="008F28A2" w:rsidRDefault="009D73B0" w:rsidP="008F28A2">
      <w:pPr>
        <w:pStyle w:val="A-1-"/>
      </w:pPr>
      <w:r w:rsidRPr="009D73B0">
        <w:rPr>
          <w:rFonts w:hint="eastAsia"/>
        </w:rPr>
        <w:t>Ａ－１－（１）子どもの尊重と最善の利益の考慮</w:t>
      </w:r>
    </w:p>
    <w:p w:rsidR="007A1AF7" w:rsidRPr="006B7E52" w:rsidRDefault="00A9476B" w:rsidP="00691E71">
      <w:pPr>
        <w:ind w:left="1126" w:hangingChars="534" w:hanging="1126"/>
        <w:rPr>
          <w:rFonts w:ascii="HG丸ｺﾞｼｯｸM-PRO"/>
          <w:szCs w:val="22"/>
          <w:u w:val="single"/>
        </w:rPr>
      </w:pPr>
      <w:r w:rsidRPr="00A9476B">
        <w:rPr>
          <w:rFonts w:ascii="HG丸ｺﾞｼｯｸM-PRO" w:hint="eastAsia"/>
          <w:szCs w:val="22"/>
          <w:u w:val="single"/>
          <w:bdr w:val="single" w:sz="4" w:space="0" w:color="auto"/>
        </w:rPr>
        <w:t>Ａ</w:t>
      </w:r>
      <w:r w:rsidR="007F142D">
        <w:rPr>
          <w:rFonts w:ascii="HG丸ｺﾞｼｯｸM-PRO" w:hint="eastAsia"/>
          <w:szCs w:val="22"/>
          <w:u w:val="single"/>
          <w:bdr w:val="single" w:sz="4" w:space="0" w:color="auto"/>
        </w:rPr>
        <w:t>①</w:t>
      </w:r>
      <w:r>
        <w:rPr>
          <w:rFonts w:ascii="HG丸ｺﾞｼｯｸM-PRO" w:hint="eastAsia"/>
          <w:szCs w:val="22"/>
          <w:u w:val="single"/>
        </w:rPr>
        <w:t xml:space="preserve">　</w:t>
      </w:r>
      <w:r w:rsidR="009D73B0" w:rsidRPr="009D73B0">
        <w:rPr>
          <w:rFonts w:ascii="HG丸ｺﾞｼｯｸM-PRO" w:hAnsi="ＭＳ Ｐゴシック" w:hint="eastAsia"/>
          <w:szCs w:val="22"/>
          <w:u w:val="single"/>
        </w:rPr>
        <w:t>Ａ－１－（１）－①　一人ひとりの子どもの最善の利益を目指した治療・支援が、総合環境療法を踏まえた多職種連携の取り組みで実践されている。</w:t>
      </w:r>
    </w:p>
    <w:p w:rsidR="007A1AF7" w:rsidRPr="00BD1293" w:rsidRDefault="007A1AF7" w:rsidP="007A1AF7">
      <w:pPr>
        <w:rPr>
          <w:rFonts w:ascii="HG丸ｺﾞｼｯｸM-PRO"/>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7A1AF7" w:rsidRPr="00BD1293" w:rsidTr="00D53F26">
        <w:trPr>
          <w:trHeight w:val="1815"/>
        </w:trPr>
        <w:tc>
          <w:tcPr>
            <w:tcW w:w="9075" w:type="dxa"/>
          </w:tcPr>
          <w:p w:rsidR="007A1AF7" w:rsidRPr="00B44BAC" w:rsidRDefault="007A1AF7" w:rsidP="00666493">
            <w:pPr>
              <w:pStyle w:val="af8"/>
            </w:pPr>
            <w:r w:rsidRPr="00B44BAC">
              <w:rPr>
                <w:rFonts w:hint="eastAsia"/>
              </w:rPr>
              <w:t>【判断基準】</w:t>
            </w:r>
          </w:p>
          <w:p w:rsidR="009D73B0" w:rsidRDefault="009D73B0" w:rsidP="009D73B0">
            <w:pPr>
              <w:pStyle w:val="af9"/>
              <w:spacing w:after="152"/>
              <w:ind w:left="422" w:hanging="422"/>
            </w:pPr>
            <w:r>
              <w:rPr>
                <w:rFonts w:hint="eastAsia"/>
              </w:rPr>
              <w:t>ａ）一人ひとりの子どもの最善の利益を目指した治療・支援が、総合環境療法を踏まえた多職種連携の取り組みで実践されている。</w:t>
            </w:r>
          </w:p>
          <w:p w:rsidR="009D73B0" w:rsidRDefault="009D73B0" w:rsidP="009D73B0">
            <w:pPr>
              <w:pStyle w:val="af9"/>
              <w:spacing w:after="152"/>
              <w:ind w:left="422" w:hanging="422"/>
            </w:pPr>
            <w:r>
              <w:rPr>
                <w:rFonts w:hint="eastAsia"/>
              </w:rPr>
              <w:t>ｂ）一人ひとりの子どもの最善の利益を目指した治療・支援が、総合環境療法を踏まえた多職種連携の取り組みで実践されているが、十分ではない。</w:t>
            </w:r>
          </w:p>
          <w:p w:rsidR="007A1AF7" w:rsidRPr="009D73B0" w:rsidRDefault="009D73B0" w:rsidP="009D73B0">
            <w:pPr>
              <w:pStyle w:val="af9"/>
              <w:spacing w:after="152"/>
              <w:ind w:left="422" w:hanging="422"/>
            </w:pPr>
            <w:r>
              <w:rPr>
                <w:rFonts w:hint="eastAsia"/>
              </w:rPr>
              <w:t>ｃ）一人ひとりの子どもの最善の利益を目指した治療・支援が、総合環境療法を踏まえた多職種連携の取り組みで実践されていない。</w:t>
            </w:r>
          </w:p>
        </w:tc>
      </w:tr>
    </w:tbl>
    <w:p w:rsidR="003804A9" w:rsidRPr="009D73B0" w:rsidRDefault="003804A9" w:rsidP="00EA2F79">
      <w:pPr>
        <w:pStyle w:val="afb"/>
        <w:spacing w:afterLines="0"/>
      </w:pPr>
    </w:p>
    <w:p w:rsidR="003804A9" w:rsidRDefault="003804A9" w:rsidP="00EA2F79">
      <w:pPr>
        <w:pStyle w:val="afb"/>
        <w:spacing w:afterLines="0"/>
      </w:pPr>
    </w:p>
    <w:p w:rsidR="003804A9" w:rsidRDefault="003804A9" w:rsidP="00EA2F79">
      <w:pPr>
        <w:pStyle w:val="afb"/>
        <w:spacing w:afterLines="0"/>
      </w:pPr>
    </w:p>
    <w:p w:rsidR="007A1AF7" w:rsidRPr="00691E71" w:rsidRDefault="007A1AF7" w:rsidP="00691E71">
      <w:pPr>
        <w:pStyle w:val="afb"/>
      </w:pPr>
      <w:r w:rsidRPr="00691E71">
        <w:rPr>
          <w:rFonts w:hint="eastAsia"/>
        </w:rPr>
        <w:t>評価の着眼点</w:t>
      </w:r>
    </w:p>
    <w:p w:rsidR="009D73B0" w:rsidRDefault="009D73B0" w:rsidP="009D73B0">
      <w:pPr>
        <w:pStyle w:val="1"/>
        <w:ind w:left="422" w:hanging="211"/>
      </w:pPr>
      <w:r>
        <w:rPr>
          <w:rFonts w:hint="eastAsia"/>
        </w:rPr>
        <w:t>□自立支援計画に、子どもの課題の解決に向けて福祉、心理、医療、教育の連携による総合的治療・支援方針が策定され、支援が行われている。</w:t>
      </w:r>
    </w:p>
    <w:p w:rsidR="009D73B0" w:rsidRDefault="009D73B0" w:rsidP="009D73B0">
      <w:pPr>
        <w:pStyle w:val="1"/>
        <w:ind w:left="422" w:hanging="211"/>
      </w:pPr>
    </w:p>
    <w:p w:rsidR="009D73B0" w:rsidRDefault="009D73B0" w:rsidP="009D73B0">
      <w:pPr>
        <w:pStyle w:val="1"/>
        <w:ind w:left="422" w:hanging="211"/>
      </w:pPr>
      <w:r>
        <w:rPr>
          <w:rFonts w:hint="eastAsia"/>
        </w:rPr>
        <w:t>□職員が日々の治療・支援について振り返り、子どもの最善の利益の観点から、必要に応じて助言を受けられる環境や相互研鑽ができる体制が整っている。</w:t>
      </w:r>
    </w:p>
    <w:p w:rsidR="009D73B0" w:rsidRDefault="009D73B0" w:rsidP="009D73B0">
      <w:pPr>
        <w:pStyle w:val="1"/>
        <w:ind w:left="422" w:hanging="211"/>
      </w:pPr>
    </w:p>
    <w:p w:rsidR="009D73B0" w:rsidRDefault="009D73B0" w:rsidP="009D73B0">
      <w:pPr>
        <w:pStyle w:val="1"/>
        <w:ind w:left="422" w:hanging="211"/>
      </w:pPr>
      <w:r>
        <w:rPr>
          <w:rFonts w:hint="eastAsia"/>
        </w:rPr>
        <w:t>□個々の子どもに心理治療担当を配置し、必要に応じて個別心理療法および集団によるコミュニケーション活動及び表現活動を実施している。</w:t>
      </w:r>
    </w:p>
    <w:p w:rsidR="009D73B0" w:rsidRDefault="009D73B0" w:rsidP="009D73B0">
      <w:pPr>
        <w:pStyle w:val="1"/>
        <w:ind w:left="422" w:hanging="211"/>
      </w:pPr>
    </w:p>
    <w:p w:rsidR="009D73B0" w:rsidRDefault="009D73B0" w:rsidP="009D73B0">
      <w:pPr>
        <w:pStyle w:val="1"/>
        <w:ind w:left="422" w:hanging="211"/>
      </w:pPr>
      <w:r>
        <w:rPr>
          <w:rFonts w:hint="eastAsia"/>
        </w:rPr>
        <w:t>□精神科的医療ケアの必要な子どもに対して必要に応じて、児童精神科医等の診療を実施している。</w:t>
      </w:r>
    </w:p>
    <w:p w:rsidR="009D73B0" w:rsidRDefault="009D73B0" w:rsidP="009D73B0">
      <w:pPr>
        <w:pStyle w:val="1"/>
        <w:ind w:left="422" w:hanging="211"/>
      </w:pPr>
    </w:p>
    <w:p w:rsidR="007A1AF7" w:rsidRDefault="009D73B0" w:rsidP="009D73B0">
      <w:pPr>
        <w:pStyle w:val="1"/>
        <w:ind w:left="422" w:hanging="211"/>
      </w:pPr>
      <w:r>
        <w:rPr>
          <w:rFonts w:hint="eastAsia"/>
        </w:rPr>
        <w:t>□重篤なケースについては、入院治療が必要になる場合に備え、外部の医療機関と連携し、必要に応じて話し合い等を行っている。</w:t>
      </w:r>
    </w:p>
    <w:p w:rsidR="007A1AF7" w:rsidRDefault="007A1AF7" w:rsidP="00691E71">
      <w:pPr>
        <w:ind w:leftChars="100" w:left="422" w:hangingChars="100" w:hanging="211"/>
        <w:rPr>
          <w:rFonts w:ascii="HG丸ｺﾞｼｯｸM-PRO"/>
          <w:szCs w:val="22"/>
        </w:rPr>
      </w:pPr>
    </w:p>
    <w:p w:rsidR="003804A9" w:rsidRDefault="003804A9" w:rsidP="00691E71">
      <w:pPr>
        <w:ind w:leftChars="100" w:left="422" w:hangingChars="100" w:hanging="211"/>
        <w:rPr>
          <w:rFonts w:ascii="HG丸ｺﾞｼｯｸM-PRO"/>
          <w:szCs w:val="22"/>
        </w:rPr>
      </w:pPr>
    </w:p>
    <w:p w:rsidR="00AA2802" w:rsidRDefault="00AA2802" w:rsidP="00F24913"/>
    <w:p w:rsidR="00F24913" w:rsidRDefault="00F24913" w:rsidP="00F24913"/>
    <w:p w:rsidR="007A1AF7" w:rsidRPr="00BD1293" w:rsidRDefault="007A1AF7" w:rsidP="00666493">
      <w:pPr>
        <w:pStyle w:val="afb"/>
      </w:pPr>
      <w:r w:rsidRPr="00BD1293">
        <w:rPr>
          <w:rFonts w:hint="eastAsia"/>
        </w:rPr>
        <w:t>評価基準の考え方と評価の</w:t>
      </w:r>
      <w:r>
        <w:rPr>
          <w:rFonts w:hint="eastAsia"/>
        </w:rPr>
        <w:t>留意点</w:t>
      </w:r>
    </w:p>
    <w:p w:rsidR="007A1AF7" w:rsidRPr="008D5FB3" w:rsidRDefault="007A1AF7" w:rsidP="008D5FB3">
      <w:pPr>
        <w:pStyle w:val="afd"/>
      </w:pPr>
      <w:r w:rsidRPr="008D5FB3">
        <w:rPr>
          <w:rFonts w:hint="eastAsia"/>
        </w:rPr>
        <w:t>（１）目的</w:t>
      </w:r>
    </w:p>
    <w:p w:rsidR="007A1AF7" w:rsidRDefault="009D73B0" w:rsidP="00A90B5C">
      <w:pPr>
        <w:pStyle w:val="10"/>
      </w:pPr>
      <w:r w:rsidRPr="009D73B0">
        <w:rPr>
          <w:rFonts w:hint="eastAsia"/>
        </w:rPr>
        <w:t>○本評価基準では、一人ひとりの子どもの最善の利益を目指した治療・支援が、児童心理治療施設の特徴である総合環境療法（日常生活、学校生活、個人心理治療、集団療法、家族支援、施設外での社会体験などを有機的に結びつけた総合的な治療・ 支援）を踏まえた多職種連携の取り組みで実践されていることを評価します。</w:t>
      </w:r>
    </w:p>
    <w:p w:rsidR="00EA2F79" w:rsidRPr="00BD1293" w:rsidRDefault="00EA2F79" w:rsidP="00A90B5C">
      <w:pPr>
        <w:pStyle w:val="10"/>
      </w:pPr>
    </w:p>
    <w:p w:rsidR="007A1AF7" w:rsidRDefault="007A1AF7" w:rsidP="008D5FB3">
      <w:pPr>
        <w:pStyle w:val="afd"/>
      </w:pPr>
      <w:r>
        <w:rPr>
          <w:rFonts w:hint="eastAsia"/>
        </w:rPr>
        <w:t>（２）趣旨・解説</w:t>
      </w:r>
    </w:p>
    <w:p w:rsidR="009D73B0" w:rsidRDefault="009D73B0" w:rsidP="009D73B0">
      <w:pPr>
        <w:pStyle w:val="10"/>
      </w:pPr>
      <w:r>
        <w:rPr>
          <w:rFonts w:hint="eastAsia"/>
        </w:rPr>
        <w:t>○運営指針の総論「２．社会的養護の基本理念と原理」に照らした評価です。子どもの最善の利益を目指した治療･支援を行うために、職員一人一人が倫理観、人間性並びに職員としての職務及び責任の理解と自覚を持たねばなりません。</w:t>
      </w:r>
    </w:p>
    <w:p w:rsidR="009D73B0" w:rsidRDefault="009D73B0" w:rsidP="009D73B0">
      <w:pPr>
        <w:pStyle w:val="10"/>
      </w:pPr>
      <w:r>
        <w:rPr>
          <w:rFonts w:hint="eastAsia"/>
        </w:rPr>
        <w:t>○受容的・支持的かかわりを基本としながらも、子どもの意向に沿うことが結果として子どもの利益につながらない場合があることも踏まえ、場面に応じて毅然とした対応をとり、適切な方向に導くことが大切です。</w:t>
      </w:r>
    </w:p>
    <w:p w:rsidR="009D73B0" w:rsidRDefault="009D73B0" w:rsidP="009D73B0">
      <w:pPr>
        <w:pStyle w:val="10"/>
      </w:pPr>
      <w:r>
        <w:rPr>
          <w:rFonts w:hint="eastAsia"/>
        </w:rPr>
        <w:t>○児童心理治療施設の役割は、治療・支援であり、自立支援計画には基本的に治療計画を含みます。児童心理治療施設における治療は総合環境療法に基づいて行われるため、心理部門だけではなく生活や学校の職員とも密接に連携して方針を策定する必要があります。</w:t>
      </w:r>
    </w:p>
    <w:p w:rsidR="009D73B0" w:rsidRDefault="009D73B0" w:rsidP="009D73B0">
      <w:pPr>
        <w:pStyle w:val="10"/>
      </w:pPr>
      <w:r>
        <w:rPr>
          <w:rFonts w:hint="eastAsia"/>
        </w:rPr>
        <w:t>○施設の治療・支援の考え方の基本を明示することが必要です。個別心理療法などの特別なかかわりだけではなく、日常生活、学校生活等を含めて治療・支援をどのように考えるかは、施設によって異なります。施設の治療・支援の考え方によって、自立支援計画における治療方針の示し方も異なってきます。</w:t>
      </w:r>
    </w:p>
    <w:p w:rsidR="009D73B0" w:rsidRDefault="009D73B0" w:rsidP="009D73B0">
      <w:pPr>
        <w:pStyle w:val="10"/>
      </w:pPr>
      <w:r>
        <w:rPr>
          <w:rFonts w:hint="eastAsia"/>
        </w:rPr>
        <w:t>○子どもの状態に応じた方法や頻度で治療・支援が行われることが必要です。適切な心理治療とは面接室で行われる狭義の心理面接だけでなく、生活の場での心理的な支援も含まれます。</w:t>
      </w:r>
    </w:p>
    <w:p w:rsidR="007A1AF7" w:rsidRDefault="009D73B0" w:rsidP="009D73B0">
      <w:pPr>
        <w:pStyle w:val="10"/>
      </w:pPr>
      <w:r>
        <w:rPr>
          <w:rFonts w:hint="eastAsia"/>
        </w:rPr>
        <w:t>○衝動性のコントロール不良や解離症状を示す、精神科的治療を必要とする子どもは増えています。医師が子ども集団の様子など施設の状況を十分に把握したうえで、治療することが望まれます。</w:t>
      </w:r>
    </w:p>
    <w:p w:rsidR="00EA2F79" w:rsidRPr="005C18E9" w:rsidRDefault="00EA2F79" w:rsidP="00A90B5C">
      <w:pPr>
        <w:pStyle w:val="10"/>
        <w:rPr>
          <w:color w:val="FF0000"/>
        </w:rPr>
      </w:pPr>
    </w:p>
    <w:p w:rsidR="007A1AF7" w:rsidRDefault="007A1AF7" w:rsidP="007A1AF7">
      <w:pPr>
        <w:rPr>
          <w:rFonts w:ascii="HG丸ｺﾞｼｯｸM-PRO" w:hAnsi="HG丸ｺﾞｼｯｸM-PRO"/>
          <w:color w:val="000000"/>
          <w:szCs w:val="22"/>
        </w:rPr>
      </w:pPr>
      <w:r>
        <w:rPr>
          <w:rFonts w:ascii="HG丸ｺﾞｼｯｸM-PRO" w:hAnsi="HG丸ｺﾞｼｯｸM-PRO" w:hint="eastAsia"/>
          <w:color w:val="000000"/>
          <w:szCs w:val="22"/>
        </w:rPr>
        <w:t>（３）評価の留意点</w:t>
      </w:r>
    </w:p>
    <w:p w:rsidR="009D73B0" w:rsidRPr="009D73B0" w:rsidRDefault="009D73B0" w:rsidP="009D73B0">
      <w:pPr>
        <w:pStyle w:val="10"/>
        <w:rPr>
          <w:color w:val="000000"/>
        </w:rPr>
      </w:pPr>
      <w:r w:rsidRPr="009D73B0">
        <w:rPr>
          <w:rFonts w:hint="eastAsia"/>
          <w:color w:val="000000"/>
        </w:rPr>
        <w:t>○治療・支援の方針が、具体的に策定されているか自立支援計画から確認します。</w:t>
      </w:r>
    </w:p>
    <w:p w:rsidR="009D73B0" w:rsidRPr="009D73B0" w:rsidRDefault="009D73B0" w:rsidP="009D73B0">
      <w:pPr>
        <w:pStyle w:val="10"/>
        <w:rPr>
          <w:color w:val="000000"/>
        </w:rPr>
      </w:pPr>
      <w:r w:rsidRPr="009D73B0">
        <w:rPr>
          <w:rFonts w:hint="eastAsia"/>
          <w:color w:val="000000"/>
        </w:rPr>
        <w:t>○アセスメントや治療・支援の方針及びその変更が、すべての職員に共有されているか記録で確認します。</w:t>
      </w:r>
    </w:p>
    <w:p w:rsidR="009D73B0" w:rsidRPr="009D73B0" w:rsidRDefault="009D73B0" w:rsidP="009D73B0">
      <w:pPr>
        <w:pStyle w:val="10"/>
        <w:rPr>
          <w:color w:val="000000"/>
        </w:rPr>
      </w:pPr>
      <w:r w:rsidRPr="009D73B0">
        <w:rPr>
          <w:rFonts w:hint="eastAsia"/>
          <w:color w:val="000000"/>
        </w:rPr>
        <w:t>○子どもの尊重（最善の利益）について、職員の共通理解を確かめたり、意見交換を図る機会や場が持たれているかを、会議録や研修記録、ＳＶ（コンサルテーション）の記録等によって確認します。</w:t>
      </w:r>
    </w:p>
    <w:p w:rsidR="009D73B0" w:rsidRPr="009D73B0" w:rsidRDefault="009D73B0" w:rsidP="009D73B0">
      <w:pPr>
        <w:pStyle w:val="10"/>
        <w:rPr>
          <w:color w:val="000000"/>
        </w:rPr>
      </w:pPr>
      <w:r w:rsidRPr="009D73B0">
        <w:rPr>
          <w:rFonts w:hint="eastAsia"/>
          <w:color w:val="000000"/>
        </w:rPr>
        <w:t>○心理治療、集団治療、心理検査などが適切な方法、必要な頻度で行われているか記録や聞き取りなどで確認します。</w:t>
      </w:r>
    </w:p>
    <w:p w:rsidR="009D73B0" w:rsidRPr="009D73B0" w:rsidRDefault="009D73B0" w:rsidP="009D73B0">
      <w:pPr>
        <w:pStyle w:val="10"/>
        <w:rPr>
          <w:color w:val="000000"/>
        </w:rPr>
      </w:pPr>
      <w:r w:rsidRPr="009D73B0">
        <w:rPr>
          <w:rFonts w:hint="eastAsia"/>
          <w:color w:val="000000"/>
        </w:rPr>
        <w:lastRenderedPageBreak/>
        <w:t>○子ども集団の様子など施設の状況をよく理解し、職員と連携をとることができる医師が治療を行っているかを確認します。</w:t>
      </w:r>
    </w:p>
    <w:p w:rsidR="009D73B0" w:rsidRPr="009D73B0" w:rsidRDefault="009D73B0" w:rsidP="009D73B0">
      <w:pPr>
        <w:pStyle w:val="10"/>
        <w:rPr>
          <w:color w:val="000000"/>
        </w:rPr>
      </w:pPr>
      <w:r w:rsidRPr="009D73B0">
        <w:rPr>
          <w:rFonts w:hint="eastAsia"/>
          <w:color w:val="000000"/>
        </w:rPr>
        <w:t>○子どもが精神科等に入院する際の連携や退院後の連携について、確認します。</w:t>
      </w:r>
    </w:p>
    <w:p w:rsidR="009D73B0" w:rsidRPr="009D73B0" w:rsidRDefault="009D73B0" w:rsidP="009D73B0">
      <w:pPr>
        <w:pStyle w:val="10"/>
        <w:rPr>
          <w:color w:val="000000"/>
        </w:rPr>
      </w:pPr>
      <w:r w:rsidRPr="009D73B0">
        <w:rPr>
          <w:rFonts w:hint="eastAsia"/>
          <w:color w:val="000000"/>
        </w:rPr>
        <w:t>○外部の医療機関と連携しているかを聞き取りなどから確認します。</w:t>
      </w:r>
    </w:p>
    <w:p w:rsidR="009D73B0" w:rsidRPr="009D73B0" w:rsidRDefault="009D73B0" w:rsidP="009D73B0">
      <w:pPr>
        <w:pStyle w:val="10"/>
        <w:rPr>
          <w:color w:val="000000"/>
        </w:rPr>
      </w:pPr>
      <w:r w:rsidRPr="009D73B0">
        <w:rPr>
          <w:rFonts w:hint="eastAsia"/>
          <w:color w:val="000000"/>
        </w:rPr>
        <w:t>○治療・支援の方針は、子どもや保護者等に説明して同意を得るよう努力していることが重要です。</w:t>
      </w:r>
    </w:p>
    <w:p w:rsidR="00C409FF" w:rsidRDefault="009D73B0" w:rsidP="009D73B0">
      <w:pPr>
        <w:pStyle w:val="10"/>
        <w:rPr>
          <w:color w:val="000000"/>
        </w:rPr>
      </w:pPr>
      <w:r w:rsidRPr="009D73B0">
        <w:rPr>
          <w:rFonts w:hint="eastAsia"/>
          <w:color w:val="000000"/>
        </w:rPr>
        <w:t>○適切な治療・支援は、面接室で行われる狭義の心理面接だけではなく、生活の場での心理的な支援も当然含まれます。施設の治療・支援の基本的な考え方によって、おのずと自立支援計画の示され方も異なってきます。</w:t>
      </w:r>
    </w:p>
    <w:p w:rsidR="00C409FF" w:rsidRDefault="00C409FF">
      <w:pPr>
        <w:rPr>
          <w:rFonts w:ascii="HG丸ｺﾞｼｯｸM-PRO" w:hAnsi="ＭＳ Ｐゴシック"/>
          <w:color w:val="000000"/>
          <w:szCs w:val="22"/>
        </w:rPr>
      </w:pPr>
      <w:r>
        <w:rPr>
          <w:color w:val="000000"/>
        </w:rPr>
        <w:br w:type="page"/>
      </w:r>
    </w:p>
    <w:p w:rsidR="007A1AF7" w:rsidRPr="009D73B0" w:rsidRDefault="007A1AF7" w:rsidP="009D73B0">
      <w:pPr>
        <w:pStyle w:val="10"/>
      </w:pPr>
    </w:p>
    <w:p w:rsidR="007A1AF7" w:rsidRDefault="007A1AF7" w:rsidP="007A1AF7">
      <w:pPr>
        <w:rPr>
          <w:rFonts w:ascii="HG丸ｺﾞｼｯｸM-PRO" w:hAnsi="HG丸ｺﾞｼｯｸM-PRO"/>
          <w:szCs w:val="22"/>
        </w:rPr>
      </w:pPr>
      <w:r>
        <w:rPr>
          <w:rFonts w:ascii="HG丸ｺﾞｼｯｸM-PRO" w:hAnsi="HG丸ｺﾞｼｯｸM-PRO"/>
          <w:szCs w:val="22"/>
        </w:rPr>
        <w:br w:type="page"/>
      </w:r>
    </w:p>
    <w:p w:rsidR="007A1AF7" w:rsidRDefault="00A9476B" w:rsidP="00691E71">
      <w:pPr>
        <w:ind w:left="1126" w:hangingChars="534" w:hanging="1126"/>
        <w:rPr>
          <w:rFonts w:ascii="HG丸ｺﾞｼｯｸM-PRO" w:hAnsi="ＭＳ Ｐゴシック"/>
          <w:szCs w:val="22"/>
          <w:u w:val="single"/>
        </w:rPr>
      </w:pPr>
      <w:r w:rsidRPr="00A9476B">
        <w:rPr>
          <w:rFonts w:ascii="HG丸ｺﾞｼｯｸM-PRO" w:hAnsi="ＭＳ Ｐゴシック" w:hint="eastAsia"/>
          <w:szCs w:val="22"/>
          <w:u w:val="single"/>
          <w:bdr w:val="single" w:sz="4" w:space="0" w:color="auto"/>
        </w:rPr>
        <w:lastRenderedPageBreak/>
        <w:t>Ａ</w:t>
      </w:r>
      <w:r w:rsidR="007F142D">
        <w:rPr>
          <w:rFonts w:ascii="HG丸ｺﾞｼｯｸM-PRO" w:hAnsi="ＭＳ Ｐゴシック" w:hint="eastAsia"/>
          <w:szCs w:val="22"/>
          <w:u w:val="single"/>
          <w:bdr w:val="single" w:sz="4" w:space="0" w:color="auto"/>
        </w:rPr>
        <w:t>②</w:t>
      </w:r>
      <w:r w:rsidRPr="00A9476B">
        <w:rPr>
          <w:rFonts w:ascii="HG丸ｺﾞｼｯｸM-PRO" w:hAnsi="ＭＳ Ｐゴシック" w:hint="eastAsia"/>
          <w:szCs w:val="22"/>
          <w:u w:val="single"/>
        </w:rPr>
        <w:t xml:space="preserve">　</w:t>
      </w:r>
      <w:r w:rsidR="00C409FF" w:rsidRPr="00C409FF">
        <w:rPr>
          <w:rFonts w:ascii="HG丸ｺﾞｼｯｸM-PRO" w:hAnsi="ＭＳ Ｐゴシック" w:hint="eastAsia"/>
          <w:szCs w:val="22"/>
          <w:u w:val="single"/>
        </w:rPr>
        <w:t>Ａ－１－（１）－②　子どもと職員との間に信頼関係を構築し、生活体験を通して発達段階や課題を考慮した支援を行っている。</w:t>
      </w:r>
    </w:p>
    <w:p w:rsidR="007A1AF7" w:rsidRPr="006B6488" w:rsidRDefault="007A1AF7" w:rsidP="007A1AF7">
      <w:pPr>
        <w:spacing w:line="120" w:lineRule="auto"/>
        <w:rPr>
          <w:rFonts w:ascii="HG丸ｺﾞｼｯｸM-PRO"/>
          <w:szCs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7A1AF7" w:rsidRPr="009F3F9B" w:rsidTr="00D53F26">
        <w:trPr>
          <w:trHeight w:val="1815"/>
        </w:trPr>
        <w:tc>
          <w:tcPr>
            <w:tcW w:w="9075" w:type="dxa"/>
          </w:tcPr>
          <w:p w:rsidR="007A1AF7" w:rsidRPr="009F3F9B" w:rsidRDefault="007A1AF7" w:rsidP="00666493">
            <w:pPr>
              <w:pStyle w:val="af8"/>
            </w:pPr>
            <w:r w:rsidRPr="009F3F9B">
              <w:rPr>
                <w:rFonts w:hint="eastAsia"/>
              </w:rPr>
              <w:t>【判断基準】</w:t>
            </w:r>
          </w:p>
          <w:p w:rsidR="00C409FF" w:rsidRDefault="00C409FF" w:rsidP="00C409FF">
            <w:pPr>
              <w:pStyle w:val="af9"/>
              <w:spacing w:after="152"/>
              <w:ind w:left="422" w:hanging="422"/>
            </w:pPr>
            <w:r>
              <w:rPr>
                <w:rFonts w:hint="eastAsia"/>
              </w:rPr>
              <w:t>ａ）子どもと職員との間に信頼関係を構築し、生活体験を通して発達段階や課題を考慮した支援を行っている。</w:t>
            </w:r>
          </w:p>
          <w:p w:rsidR="00C409FF" w:rsidRDefault="00C409FF" w:rsidP="00C409FF">
            <w:pPr>
              <w:pStyle w:val="af9"/>
              <w:spacing w:after="152"/>
              <w:ind w:left="422" w:hanging="422"/>
            </w:pPr>
            <w:r>
              <w:rPr>
                <w:rFonts w:hint="eastAsia"/>
              </w:rPr>
              <w:t>ｂ）子どもと職員との間に信頼関係を構築し、生活体験を通して発達段階や課題を考慮した支援を行っているが、十分ではない。</w:t>
            </w:r>
          </w:p>
          <w:p w:rsidR="007A1AF7" w:rsidRPr="009F3F9B" w:rsidRDefault="00C409FF" w:rsidP="00C409FF">
            <w:pPr>
              <w:pStyle w:val="af9"/>
              <w:spacing w:after="152"/>
              <w:ind w:left="422" w:hanging="422"/>
            </w:pPr>
            <w:r>
              <w:rPr>
                <w:rFonts w:hint="eastAsia"/>
              </w:rPr>
              <w:t>ｃ）子どもと職員との間に信頼関係を構築し、生活体験を通して発達段階や課題を考慮した支援を行っていない。</w:t>
            </w:r>
          </w:p>
        </w:tc>
      </w:tr>
    </w:tbl>
    <w:p w:rsidR="007A1AF7" w:rsidRPr="00C409FF" w:rsidRDefault="007A1AF7"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7A1AF7" w:rsidRPr="009F3F9B" w:rsidRDefault="007A1AF7" w:rsidP="00666493">
      <w:pPr>
        <w:pStyle w:val="afb"/>
      </w:pPr>
      <w:r w:rsidRPr="009F3F9B">
        <w:rPr>
          <w:rFonts w:hint="eastAsia"/>
        </w:rPr>
        <w:t>評価の着眼点</w:t>
      </w:r>
    </w:p>
    <w:p w:rsidR="00C409FF" w:rsidRPr="00C409FF" w:rsidRDefault="00C409FF" w:rsidP="00C409FF">
      <w:pPr>
        <w:pStyle w:val="10"/>
        <w:rPr>
          <w:rFonts w:hAnsi="HG丸ｺﾞｼｯｸM-PRO"/>
        </w:rPr>
      </w:pPr>
      <w:r w:rsidRPr="00C409FF">
        <w:rPr>
          <w:rFonts w:hAnsi="HG丸ｺﾞｼｯｸM-PRO" w:hint="eastAsia"/>
        </w:rPr>
        <w:t>□子どもから相談を受けたり生活場面でのことについて、個別に話し合ったりする機会や一緒に活動する時間を確保している。</w:t>
      </w:r>
    </w:p>
    <w:p w:rsidR="00C409FF" w:rsidRPr="00C409FF" w:rsidRDefault="00C409FF" w:rsidP="00C409FF">
      <w:pPr>
        <w:pStyle w:val="10"/>
        <w:rPr>
          <w:rFonts w:hAnsi="HG丸ｺﾞｼｯｸM-PRO"/>
        </w:rPr>
      </w:pPr>
    </w:p>
    <w:p w:rsidR="00C409FF" w:rsidRPr="00C409FF" w:rsidRDefault="00C409FF" w:rsidP="00C409FF">
      <w:pPr>
        <w:pStyle w:val="10"/>
        <w:rPr>
          <w:rFonts w:hAnsi="HG丸ｺﾞｼｯｸM-PRO"/>
        </w:rPr>
      </w:pPr>
      <w:r w:rsidRPr="00C409FF">
        <w:rPr>
          <w:rFonts w:hAnsi="HG丸ｺﾞｼｯｸM-PRO" w:hint="eastAsia"/>
        </w:rPr>
        <w:t>□施設生活において多種多様な生活体験（創作活動など）を通して、ものごとを広い視野で具体的、総合的にとらえる力や、豊かな情操が育まれるような活動が組み込まれている。</w:t>
      </w:r>
    </w:p>
    <w:p w:rsidR="00C409FF" w:rsidRPr="00C409FF" w:rsidRDefault="00C409FF" w:rsidP="00C409FF">
      <w:pPr>
        <w:pStyle w:val="10"/>
        <w:rPr>
          <w:rFonts w:hAnsi="HG丸ｺﾞｼｯｸM-PRO"/>
        </w:rPr>
      </w:pPr>
    </w:p>
    <w:p w:rsidR="00C409FF" w:rsidRPr="00C409FF" w:rsidRDefault="00C409FF" w:rsidP="00C409FF">
      <w:pPr>
        <w:pStyle w:val="10"/>
        <w:rPr>
          <w:rFonts w:hAnsi="HG丸ｺﾞｼｯｸM-PRO"/>
        </w:rPr>
      </w:pPr>
      <w:r w:rsidRPr="00C409FF">
        <w:rPr>
          <w:rFonts w:hAnsi="HG丸ｺﾞｼｯｸM-PRO" w:hint="eastAsia"/>
        </w:rPr>
        <w:t>□個々の子どもの発達段階や課題に応じて、日課は出来るだけ柔軟に対応している。</w:t>
      </w:r>
    </w:p>
    <w:p w:rsidR="00C409FF" w:rsidRPr="00C409FF" w:rsidRDefault="00C409FF" w:rsidP="00C409FF">
      <w:pPr>
        <w:pStyle w:val="10"/>
        <w:rPr>
          <w:rFonts w:hAnsi="HG丸ｺﾞｼｯｸM-PRO"/>
        </w:rPr>
      </w:pPr>
    </w:p>
    <w:p w:rsidR="00C409FF" w:rsidRPr="00C409FF" w:rsidRDefault="00C409FF" w:rsidP="00C409FF">
      <w:pPr>
        <w:pStyle w:val="10"/>
        <w:rPr>
          <w:rFonts w:hAnsi="HG丸ｺﾞｼｯｸM-PRO"/>
        </w:rPr>
      </w:pPr>
      <w:r w:rsidRPr="00C409FF">
        <w:rPr>
          <w:rFonts w:hAnsi="HG丸ｺﾞｼｯｸM-PRO" w:hint="eastAsia"/>
        </w:rPr>
        <w:t>□つまずきや失敗の体験を大切にし、行動上の問題等があった場合も背景にある心理的課題の把握に努め、自己を向上発展させるための態度が身に付けられるよう支援している。</w:t>
      </w:r>
    </w:p>
    <w:p w:rsidR="00C409FF" w:rsidRPr="00C409FF" w:rsidRDefault="00C409FF" w:rsidP="00C409FF">
      <w:pPr>
        <w:pStyle w:val="10"/>
        <w:rPr>
          <w:rFonts w:hAnsi="HG丸ｺﾞｼｯｸM-PRO"/>
        </w:rPr>
      </w:pPr>
    </w:p>
    <w:p w:rsidR="007A1AF7" w:rsidRPr="00A90B5C" w:rsidRDefault="00C409FF" w:rsidP="00C409FF">
      <w:pPr>
        <w:pStyle w:val="10"/>
        <w:rPr>
          <w:rFonts w:hAnsi="HG丸ｺﾞｼｯｸM-PRO"/>
        </w:rPr>
      </w:pPr>
      <w:r w:rsidRPr="00C409FF">
        <w:rPr>
          <w:rFonts w:hAnsi="HG丸ｺﾞｼｯｸM-PRO" w:hint="eastAsia"/>
        </w:rPr>
        <w:t>□問題の解決に当たって、謙虚に他から学び、他と協力していける力量や態度を形成できるようグループ活動などを取り入れ支援している。</w:t>
      </w:r>
    </w:p>
    <w:p w:rsidR="007A1AF7" w:rsidRDefault="007A1AF7" w:rsidP="00691E71">
      <w:pPr>
        <w:pStyle w:val="1"/>
        <w:ind w:left="422" w:hanging="211"/>
      </w:pPr>
    </w:p>
    <w:p w:rsidR="003804A9" w:rsidRDefault="003804A9" w:rsidP="00691E71">
      <w:pPr>
        <w:ind w:leftChars="100" w:left="451" w:hangingChars="114" w:hanging="240"/>
        <w:rPr>
          <w:rFonts w:ascii="HG丸ｺﾞｼｯｸM-PRO"/>
        </w:rPr>
      </w:pPr>
    </w:p>
    <w:p w:rsidR="003804A9" w:rsidRPr="003804A9" w:rsidRDefault="003804A9" w:rsidP="00691E71">
      <w:pPr>
        <w:ind w:leftChars="100" w:left="451" w:hangingChars="114" w:hanging="240"/>
        <w:rPr>
          <w:rFonts w:ascii="HG丸ｺﾞｼｯｸM-PRO"/>
        </w:rPr>
      </w:pPr>
    </w:p>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7A1AF7" w:rsidRPr="009F3F9B" w:rsidRDefault="007A1AF7" w:rsidP="00666493">
      <w:pPr>
        <w:pStyle w:val="afb"/>
      </w:pPr>
      <w:r w:rsidRPr="009F3F9B">
        <w:rPr>
          <w:rFonts w:hint="eastAsia"/>
        </w:rPr>
        <w:t>評価基準の考え方と評価の</w:t>
      </w:r>
      <w:r>
        <w:rPr>
          <w:rFonts w:hint="eastAsia"/>
        </w:rPr>
        <w:t>留意点</w:t>
      </w:r>
    </w:p>
    <w:p w:rsidR="007A1AF7" w:rsidRDefault="007A1AF7" w:rsidP="008D5FB3">
      <w:pPr>
        <w:pStyle w:val="afd"/>
      </w:pPr>
      <w:r>
        <w:rPr>
          <w:rFonts w:hint="eastAsia"/>
        </w:rPr>
        <w:t>（１）目的</w:t>
      </w:r>
    </w:p>
    <w:p w:rsidR="007A1AF7" w:rsidRDefault="00C409FF" w:rsidP="00A90B5C">
      <w:pPr>
        <w:pStyle w:val="10"/>
      </w:pPr>
      <w:r w:rsidRPr="00C409FF">
        <w:rPr>
          <w:rFonts w:hAnsi="HG丸ｺﾞｼｯｸM-PRO" w:hint="eastAsia"/>
        </w:rPr>
        <w:t>○本評価基準では、子どもと職員との間での信頼関係の構築に向けたかかわりや、子どもの発達段階や課題を考慮した支援について、具体的な取組とそれらに対する職員のかかわりを評価します。</w:t>
      </w:r>
    </w:p>
    <w:p w:rsidR="00EA2F79" w:rsidRDefault="00EA2F79" w:rsidP="00A90B5C">
      <w:pPr>
        <w:pStyle w:val="10"/>
      </w:pPr>
    </w:p>
    <w:p w:rsidR="007A1AF7" w:rsidRDefault="007A1AF7" w:rsidP="008D5FB3">
      <w:pPr>
        <w:pStyle w:val="afd"/>
      </w:pPr>
      <w:r>
        <w:rPr>
          <w:rFonts w:hint="eastAsia"/>
        </w:rPr>
        <w:t>（２）趣旨・解説</w:t>
      </w:r>
    </w:p>
    <w:p w:rsidR="00C409FF" w:rsidRPr="00C409FF" w:rsidRDefault="00C409FF" w:rsidP="00C409FF">
      <w:pPr>
        <w:pStyle w:val="10"/>
        <w:rPr>
          <w:rFonts w:hAnsi="HG丸ｺﾞｼｯｸM-PRO"/>
        </w:rPr>
      </w:pPr>
      <w:r w:rsidRPr="00C409FF">
        <w:rPr>
          <w:rFonts w:hAnsi="HG丸ｺﾞｼｯｸM-PRO" w:hint="eastAsia"/>
        </w:rPr>
        <w:t>○児童心理治療施設における生活支援は、心理治療や医療、教育と連動しながら行うことで、総合環境療法の土台をなすものです。</w:t>
      </w:r>
    </w:p>
    <w:p w:rsidR="00C409FF" w:rsidRPr="00C409FF" w:rsidRDefault="00C409FF" w:rsidP="00C409FF">
      <w:pPr>
        <w:pStyle w:val="10"/>
        <w:rPr>
          <w:rFonts w:hAnsi="HG丸ｺﾞｼｯｸM-PRO"/>
        </w:rPr>
      </w:pPr>
      <w:r w:rsidRPr="00C409FF">
        <w:rPr>
          <w:rFonts w:hAnsi="HG丸ｺﾞｼｯｸM-PRO" w:hint="eastAsia"/>
        </w:rPr>
        <w:t>○施設における支援は、生活する場所が安全であることを子どもが意識できるようにすることが大前提であり、その上で子どもとの信頼関係を構築することが不可欠です。そのためには、職員の高い専門性に基づく受容的・支持的なかかわりや深い洞察力による課題把握と対応が求められることになります。</w:t>
      </w:r>
    </w:p>
    <w:p w:rsidR="00C409FF" w:rsidRPr="00C409FF" w:rsidRDefault="00C409FF" w:rsidP="00C409FF">
      <w:pPr>
        <w:pStyle w:val="10"/>
        <w:rPr>
          <w:rFonts w:hAnsi="HG丸ｺﾞｼｯｸM-PRO"/>
        </w:rPr>
      </w:pPr>
      <w:r w:rsidRPr="00C409FF">
        <w:rPr>
          <w:rFonts w:hAnsi="HG丸ｺﾞｼｯｸM-PRO" w:hint="eastAsia"/>
        </w:rPr>
        <w:t>○また、支援に当たっては発達段階や課題に対する正しい理解のもと、子どもの個別性に十分配慮したかかわりが求められます。</w:t>
      </w:r>
    </w:p>
    <w:p w:rsidR="00C409FF" w:rsidRPr="00C409FF" w:rsidRDefault="00C409FF" w:rsidP="00C409FF">
      <w:pPr>
        <w:pStyle w:val="10"/>
        <w:rPr>
          <w:rFonts w:hAnsi="HG丸ｺﾞｼｯｸM-PRO"/>
        </w:rPr>
      </w:pPr>
      <w:r w:rsidRPr="00C409FF">
        <w:rPr>
          <w:rFonts w:hAnsi="HG丸ｺﾞｼｯｸM-PRO" w:hint="eastAsia"/>
        </w:rPr>
        <w:t>○子どもの健全な自己の成長や問題解決能力を高めるためには、施設生活において多様な経験を積むための機会を確保することが必要です。特に自分の意見が認められる体験や大切にされる体験は自己肯定感や意欲を高めます。</w:t>
      </w:r>
    </w:p>
    <w:p w:rsidR="007A1AF7" w:rsidRPr="00C409FF" w:rsidRDefault="00C409FF" w:rsidP="00C409FF">
      <w:pPr>
        <w:pStyle w:val="10"/>
        <w:rPr>
          <w:rFonts w:hAnsi="HG丸ｺﾞｼｯｸM-PRO"/>
        </w:rPr>
      </w:pPr>
      <w:r w:rsidRPr="00C409FF">
        <w:rPr>
          <w:rFonts w:hAnsi="HG丸ｺﾞｼｯｸM-PRO" w:hint="eastAsia"/>
        </w:rPr>
        <w:t>○つまずきや失敗を受け止め、子どもとともに解決していこうとする職員の姿勢が大切です。</w:t>
      </w:r>
    </w:p>
    <w:p w:rsidR="00EA2F79" w:rsidRPr="00C409FF" w:rsidRDefault="00EA2F79" w:rsidP="00A90B5C">
      <w:pPr>
        <w:pStyle w:val="10"/>
        <w:rPr>
          <w:rFonts w:hAnsi="HG丸ｺﾞｼｯｸM-PRO"/>
        </w:rPr>
      </w:pPr>
    </w:p>
    <w:p w:rsidR="007A1AF7" w:rsidRDefault="007A1AF7" w:rsidP="00691E71">
      <w:pPr>
        <w:ind w:left="422" w:hangingChars="200" w:hanging="422"/>
        <w:rPr>
          <w:rFonts w:ascii="HG丸ｺﾞｼｯｸM-PRO" w:hAnsi="HG丸ｺﾞｼｯｸM-PRO"/>
          <w:color w:val="000000"/>
          <w:szCs w:val="22"/>
        </w:rPr>
      </w:pPr>
      <w:r>
        <w:rPr>
          <w:rFonts w:ascii="HG丸ｺﾞｼｯｸM-PRO" w:hAnsi="HG丸ｺﾞｼｯｸM-PRO" w:hint="eastAsia"/>
          <w:color w:val="000000"/>
          <w:szCs w:val="22"/>
        </w:rPr>
        <w:t>（３）評価の留意点</w:t>
      </w:r>
    </w:p>
    <w:p w:rsidR="00C409FF" w:rsidRDefault="00C409FF" w:rsidP="00C409FF">
      <w:pPr>
        <w:pStyle w:val="10"/>
      </w:pPr>
      <w:r>
        <w:rPr>
          <w:rFonts w:hint="eastAsia"/>
        </w:rPr>
        <w:t>○アセスメントに基づいた具体的な生活支援の目標を把握したうえで、個別な時間をもつなど、信頼関係を構築しようとする職員の姿勢が認められるかを聞き取りなどから確認します。</w:t>
      </w:r>
    </w:p>
    <w:p w:rsidR="00C409FF" w:rsidRDefault="00C409FF" w:rsidP="00C409FF">
      <w:pPr>
        <w:pStyle w:val="10"/>
      </w:pPr>
      <w:r>
        <w:t xml:space="preserve"> </w:t>
      </w:r>
      <w:r>
        <w:rPr>
          <w:rFonts w:hint="eastAsia"/>
        </w:rPr>
        <w:t>○子どもの成長を援助するような多様な体験をする機会が用意されているかを聞き取りを通して確認します。</w:t>
      </w:r>
    </w:p>
    <w:p w:rsidR="00C409FF" w:rsidRDefault="00C409FF" w:rsidP="00C409FF">
      <w:pPr>
        <w:pStyle w:val="10"/>
      </w:pPr>
      <w:r>
        <w:rPr>
          <w:rFonts w:hint="eastAsia"/>
        </w:rPr>
        <w:t>○個々の子どもの発達段階や課題を理解したうえで、支援の方法を考えているかを記録や聞き取りなどから確認します。</w:t>
      </w:r>
    </w:p>
    <w:p w:rsidR="007A1AF7" w:rsidRPr="00234334" w:rsidRDefault="00C409FF" w:rsidP="00C409FF">
      <w:pPr>
        <w:pStyle w:val="10"/>
        <w:rPr>
          <w:rFonts w:hAnsi="HG丸ｺﾞｼｯｸM-PRO"/>
        </w:rPr>
      </w:pPr>
      <w:r>
        <w:rPr>
          <w:rFonts w:hint="eastAsia"/>
        </w:rPr>
        <w:t>○私物の管理や確認について、プライバシーの配慮、子どもの意向を尊重する内容の手続き手順を定めて行っているかを確認します。</w:t>
      </w:r>
    </w:p>
    <w:p w:rsidR="007A1AF7" w:rsidRPr="00C409FF" w:rsidRDefault="007A1AF7" w:rsidP="00691E71">
      <w:pPr>
        <w:ind w:left="422" w:hangingChars="200" w:hanging="422"/>
        <w:rPr>
          <w:rFonts w:ascii="HG丸ｺﾞｼｯｸM-PRO"/>
          <w:szCs w:val="22"/>
          <w:u w:val="single"/>
        </w:rPr>
      </w:pPr>
    </w:p>
    <w:p w:rsidR="007A1AF7" w:rsidRPr="00480FE3" w:rsidRDefault="007A1AF7" w:rsidP="007A1AF7">
      <w:pPr>
        <w:rPr>
          <w:rFonts w:ascii="HG丸ｺﾞｼｯｸM-PRO"/>
          <w:szCs w:val="22"/>
        </w:rPr>
      </w:pPr>
      <w:r w:rsidRPr="00480FE3">
        <w:rPr>
          <w:rFonts w:ascii="HG丸ｺﾞｼｯｸM-PRO"/>
          <w:szCs w:val="22"/>
        </w:rPr>
        <w:br w:type="page"/>
      </w:r>
    </w:p>
    <w:p w:rsidR="007A1AF7" w:rsidRPr="006B7E52" w:rsidRDefault="00A9476B" w:rsidP="00691E71">
      <w:pPr>
        <w:pStyle w:val="aa"/>
        <w:ind w:left="1126" w:hangingChars="534" w:hanging="1126"/>
        <w:rPr>
          <w:u w:val="single"/>
        </w:rPr>
      </w:pPr>
      <w:r w:rsidRPr="00A9476B">
        <w:rPr>
          <w:rFonts w:hint="eastAsia"/>
          <w:u w:val="single"/>
          <w:bdr w:val="single" w:sz="4" w:space="0" w:color="auto"/>
        </w:rPr>
        <w:lastRenderedPageBreak/>
        <w:t>Ａ</w:t>
      </w:r>
      <w:r w:rsidR="007F142D">
        <w:rPr>
          <w:rFonts w:hint="eastAsia"/>
          <w:u w:val="single"/>
          <w:bdr w:val="single" w:sz="4" w:space="0" w:color="auto"/>
        </w:rPr>
        <w:t>③</w:t>
      </w:r>
      <w:r>
        <w:rPr>
          <w:rFonts w:hint="eastAsia"/>
          <w:u w:val="single"/>
        </w:rPr>
        <w:t xml:space="preserve">　</w:t>
      </w:r>
      <w:r w:rsidR="00C409FF" w:rsidRPr="00C409FF">
        <w:rPr>
          <w:rFonts w:hAnsi="ＭＳ Ｐゴシック" w:hint="eastAsia"/>
          <w:u w:val="single"/>
        </w:rPr>
        <w:t>Ａ－１－（１）－③　子どもの発達段階に応じて、さまざまな生活技術が身に付くよう支援している。</w:t>
      </w:r>
    </w:p>
    <w:p w:rsidR="007A1AF7" w:rsidRPr="009F3F9B" w:rsidRDefault="007A1AF7" w:rsidP="007A1AF7">
      <w:pPr>
        <w:spacing w:line="120" w:lineRule="auto"/>
        <w:rPr>
          <w:rFonts w:ascii="HG丸ｺﾞｼｯｸM-PRO"/>
          <w:szCs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7A1AF7" w:rsidRPr="009F3F9B" w:rsidTr="00D53F26">
        <w:trPr>
          <w:trHeight w:val="1815"/>
        </w:trPr>
        <w:tc>
          <w:tcPr>
            <w:tcW w:w="9075" w:type="dxa"/>
          </w:tcPr>
          <w:p w:rsidR="007A1AF7" w:rsidRPr="009F3F9B" w:rsidRDefault="007A1AF7" w:rsidP="00666493">
            <w:pPr>
              <w:pStyle w:val="af8"/>
            </w:pPr>
            <w:r w:rsidRPr="009F3F9B">
              <w:rPr>
                <w:rFonts w:hint="eastAsia"/>
              </w:rPr>
              <w:t>【判断基準】</w:t>
            </w:r>
          </w:p>
          <w:p w:rsidR="00C409FF" w:rsidRDefault="00C409FF" w:rsidP="00C409FF">
            <w:pPr>
              <w:pStyle w:val="af9"/>
              <w:spacing w:after="152"/>
              <w:ind w:left="422" w:hanging="422"/>
            </w:pPr>
            <w:r>
              <w:rPr>
                <w:rFonts w:hint="eastAsia"/>
              </w:rPr>
              <w:t>ａ）子どもの発達段階に応じて、さまざまな生活技術が身に付くよう支援している。</w:t>
            </w:r>
          </w:p>
          <w:p w:rsidR="00C409FF" w:rsidRDefault="00C409FF" w:rsidP="00C409FF">
            <w:pPr>
              <w:pStyle w:val="af9"/>
              <w:spacing w:after="152"/>
              <w:ind w:left="422" w:hanging="422"/>
            </w:pPr>
            <w:r>
              <w:rPr>
                <w:rFonts w:hint="eastAsia"/>
              </w:rPr>
              <w:t>ｂ）子どもの発達段階に応じて、さまざまな生活技術が身に付くよう支援しているが、十分ではない。</w:t>
            </w:r>
          </w:p>
          <w:p w:rsidR="007A1AF7" w:rsidRPr="00C409FF" w:rsidRDefault="00C409FF" w:rsidP="00C409FF">
            <w:pPr>
              <w:pStyle w:val="af9"/>
              <w:spacing w:after="152"/>
              <w:ind w:left="422" w:hanging="422"/>
            </w:pPr>
            <w:r>
              <w:rPr>
                <w:rFonts w:hint="eastAsia"/>
              </w:rPr>
              <w:t>ｃ）子どもの発達段階に応じて、さまざまな生活技術が身に付くような支援を行っていない。</w:t>
            </w:r>
          </w:p>
        </w:tc>
      </w:tr>
    </w:tbl>
    <w:p w:rsidR="007A1AF7" w:rsidRPr="00C409FF" w:rsidRDefault="007A1AF7"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04A9" w:rsidRPr="009F3F9B" w:rsidRDefault="003804A9" w:rsidP="00691E71">
      <w:pPr>
        <w:ind w:left="422" w:hangingChars="200" w:hanging="422"/>
        <w:rPr>
          <w:rFonts w:ascii="HG丸ｺﾞｼｯｸM-PRO"/>
          <w:bdr w:val="single" w:sz="4" w:space="0" w:color="auto"/>
        </w:rPr>
      </w:pPr>
    </w:p>
    <w:p w:rsidR="007A1AF7" w:rsidRPr="009F3F9B" w:rsidRDefault="007A1AF7" w:rsidP="00666493">
      <w:pPr>
        <w:pStyle w:val="afb"/>
      </w:pPr>
      <w:r w:rsidRPr="009F3F9B">
        <w:rPr>
          <w:rFonts w:hint="eastAsia"/>
        </w:rPr>
        <w:t>評価の着眼点</w:t>
      </w:r>
    </w:p>
    <w:p w:rsidR="00C409FF" w:rsidRPr="00C409FF" w:rsidRDefault="00C409FF" w:rsidP="00C409FF">
      <w:pPr>
        <w:ind w:left="211" w:hangingChars="100" w:hanging="211"/>
        <w:rPr>
          <w:rFonts w:ascii="HG丸ｺﾞｼｯｸM-PRO" w:hAnsi="ＭＳ Ｐゴシック"/>
          <w:szCs w:val="22"/>
        </w:rPr>
      </w:pPr>
      <w:r w:rsidRPr="00C409FF">
        <w:rPr>
          <w:rFonts w:ascii="HG丸ｺﾞｼｯｸM-PRO" w:hAnsi="ＭＳ Ｐゴシック" w:hint="eastAsia"/>
          <w:szCs w:val="22"/>
        </w:rPr>
        <w:t>□大人と一緒に買物をする体験、一人で買物をする体験などを通して、経済観念や店員とのやり取りなど地域生活に必要なスキルが身につくよう支援している。</w:t>
      </w:r>
    </w:p>
    <w:p w:rsidR="00C409FF" w:rsidRPr="00C409FF" w:rsidRDefault="00C409FF" w:rsidP="00C409FF">
      <w:pPr>
        <w:rPr>
          <w:rFonts w:ascii="HG丸ｺﾞｼｯｸM-PRO" w:hAnsi="ＭＳ Ｐゴシック"/>
          <w:szCs w:val="22"/>
        </w:rPr>
      </w:pPr>
    </w:p>
    <w:p w:rsidR="00C409FF" w:rsidRPr="00C409FF" w:rsidRDefault="00C409FF" w:rsidP="00C409FF">
      <w:pPr>
        <w:ind w:left="211" w:hangingChars="100" w:hanging="211"/>
        <w:rPr>
          <w:rFonts w:ascii="HG丸ｺﾞｼｯｸM-PRO" w:hAnsi="ＭＳ Ｐゴシック"/>
          <w:szCs w:val="22"/>
        </w:rPr>
      </w:pPr>
      <w:r w:rsidRPr="00C409FF">
        <w:rPr>
          <w:rFonts w:ascii="HG丸ｺﾞｼｯｸM-PRO" w:hAnsi="ＭＳ Ｐゴシック" w:hint="eastAsia"/>
          <w:szCs w:val="22"/>
        </w:rPr>
        <w:t>□小遣いの使途については、子どもの自主性を尊重し、不必要な制限を加えず、計画的な使用等金銭の自己管理ができるよう支援している。</w:t>
      </w:r>
    </w:p>
    <w:p w:rsidR="00C409FF" w:rsidRPr="00C409FF" w:rsidRDefault="00C409FF" w:rsidP="00C409FF">
      <w:pPr>
        <w:rPr>
          <w:rFonts w:ascii="HG丸ｺﾞｼｯｸM-PRO" w:hAnsi="ＭＳ Ｐゴシック"/>
          <w:szCs w:val="22"/>
        </w:rPr>
      </w:pPr>
    </w:p>
    <w:p w:rsidR="00C409FF" w:rsidRPr="00C409FF" w:rsidRDefault="00C409FF" w:rsidP="00C409FF">
      <w:pPr>
        <w:ind w:left="211" w:hangingChars="100" w:hanging="211"/>
        <w:rPr>
          <w:rFonts w:ascii="HG丸ｺﾞｼｯｸM-PRO" w:hAnsi="ＭＳ Ｐゴシック"/>
          <w:szCs w:val="22"/>
        </w:rPr>
      </w:pPr>
      <w:r w:rsidRPr="00C409FF">
        <w:rPr>
          <w:rFonts w:ascii="HG丸ｺﾞｼｯｸM-PRO" w:hAnsi="ＭＳ Ｐゴシック" w:hint="eastAsia"/>
          <w:szCs w:val="22"/>
        </w:rPr>
        <w:t>□発達段階に応じて、電話の応対、ネットやSNSに関する知識などが身につくように支援している。</w:t>
      </w:r>
    </w:p>
    <w:p w:rsidR="00C409FF" w:rsidRPr="00C409FF" w:rsidRDefault="00C409FF" w:rsidP="00C409FF">
      <w:pPr>
        <w:rPr>
          <w:rFonts w:ascii="HG丸ｺﾞｼｯｸM-PRO" w:hAnsi="ＭＳ Ｐゴシック"/>
          <w:szCs w:val="22"/>
        </w:rPr>
      </w:pPr>
    </w:p>
    <w:p w:rsidR="007A1AF7" w:rsidRPr="00C409FF" w:rsidRDefault="00C409FF" w:rsidP="00C409FF">
      <w:pPr>
        <w:ind w:left="211" w:hangingChars="100" w:hanging="211"/>
      </w:pPr>
      <w:r w:rsidRPr="00C409FF">
        <w:rPr>
          <w:rFonts w:ascii="HG丸ｺﾞｼｯｸM-PRO" w:hAnsi="ＭＳ Ｐゴシック" w:hint="eastAsia"/>
          <w:szCs w:val="22"/>
        </w:rPr>
        <w:t>□地域での生活を見据えて、発達段階に応じて一人での受診や、市役所、図書館、郵便局などの公共機関、交通機関を利用するなど、様ざまな生活技術を学ぶプログラムを実施している。</w:t>
      </w:r>
    </w:p>
    <w:p w:rsidR="003804A9" w:rsidRDefault="003804A9" w:rsidP="007A1AF7"/>
    <w:p w:rsidR="003804A9" w:rsidRPr="009F3F9B" w:rsidRDefault="003804A9" w:rsidP="007A1AF7"/>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7A1AF7" w:rsidRPr="009F3F9B" w:rsidRDefault="007A1AF7" w:rsidP="00666493">
      <w:pPr>
        <w:pStyle w:val="afb"/>
      </w:pPr>
      <w:r w:rsidRPr="009F3F9B">
        <w:rPr>
          <w:rFonts w:hint="eastAsia"/>
        </w:rPr>
        <w:t>評価基準の考え方と評価の</w:t>
      </w:r>
      <w:r>
        <w:rPr>
          <w:rFonts w:hint="eastAsia"/>
        </w:rPr>
        <w:t>留意点</w:t>
      </w:r>
    </w:p>
    <w:p w:rsidR="007A1AF7" w:rsidRDefault="007A1AF7" w:rsidP="008D5FB3">
      <w:pPr>
        <w:pStyle w:val="afd"/>
      </w:pPr>
      <w:r>
        <w:rPr>
          <w:rFonts w:hint="eastAsia"/>
        </w:rPr>
        <w:t>（１）目的</w:t>
      </w:r>
    </w:p>
    <w:p w:rsidR="007A1AF7" w:rsidRDefault="00C409FF" w:rsidP="00A90B5C">
      <w:pPr>
        <w:pStyle w:val="10"/>
      </w:pPr>
      <w:r w:rsidRPr="00C409FF">
        <w:rPr>
          <w:rFonts w:hAnsi="HG丸ｺﾞｼｯｸM-PRO" w:hint="eastAsia"/>
          <w:color w:val="000000"/>
        </w:rPr>
        <w:t>○本評価基準は、地域で生活することを見据えて、子どもの発達段階に応じて金銭の管理や、使い方など経済観念の確立をはじめ、公共機関、交通機関を利用するなどの様ざまな生活技術の習得に向けた支援について、施設の取組を評価します。</w:t>
      </w:r>
    </w:p>
    <w:p w:rsidR="00EA2F79" w:rsidRPr="009F3F9B" w:rsidRDefault="00EA2F79" w:rsidP="00A90B5C">
      <w:pPr>
        <w:pStyle w:val="10"/>
      </w:pPr>
    </w:p>
    <w:p w:rsidR="007A1AF7" w:rsidRDefault="007A1AF7" w:rsidP="008D5FB3">
      <w:pPr>
        <w:pStyle w:val="afd"/>
      </w:pPr>
      <w:r>
        <w:rPr>
          <w:rFonts w:hint="eastAsia"/>
        </w:rPr>
        <w:t>（２）趣旨・解説</w:t>
      </w:r>
    </w:p>
    <w:p w:rsidR="00C409FF" w:rsidRPr="00C409FF" w:rsidRDefault="00C409FF" w:rsidP="00C409FF">
      <w:pPr>
        <w:pStyle w:val="10"/>
        <w:rPr>
          <w:rFonts w:hAnsi="HG丸ｺﾞｼｯｸM-PRO"/>
          <w:color w:val="000000"/>
        </w:rPr>
      </w:pPr>
      <w:r w:rsidRPr="00C409FF">
        <w:rPr>
          <w:rFonts w:hAnsi="HG丸ｺﾞｼｯｸM-PRO" w:hint="eastAsia"/>
          <w:color w:val="000000"/>
        </w:rPr>
        <w:t>○児童心理治療施設では、ネグレクトの状態で育ったために一般的な生活感覚を身につけられず、金銭の使い方なども身に付いていない子どもが多くいます。</w:t>
      </w:r>
    </w:p>
    <w:p w:rsidR="00C409FF" w:rsidRPr="00C409FF" w:rsidRDefault="00C409FF" w:rsidP="00C409FF">
      <w:pPr>
        <w:pStyle w:val="10"/>
        <w:rPr>
          <w:rFonts w:hAnsi="HG丸ｺﾞｼｯｸM-PRO"/>
          <w:color w:val="000000"/>
        </w:rPr>
      </w:pPr>
      <w:r w:rsidRPr="00C409FF">
        <w:rPr>
          <w:rFonts w:hAnsi="HG丸ｺﾞｼｯｸM-PRO" w:hint="eastAsia"/>
          <w:color w:val="000000"/>
        </w:rPr>
        <w:t>○職員と一緒に買い物に行き、予算に合わせて良い物を選んだり、欲しいものを我慢したりすることを実際に経験して、生活感覚を身に付けることが必要です。</w:t>
      </w:r>
    </w:p>
    <w:p w:rsidR="00C409FF" w:rsidRPr="00C409FF" w:rsidRDefault="00C409FF" w:rsidP="00C409FF">
      <w:pPr>
        <w:pStyle w:val="10"/>
        <w:rPr>
          <w:rFonts w:hAnsi="HG丸ｺﾞｼｯｸM-PRO"/>
          <w:color w:val="000000"/>
        </w:rPr>
      </w:pPr>
      <w:r w:rsidRPr="00C409FF">
        <w:rPr>
          <w:rFonts w:hAnsi="HG丸ｺﾞｼｯｸM-PRO" w:hint="eastAsia"/>
          <w:color w:val="000000"/>
        </w:rPr>
        <w:t>○医師に頼れず、自分の状態をうまく訴えられなかったり、医師の説明を理解できない子どもも多い。うまく医療に頼れるように支援することが必要です。</w:t>
      </w:r>
    </w:p>
    <w:p w:rsidR="007A1AF7" w:rsidRDefault="00C409FF" w:rsidP="00C409FF">
      <w:pPr>
        <w:pStyle w:val="10"/>
        <w:rPr>
          <w:rFonts w:hAnsi="HG丸ｺﾞｼｯｸM-PRO"/>
          <w:color w:val="000000"/>
        </w:rPr>
      </w:pPr>
      <w:r w:rsidRPr="00C409FF">
        <w:rPr>
          <w:rFonts w:hAnsi="HG丸ｺﾞｼｯｸM-PRO" w:hint="eastAsia"/>
          <w:color w:val="000000"/>
        </w:rPr>
        <w:t>○ネットやSNSなどの環境になじみ、被害にあわないように支援することは、現在では必須になっています。</w:t>
      </w:r>
    </w:p>
    <w:p w:rsidR="00EA2F79" w:rsidRPr="00C409FF" w:rsidRDefault="00EA2F79" w:rsidP="00A90B5C">
      <w:pPr>
        <w:pStyle w:val="10"/>
        <w:rPr>
          <w:rFonts w:hAnsi="HG丸ｺﾞｼｯｸM-PRO"/>
          <w:color w:val="FF0000"/>
        </w:rPr>
      </w:pPr>
    </w:p>
    <w:p w:rsidR="007A1AF7" w:rsidRDefault="007A1AF7" w:rsidP="008D5FB3">
      <w:pPr>
        <w:pStyle w:val="afd"/>
      </w:pPr>
      <w:r>
        <w:rPr>
          <w:rFonts w:hint="eastAsia"/>
        </w:rPr>
        <w:t>（３）評価の留意点</w:t>
      </w:r>
    </w:p>
    <w:p w:rsidR="00C409FF" w:rsidRDefault="00C409FF" w:rsidP="00C409FF">
      <w:pPr>
        <w:pStyle w:val="10"/>
      </w:pPr>
      <w:r>
        <w:rPr>
          <w:rFonts w:hint="eastAsia"/>
        </w:rPr>
        <w:t>○子どもが社会化していくために、様ざまな生活技術が習得できるような種々の機会を施設が用意しているかを、書面や職員への聞き取りから確認します。</w:t>
      </w:r>
    </w:p>
    <w:p w:rsidR="00C409FF" w:rsidRDefault="00C409FF" w:rsidP="00C409FF">
      <w:pPr>
        <w:pStyle w:val="10"/>
      </w:pPr>
      <w:r>
        <w:rPr>
          <w:rFonts w:hint="eastAsia"/>
        </w:rPr>
        <w:t>○経済観念の確立に向けては、それぞれの子どもの発達段階に応じて小遣いの管理や使い方等を具体的な体験をもとに習得していけるように、個別の買い物の機会を設けているか等を、書面や職員への聞き取りから確認します。</w:t>
      </w:r>
    </w:p>
    <w:p w:rsidR="00C409FF" w:rsidRDefault="00C409FF" w:rsidP="00C409FF">
      <w:pPr>
        <w:pStyle w:val="10"/>
      </w:pPr>
      <w:r>
        <w:rPr>
          <w:rFonts w:hint="eastAsia"/>
        </w:rPr>
        <w:t>○受診に際して、自分から症状を伝えることができるようになるために、看護師などから受診の様子を確認します。</w:t>
      </w:r>
    </w:p>
    <w:p w:rsidR="00C409FF" w:rsidRDefault="00C409FF" w:rsidP="00C409FF">
      <w:pPr>
        <w:pStyle w:val="10"/>
      </w:pPr>
      <w:r>
        <w:rPr>
          <w:rFonts w:hint="eastAsia"/>
        </w:rPr>
        <w:t>○SNSやインターネットの知識や実体験を得る取り組みが行われているかを聞き取りなど</w:t>
      </w:r>
    </w:p>
    <w:p w:rsidR="00C409FF" w:rsidRDefault="00C409FF" w:rsidP="00C409FF">
      <w:pPr>
        <w:pStyle w:val="10"/>
        <w:ind w:leftChars="200" w:firstLineChars="0" w:firstLine="0"/>
      </w:pPr>
      <w:r>
        <w:rPr>
          <w:rFonts w:hint="eastAsia"/>
        </w:rPr>
        <w:t>から確認します。</w:t>
      </w:r>
    </w:p>
    <w:p w:rsidR="007A1AF7" w:rsidRDefault="00C409FF" w:rsidP="00C409FF">
      <w:pPr>
        <w:pStyle w:val="10"/>
        <w:rPr>
          <w:u w:val="single"/>
        </w:rPr>
      </w:pPr>
      <w:r>
        <w:rPr>
          <w:rFonts w:hint="eastAsia"/>
        </w:rPr>
        <w:t>○子どもの発達段階や課題に応じて、リービングケアの段階で自立支援計画に生活技術の習得が盛り込まれているかを確認します。</w:t>
      </w:r>
    </w:p>
    <w:p w:rsidR="007A1AF7" w:rsidRDefault="007A1AF7" w:rsidP="007A1AF7">
      <w:pPr>
        <w:rPr>
          <w:rFonts w:ascii="HG丸ｺﾞｼｯｸM-PRO"/>
          <w:szCs w:val="22"/>
          <w:u w:val="single"/>
        </w:rPr>
      </w:pPr>
    </w:p>
    <w:p w:rsidR="001F420A" w:rsidRDefault="007A1AF7" w:rsidP="00691E71">
      <w:pPr>
        <w:ind w:left="1126" w:hangingChars="534" w:hanging="1126"/>
        <w:rPr>
          <w:rFonts w:ascii="HG丸ｺﾞｼｯｸM-PRO"/>
          <w:szCs w:val="22"/>
          <w:u w:val="single"/>
        </w:rPr>
      </w:pPr>
      <w:r>
        <w:rPr>
          <w:rFonts w:ascii="HG丸ｺﾞｼｯｸM-PRO"/>
          <w:szCs w:val="22"/>
          <w:u w:val="single"/>
        </w:rPr>
        <w:br w:type="page"/>
      </w:r>
      <w:r w:rsidR="00A9476B" w:rsidRPr="00A9476B">
        <w:rPr>
          <w:rFonts w:ascii="HG丸ｺﾞｼｯｸM-PRO" w:hint="eastAsia"/>
          <w:szCs w:val="22"/>
          <w:u w:val="single"/>
          <w:bdr w:val="single" w:sz="4" w:space="0" w:color="auto"/>
        </w:rPr>
        <w:lastRenderedPageBreak/>
        <w:t>Ａ</w:t>
      </w:r>
      <w:r w:rsidR="007F142D">
        <w:rPr>
          <w:rFonts w:ascii="HG丸ｺﾞｼｯｸM-PRO" w:hint="eastAsia"/>
          <w:szCs w:val="22"/>
          <w:u w:val="single"/>
          <w:bdr w:val="single" w:sz="4" w:space="0" w:color="auto"/>
        </w:rPr>
        <w:t>④</w:t>
      </w:r>
      <w:r w:rsidRPr="006B7E52">
        <w:rPr>
          <w:rFonts w:ascii="HG丸ｺﾞｼｯｸM-PRO" w:hint="eastAsia"/>
          <w:szCs w:val="22"/>
          <w:u w:val="single"/>
        </w:rPr>
        <w:t xml:space="preserve">　</w:t>
      </w:r>
      <w:r w:rsidR="00C409FF" w:rsidRPr="00C409FF">
        <w:rPr>
          <w:rFonts w:ascii="HG丸ｺﾞｼｯｸM-PRO" w:hAnsi="ＭＳ Ｐゴシック" w:hint="eastAsia"/>
          <w:szCs w:val="22"/>
          <w:u w:val="single"/>
        </w:rPr>
        <w:t>Ａ－１－（１）－④　子どもに暴力・不適応行動などの行動上の問題があった場合には、適切に対応している。</w:t>
      </w:r>
    </w:p>
    <w:p w:rsidR="007A1AF7" w:rsidRPr="009F3F9B" w:rsidRDefault="007A1AF7" w:rsidP="00EE25E5">
      <w:pPr>
        <w:ind w:left="1307" w:hanging="1307"/>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7A1AF7" w:rsidRPr="009F3F9B" w:rsidTr="00D53F26">
        <w:trPr>
          <w:trHeight w:val="1635"/>
        </w:trPr>
        <w:tc>
          <w:tcPr>
            <w:tcW w:w="9075" w:type="dxa"/>
          </w:tcPr>
          <w:p w:rsidR="007A1AF7" w:rsidRPr="009F3F9B" w:rsidRDefault="007A1AF7" w:rsidP="00666493">
            <w:pPr>
              <w:pStyle w:val="af8"/>
            </w:pPr>
            <w:r w:rsidRPr="009F3F9B">
              <w:rPr>
                <w:rFonts w:hint="eastAsia"/>
              </w:rPr>
              <w:t>【判断基準】</w:t>
            </w:r>
          </w:p>
          <w:p w:rsidR="00C409FF" w:rsidRDefault="00C409FF" w:rsidP="00C409FF">
            <w:pPr>
              <w:pStyle w:val="af9"/>
              <w:spacing w:after="152"/>
              <w:ind w:left="422" w:hanging="422"/>
            </w:pPr>
            <w:r>
              <w:rPr>
                <w:rFonts w:hint="eastAsia"/>
              </w:rPr>
              <w:t>ａ）子どもに暴力・不適応行動などの行動上の問題があった場合には、適切に対応している。</w:t>
            </w:r>
          </w:p>
          <w:p w:rsidR="00C409FF" w:rsidRDefault="00C409FF" w:rsidP="00C409FF">
            <w:pPr>
              <w:pStyle w:val="af9"/>
              <w:spacing w:after="152"/>
              <w:ind w:left="422" w:hanging="422"/>
            </w:pPr>
            <w:r>
              <w:rPr>
                <w:rFonts w:hint="eastAsia"/>
              </w:rPr>
              <w:t>ｂ）子どもに暴力・不適応行動などの行動上の問題があった場合には、対応しているが十分ではない。</w:t>
            </w:r>
          </w:p>
          <w:p w:rsidR="007A1AF7" w:rsidRPr="009F3F9B" w:rsidRDefault="00C409FF" w:rsidP="00C409FF">
            <w:pPr>
              <w:pStyle w:val="af9"/>
              <w:spacing w:after="152"/>
              <w:ind w:left="422" w:hanging="422"/>
            </w:pPr>
            <w:r>
              <w:rPr>
                <w:rFonts w:hint="eastAsia"/>
              </w:rPr>
              <w:t>ｃ）子どもに暴力・不適応行動などの行動上の問題があった場合には、適切に対応していない。</w:t>
            </w:r>
          </w:p>
        </w:tc>
      </w:tr>
    </w:tbl>
    <w:p w:rsidR="007A1AF7" w:rsidRPr="00C409FF" w:rsidRDefault="007A1AF7" w:rsidP="00EA2F79">
      <w:pPr>
        <w:rPr>
          <w:rFonts w:ascii="HG丸ｺﾞｼｯｸM-PRO"/>
        </w:rPr>
      </w:pPr>
    </w:p>
    <w:p w:rsidR="003804A9" w:rsidRDefault="003804A9" w:rsidP="00EA2F79">
      <w:pPr>
        <w:rPr>
          <w:rFonts w:ascii="HG丸ｺﾞｼｯｸM-PRO"/>
        </w:rPr>
      </w:pPr>
    </w:p>
    <w:p w:rsidR="003804A9" w:rsidRPr="009F3F9B" w:rsidRDefault="003804A9" w:rsidP="00EA2F79">
      <w:pPr>
        <w:rPr>
          <w:rFonts w:ascii="HG丸ｺﾞｼｯｸM-PRO"/>
        </w:rPr>
      </w:pPr>
    </w:p>
    <w:p w:rsidR="007A1AF7" w:rsidRPr="009F3F9B" w:rsidRDefault="007A1AF7" w:rsidP="00666493">
      <w:pPr>
        <w:pStyle w:val="afb"/>
      </w:pPr>
      <w:r w:rsidRPr="009F3F9B">
        <w:rPr>
          <w:rFonts w:hint="eastAsia"/>
        </w:rPr>
        <w:t>評価の着眼点</w:t>
      </w:r>
    </w:p>
    <w:p w:rsidR="00C409FF" w:rsidRDefault="00C409FF" w:rsidP="00C409FF">
      <w:pPr>
        <w:pStyle w:val="10"/>
      </w:pPr>
      <w:r>
        <w:rPr>
          <w:rFonts w:hint="eastAsia"/>
        </w:rPr>
        <w:t>□行動上の問題がある子どもについては、訴えたいことを受け止めるとともに、問題となる行動を観察・記録し、誘引や刺激等の要因、人的・物的環境との因果関係を分析し治療・支援を行うとともに、自分の意思を伝えるための適切な方法を学ぶ機会を設けている。</w:t>
      </w:r>
    </w:p>
    <w:p w:rsidR="00C409FF" w:rsidRDefault="00C409FF" w:rsidP="00C409FF">
      <w:pPr>
        <w:pStyle w:val="10"/>
      </w:pPr>
    </w:p>
    <w:p w:rsidR="00C409FF" w:rsidRDefault="00C409FF" w:rsidP="00C409FF">
      <w:pPr>
        <w:pStyle w:val="10"/>
      </w:pPr>
      <w:r>
        <w:rPr>
          <w:rFonts w:hint="eastAsia"/>
        </w:rPr>
        <w:t>□行動上の問題のある子どもについて、その特性等をあらかじめ職員間で情報の共有化をはかり連携して対応できるようにしている。</w:t>
      </w:r>
    </w:p>
    <w:p w:rsidR="00C409FF" w:rsidRDefault="00C409FF" w:rsidP="00C409FF">
      <w:pPr>
        <w:pStyle w:val="10"/>
      </w:pPr>
    </w:p>
    <w:p w:rsidR="00C409FF" w:rsidRDefault="00C409FF" w:rsidP="00C409FF">
      <w:pPr>
        <w:pStyle w:val="10"/>
      </w:pPr>
      <w:r>
        <w:rPr>
          <w:rFonts w:hint="eastAsia"/>
        </w:rPr>
        <w:t>□子どもの心身を傷つけずに対応するとともに、周囲の子どもの安全を図っている。</w:t>
      </w:r>
    </w:p>
    <w:p w:rsidR="00C409FF" w:rsidRDefault="00C409FF" w:rsidP="00C409FF">
      <w:pPr>
        <w:pStyle w:val="10"/>
      </w:pPr>
    </w:p>
    <w:p w:rsidR="00C409FF" w:rsidRDefault="00C409FF" w:rsidP="00C409FF">
      <w:pPr>
        <w:pStyle w:val="10"/>
      </w:pPr>
      <w:r>
        <w:rPr>
          <w:rFonts w:hint="eastAsia"/>
        </w:rPr>
        <w:t>□自傷他害の危険性が極めて高いと判断されるなど、子どもの安全確保等のために他に取るべき方法がなく、子どもの最善の利益になる場合に限り、マニュアルに基づいて行動等の制限が最小限の範囲で行われ、その記録が残されている。</w:t>
      </w:r>
    </w:p>
    <w:p w:rsidR="00C409FF" w:rsidRDefault="00C409FF" w:rsidP="00C409FF">
      <w:pPr>
        <w:pStyle w:val="10"/>
      </w:pPr>
    </w:p>
    <w:p w:rsidR="007A1AF7" w:rsidRDefault="00C409FF" w:rsidP="00C409FF">
      <w:pPr>
        <w:pStyle w:val="10"/>
        <w:rPr>
          <w:u w:val="single"/>
        </w:rPr>
      </w:pPr>
      <w:r>
        <w:rPr>
          <w:rFonts w:hint="eastAsia"/>
        </w:rPr>
        <w:t>□行動等を制限するケアについて、具体的な例を示して職員に周知するとともに、子どもに知らせ、子どもが納得できない場合、苦情解決制度やその他の方法を用いて改善を求めたり意見を述べることができることを知らせている。</w:t>
      </w:r>
    </w:p>
    <w:p w:rsidR="003804A9" w:rsidRDefault="003804A9" w:rsidP="00EA2F79">
      <w:pPr>
        <w:rPr>
          <w:rFonts w:ascii="HG丸ｺﾞｼｯｸM-PRO"/>
          <w:szCs w:val="22"/>
          <w:u w:val="single"/>
        </w:rPr>
      </w:pPr>
    </w:p>
    <w:p w:rsidR="003804A9" w:rsidRPr="009F3F9B" w:rsidRDefault="003804A9" w:rsidP="00EA2F79">
      <w:pPr>
        <w:rPr>
          <w:rFonts w:ascii="HG丸ｺﾞｼｯｸM-PRO"/>
          <w:szCs w:val="22"/>
          <w:u w:val="single"/>
        </w:rPr>
      </w:pPr>
    </w:p>
    <w:p w:rsidR="008C1387" w:rsidRDefault="008C1387" w:rsidP="00666493">
      <w:pPr>
        <w:pStyle w:val="afb"/>
      </w:pPr>
    </w:p>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7A1AF7" w:rsidRPr="009F3F9B" w:rsidRDefault="007A1AF7" w:rsidP="00666493">
      <w:pPr>
        <w:pStyle w:val="afb"/>
      </w:pPr>
      <w:r w:rsidRPr="009F3F9B">
        <w:rPr>
          <w:rFonts w:hint="eastAsia"/>
        </w:rPr>
        <w:t>評価基準の考え方と評価の</w:t>
      </w:r>
      <w:r>
        <w:rPr>
          <w:rFonts w:hint="eastAsia"/>
        </w:rPr>
        <w:t>留意点</w:t>
      </w:r>
    </w:p>
    <w:p w:rsidR="007A1AF7" w:rsidRDefault="007A1AF7" w:rsidP="008D5FB3">
      <w:pPr>
        <w:pStyle w:val="afd"/>
      </w:pPr>
      <w:r>
        <w:rPr>
          <w:rFonts w:hint="eastAsia"/>
        </w:rPr>
        <w:t>（１）目的</w:t>
      </w:r>
    </w:p>
    <w:p w:rsidR="007A1AF7" w:rsidRDefault="00C409FF" w:rsidP="00A90B5C">
      <w:pPr>
        <w:pStyle w:val="10"/>
      </w:pPr>
      <w:r w:rsidRPr="00C409FF">
        <w:rPr>
          <w:rFonts w:hint="eastAsia"/>
        </w:rPr>
        <w:t>○本評価基準では、子どもに暴力・不適応行動などの行動上の問題がある場合の対応や日常的な取組について評価します。その中でも、子どもの安全を確保する等の理由により、やむを得ず子どもの行動等を制限する場合の施設における取組を、特に意識して評価します。</w:t>
      </w:r>
    </w:p>
    <w:p w:rsidR="00EA2F79" w:rsidRPr="009F3F9B" w:rsidRDefault="00EA2F79" w:rsidP="00A90B5C">
      <w:pPr>
        <w:pStyle w:val="10"/>
      </w:pPr>
    </w:p>
    <w:p w:rsidR="007A1AF7" w:rsidRDefault="007A1AF7" w:rsidP="008D5FB3">
      <w:pPr>
        <w:pStyle w:val="afd"/>
      </w:pPr>
      <w:r>
        <w:rPr>
          <w:rFonts w:hint="eastAsia"/>
        </w:rPr>
        <w:t>（２）趣旨・解説</w:t>
      </w:r>
    </w:p>
    <w:p w:rsidR="00C409FF" w:rsidRDefault="00C409FF" w:rsidP="00C409FF">
      <w:pPr>
        <w:pStyle w:val="10"/>
      </w:pPr>
      <w:r>
        <w:rPr>
          <w:rFonts w:hint="eastAsia"/>
        </w:rPr>
        <w:t>○さまざまな背景や特性をもつ子どもたちが行動上の問題やトラブルを起こすことは、予め予測しておく必要があり、その予防的支援と共に、起こったときの対応について検討しておくことが重要です。</w:t>
      </w:r>
    </w:p>
    <w:p w:rsidR="00C409FF" w:rsidRDefault="00C409FF" w:rsidP="00C409FF">
      <w:pPr>
        <w:pStyle w:val="10"/>
      </w:pPr>
      <w:r>
        <w:rPr>
          <w:rFonts w:hint="eastAsia"/>
        </w:rPr>
        <w:t>○行動上の問題は、子どもの入所目的や成長課題と深く関係していることが少なくないため、現象的なとらえ方だけではなく、アセスメントを基に、個別支援計画などを見直しながら、支援を検討することが必要です。</w:t>
      </w:r>
    </w:p>
    <w:p w:rsidR="00C409FF" w:rsidRDefault="00C409FF" w:rsidP="00C409FF">
      <w:pPr>
        <w:pStyle w:val="10"/>
      </w:pPr>
      <w:r>
        <w:rPr>
          <w:rFonts w:hint="eastAsia"/>
        </w:rPr>
        <w:t>○また、子どもたちの心身が傷つかないように、早期対応や子ども集団の力動を考えて、その場から引き離すなどの物理的対応も必要です。</w:t>
      </w:r>
    </w:p>
    <w:p w:rsidR="007A1AF7" w:rsidRDefault="00C409FF" w:rsidP="00C409FF">
      <w:pPr>
        <w:pStyle w:val="10"/>
      </w:pPr>
      <w:r>
        <w:rPr>
          <w:rFonts w:hint="eastAsia"/>
        </w:rPr>
        <w:t>○子どもの行動の自由等の規制やプライバシーの制約などについては、安全確保上、他に取るべき方策がない場合で、かつ、子どもの最善の利益につながる場合のみに限って、マニュアル等に沿って適切に行われなければいけません。</w:t>
      </w:r>
    </w:p>
    <w:p w:rsidR="00EA2F79" w:rsidRPr="00936432" w:rsidRDefault="00EA2F79" w:rsidP="00A90B5C">
      <w:pPr>
        <w:pStyle w:val="10"/>
      </w:pPr>
    </w:p>
    <w:p w:rsidR="007A1AF7" w:rsidRPr="00936432" w:rsidRDefault="007A1AF7" w:rsidP="008D5FB3">
      <w:pPr>
        <w:pStyle w:val="afd"/>
      </w:pPr>
      <w:r w:rsidRPr="00936432">
        <w:rPr>
          <w:rFonts w:hint="eastAsia"/>
        </w:rPr>
        <w:t>（３）評価の留意点</w:t>
      </w:r>
    </w:p>
    <w:p w:rsidR="00C409FF" w:rsidRDefault="00C409FF" w:rsidP="00C409FF">
      <w:pPr>
        <w:pStyle w:val="10"/>
      </w:pPr>
      <w:r>
        <w:rPr>
          <w:rFonts w:hint="eastAsia"/>
        </w:rPr>
        <w:t>○子どもの行動上の問題に対しては、子どもの状況や背景、問題の原因について十分な検討を行っているか、ケース検討記録などにより確認します。</w:t>
      </w:r>
    </w:p>
    <w:p w:rsidR="00C409FF" w:rsidRDefault="00C409FF" w:rsidP="00C409FF">
      <w:pPr>
        <w:pStyle w:val="10"/>
      </w:pPr>
      <w:r>
        <w:rPr>
          <w:rFonts w:hint="eastAsia"/>
        </w:rPr>
        <w:t>○また、行動上の問題のある子どもの特性等についてはあらかじめ職員間で情報を共有化しているか、必要に応じて児童相談所、専門医療機関等とも情報交換を行い、自立支援計画や日常的な支援に反映しているかを確認します。</w:t>
      </w:r>
    </w:p>
    <w:p w:rsidR="00C409FF" w:rsidRDefault="00C409FF" w:rsidP="00C409FF">
      <w:pPr>
        <w:pStyle w:val="10"/>
      </w:pPr>
      <w:r>
        <w:rPr>
          <w:rFonts w:hint="eastAsia"/>
        </w:rPr>
        <w:t>○行動上の問題に対して、子どもの心身を傷つけずに対応するための技術やチームでの対応方法など適切な支援技術を習得できるようにしているかを研修記録などから確認します。</w:t>
      </w:r>
    </w:p>
    <w:p w:rsidR="00C409FF" w:rsidRDefault="00C409FF" w:rsidP="00C409FF">
      <w:pPr>
        <w:pStyle w:val="10"/>
      </w:pPr>
      <w:r>
        <w:rPr>
          <w:rFonts w:hint="eastAsia"/>
        </w:rPr>
        <w:t>○当該の子どもだけではなく、周囲の子どもの安全を図る具体的な配慮についても職員から聞き取り、評価します。</w:t>
      </w:r>
    </w:p>
    <w:p w:rsidR="00C409FF" w:rsidRDefault="00C409FF" w:rsidP="00C409FF">
      <w:pPr>
        <w:pStyle w:val="10"/>
      </w:pPr>
      <w:r>
        <w:rPr>
          <w:rFonts w:hint="eastAsia"/>
        </w:rPr>
        <w:t>○行動等の制限がやむを得ず行われた場合には、必要であった事情・状況や、実施した内容、また、子どもの様子等が克明に記録されているかを、記録上で確認します。</w:t>
      </w:r>
    </w:p>
    <w:p w:rsidR="007A1AF7" w:rsidRPr="00936432" w:rsidRDefault="00C409FF" w:rsidP="00C409FF">
      <w:pPr>
        <w:pStyle w:val="10"/>
      </w:pPr>
      <w:r>
        <w:rPr>
          <w:rFonts w:hint="eastAsia"/>
        </w:rPr>
        <w:t>○行動等の制限については、その意味や手順、手法、注意点などについて具体的に示されたマニュアルが整えられているか確認し、子どもや保護者にも十分わかるように説明されているかを書面で確認します。</w:t>
      </w:r>
    </w:p>
    <w:p w:rsidR="007A1AF7" w:rsidRPr="00336FFE" w:rsidRDefault="007A1AF7" w:rsidP="008F28A2">
      <w:pPr>
        <w:pStyle w:val="A-1-"/>
      </w:pPr>
      <w:r w:rsidRPr="00936432">
        <w:rPr>
          <w:u w:val="single"/>
        </w:rPr>
        <w:br w:type="page"/>
      </w:r>
      <w:r w:rsidR="00C409FF" w:rsidRPr="00C409FF">
        <w:rPr>
          <w:rFonts w:hint="eastAsia"/>
        </w:rPr>
        <w:lastRenderedPageBreak/>
        <w:t>Ａ－１－（２）　子どもの意向への配慮や主体性の育成</w:t>
      </w:r>
    </w:p>
    <w:p w:rsidR="001F420A" w:rsidRDefault="00A9476B" w:rsidP="00691E71">
      <w:pPr>
        <w:ind w:left="1126" w:hangingChars="534" w:hanging="1126"/>
        <w:rPr>
          <w:rFonts w:ascii="HG丸ｺﾞｼｯｸM-PRO"/>
          <w:u w:val="single"/>
        </w:rPr>
      </w:pPr>
      <w:r w:rsidRPr="00A9476B">
        <w:rPr>
          <w:rFonts w:ascii="HG丸ｺﾞｼｯｸM-PRO" w:hAnsi="ＭＳ Ｐゴシック" w:hint="eastAsia"/>
          <w:szCs w:val="22"/>
          <w:u w:val="single"/>
          <w:bdr w:val="single" w:sz="4" w:space="0" w:color="auto"/>
        </w:rPr>
        <w:t>Ａ</w:t>
      </w:r>
      <w:r w:rsidR="007F142D">
        <w:rPr>
          <w:rFonts w:ascii="HG丸ｺﾞｼｯｸM-PRO" w:hAnsi="ＭＳ Ｐゴシック" w:hint="eastAsia"/>
          <w:szCs w:val="22"/>
          <w:u w:val="single"/>
          <w:bdr w:val="single" w:sz="4" w:space="0" w:color="auto"/>
        </w:rPr>
        <w:t>⑤</w:t>
      </w:r>
      <w:r w:rsidR="007A1AF7">
        <w:rPr>
          <w:rFonts w:ascii="HG丸ｺﾞｼｯｸM-PRO" w:hAnsi="ＭＳ Ｐゴシック" w:hint="eastAsia"/>
          <w:szCs w:val="22"/>
          <w:u w:val="single"/>
        </w:rPr>
        <w:t xml:space="preserve">　</w:t>
      </w:r>
      <w:r w:rsidR="00C409FF" w:rsidRPr="00C409FF">
        <w:rPr>
          <w:rFonts w:ascii="HG丸ｺﾞｼｯｸM-PRO" w:hAnsi="ＭＳ Ｐゴシック" w:hint="eastAsia"/>
          <w:szCs w:val="22"/>
          <w:u w:val="single"/>
        </w:rPr>
        <w:t>Ａ－１－（２）－①　日常生活のあり方について、子ども自身が自分たちのこととして主体的に考えるよう支援している。</w:t>
      </w:r>
    </w:p>
    <w:p w:rsidR="007A1AF7" w:rsidRPr="006B7E52" w:rsidRDefault="007A1AF7" w:rsidP="00691E71">
      <w:pPr>
        <w:ind w:left="1877" w:hangingChars="890" w:hanging="1877"/>
        <w:rPr>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7A1AF7" w:rsidRPr="009F3F9B" w:rsidTr="00D53F26">
        <w:trPr>
          <w:trHeight w:val="1635"/>
        </w:trPr>
        <w:tc>
          <w:tcPr>
            <w:tcW w:w="9075" w:type="dxa"/>
          </w:tcPr>
          <w:p w:rsidR="007A1AF7" w:rsidRPr="009F3F9B" w:rsidRDefault="007A1AF7" w:rsidP="00666493">
            <w:pPr>
              <w:pStyle w:val="af8"/>
            </w:pPr>
            <w:r w:rsidRPr="009F3F9B">
              <w:rPr>
                <w:rFonts w:hint="eastAsia"/>
              </w:rPr>
              <w:t>【判断基準】</w:t>
            </w:r>
          </w:p>
          <w:p w:rsidR="00C409FF" w:rsidRDefault="00C409FF" w:rsidP="00C409FF">
            <w:pPr>
              <w:pStyle w:val="af9"/>
              <w:spacing w:after="152"/>
              <w:ind w:left="422" w:hanging="422"/>
            </w:pPr>
            <w:r>
              <w:rPr>
                <w:rFonts w:hint="eastAsia"/>
              </w:rPr>
              <w:t>ａ）日常生活のあり方について、子ども自身が自分たちのこととして主体的に考えるよう支援している。</w:t>
            </w:r>
          </w:p>
          <w:p w:rsidR="00C409FF" w:rsidRDefault="00C409FF" w:rsidP="00C409FF">
            <w:pPr>
              <w:pStyle w:val="af9"/>
              <w:spacing w:after="152"/>
              <w:ind w:left="422" w:hanging="422"/>
            </w:pPr>
            <w:r>
              <w:rPr>
                <w:rFonts w:hint="eastAsia"/>
              </w:rPr>
              <w:t>ｂ）日常生活のあり方について、子ども自身が自分たちのこととして主体的に考えるよう支援しているが、十分ではない。</w:t>
            </w:r>
          </w:p>
          <w:p w:rsidR="007A1AF7" w:rsidRPr="009F3F9B" w:rsidRDefault="00C409FF" w:rsidP="00C409FF">
            <w:pPr>
              <w:pStyle w:val="af9"/>
              <w:spacing w:after="152"/>
              <w:ind w:left="422" w:hanging="422"/>
            </w:pPr>
            <w:r>
              <w:rPr>
                <w:rFonts w:hint="eastAsia"/>
              </w:rPr>
              <w:t>ｃ）日常生活のあり方について、子ども自身が自分たちのこととして主体的に考えるよう支援していない。</w:t>
            </w:r>
          </w:p>
        </w:tc>
      </w:tr>
    </w:tbl>
    <w:p w:rsidR="007A1AF7" w:rsidRDefault="007A1AF7" w:rsidP="00EA2F79">
      <w:pPr>
        <w:rPr>
          <w:rFonts w:ascii="HG丸ｺﾞｼｯｸM-PRO"/>
        </w:rPr>
      </w:pPr>
    </w:p>
    <w:p w:rsidR="003804A9" w:rsidRPr="00C409FF" w:rsidRDefault="003804A9" w:rsidP="00EA2F79">
      <w:pPr>
        <w:rPr>
          <w:rFonts w:ascii="HG丸ｺﾞｼｯｸM-PRO"/>
        </w:rPr>
      </w:pPr>
    </w:p>
    <w:p w:rsidR="003804A9" w:rsidRPr="009F3F9B" w:rsidRDefault="003804A9" w:rsidP="00EA2F79">
      <w:pPr>
        <w:rPr>
          <w:rFonts w:ascii="HG丸ｺﾞｼｯｸM-PRO"/>
        </w:rPr>
      </w:pPr>
    </w:p>
    <w:p w:rsidR="007A1AF7" w:rsidRPr="009F3F9B" w:rsidRDefault="007A1AF7" w:rsidP="00666493">
      <w:pPr>
        <w:pStyle w:val="afb"/>
      </w:pPr>
      <w:r w:rsidRPr="009F3F9B">
        <w:rPr>
          <w:rFonts w:hint="eastAsia"/>
        </w:rPr>
        <w:t>評価の着眼点</w:t>
      </w:r>
    </w:p>
    <w:p w:rsidR="00C409FF" w:rsidRPr="00C409FF" w:rsidRDefault="00C409FF" w:rsidP="00C409FF">
      <w:pPr>
        <w:ind w:left="211" w:hangingChars="100" w:hanging="211"/>
        <w:rPr>
          <w:rFonts w:ascii="HG丸ｺﾞｼｯｸM-PRO" w:hAnsi="ＭＳ Ｐゴシック"/>
          <w:szCs w:val="22"/>
        </w:rPr>
      </w:pPr>
      <w:r w:rsidRPr="00C409FF">
        <w:rPr>
          <w:rFonts w:ascii="HG丸ｺﾞｼｯｸM-PRO" w:hAnsi="ＭＳ Ｐゴシック" w:hint="eastAsia"/>
          <w:szCs w:val="22"/>
        </w:rPr>
        <w:t>□子どもが自分および自分たちの生活がより良くなるように考える機会（個人面談、子ども会など）をさまざまに用意している。</w:t>
      </w:r>
    </w:p>
    <w:p w:rsidR="00C409FF" w:rsidRPr="00C409FF" w:rsidRDefault="00C409FF" w:rsidP="00C409FF">
      <w:pPr>
        <w:rPr>
          <w:rFonts w:ascii="HG丸ｺﾞｼｯｸM-PRO" w:hAnsi="ＭＳ Ｐゴシック"/>
          <w:szCs w:val="22"/>
        </w:rPr>
      </w:pPr>
    </w:p>
    <w:p w:rsidR="00C409FF" w:rsidRDefault="00C409FF" w:rsidP="00C409FF">
      <w:pPr>
        <w:ind w:left="211" w:hangingChars="100" w:hanging="211"/>
        <w:rPr>
          <w:rFonts w:ascii="HG丸ｺﾞｼｯｸM-PRO" w:hAnsi="ＭＳ Ｐゴシック"/>
          <w:szCs w:val="22"/>
        </w:rPr>
      </w:pPr>
      <w:r w:rsidRPr="00C409FF">
        <w:rPr>
          <w:rFonts w:ascii="HG丸ｺﾞｼｯｸM-PRO" w:hAnsi="ＭＳ Ｐゴシック" w:hint="eastAsia"/>
          <w:szCs w:val="22"/>
        </w:rPr>
        <w:t>□活動、行事等の参画について、子ども一人ひとりの選択を尊重し、自発的な参加となるように支援し、日常生活を含め行事等のプログラムに追われることなく、ゆとりある生活が過ごせるよう配慮している。</w:t>
      </w:r>
    </w:p>
    <w:p w:rsidR="00C409FF" w:rsidRPr="00C409FF" w:rsidRDefault="00C409FF" w:rsidP="00C409FF">
      <w:pPr>
        <w:ind w:left="211" w:hangingChars="100" w:hanging="211"/>
        <w:rPr>
          <w:rFonts w:ascii="HG丸ｺﾞｼｯｸM-PRO" w:hAnsi="ＭＳ Ｐゴシック"/>
          <w:szCs w:val="22"/>
        </w:rPr>
      </w:pPr>
    </w:p>
    <w:p w:rsidR="00C409FF" w:rsidRPr="00C409FF" w:rsidRDefault="00C409FF" w:rsidP="00C409FF">
      <w:pPr>
        <w:ind w:left="211" w:hangingChars="100" w:hanging="211"/>
        <w:rPr>
          <w:rFonts w:ascii="HG丸ｺﾞｼｯｸM-PRO" w:hAnsi="ＭＳ Ｐゴシック"/>
          <w:szCs w:val="22"/>
        </w:rPr>
      </w:pPr>
      <w:r w:rsidRPr="00C409FF">
        <w:rPr>
          <w:rFonts w:ascii="HG丸ｺﾞｼｯｸM-PRO" w:hAnsi="ＭＳ Ｐゴシック" w:hint="eastAsia"/>
          <w:szCs w:val="22"/>
        </w:rPr>
        <w:t>□子ども自身が自分たちの生活全般について、自主的・主体的な取組ができるような活動（施設内の子ども会、ミーティング等）を実施し、子どもの自己表現力、自律性、責任感などが育つよう、職員は必要な支援をしている。</w:t>
      </w:r>
    </w:p>
    <w:p w:rsidR="00C409FF" w:rsidRPr="00C409FF" w:rsidRDefault="00C409FF" w:rsidP="00C409FF">
      <w:pPr>
        <w:rPr>
          <w:rFonts w:ascii="HG丸ｺﾞｼｯｸM-PRO" w:hAnsi="ＭＳ Ｐゴシック"/>
          <w:szCs w:val="22"/>
        </w:rPr>
      </w:pPr>
    </w:p>
    <w:p w:rsidR="00C409FF" w:rsidRPr="00C409FF" w:rsidRDefault="00C409FF" w:rsidP="00C409FF">
      <w:pPr>
        <w:rPr>
          <w:rFonts w:ascii="HG丸ｺﾞｼｯｸM-PRO" w:hAnsi="ＭＳ Ｐゴシック"/>
          <w:szCs w:val="22"/>
        </w:rPr>
      </w:pPr>
      <w:r w:rsidRPr="00C409FF">
        <w:rPr>
          <w:rFonts w:ascii="HG丸ｺﾞｼｯｸM-PRO" w:hAnsi="ＭＳ Ｐゴシック" w:hint="eastAsia"/>
          <w:szCs w:val="22"/>
        </w:rPr>
        <w:t>□子どもが主体的に小集団活動、行事の企画・運営に関わることができる。</w:t>
      </w:r>
    </w:p>
    <w:p w:rsidR="00C409FF" w:rsidRPr="00C409FF" w:rsidRDefault="00C409FF" w:rsidP="00C409FF">
      <w:pPr>
        <w:rPr>
          <w:rFonts w:ascii="HG丸ｺﾞｼｯｸM-PRO" w:hAnsi="ＭＳ Ｐゴシック"/>
          <w:szCs w:val="22"/>
        </w:rPr>
      </w:pPr>
    </w:p>
    <w:p w:rsidR="007A1AF7" w:rsidRPr="00C409FF" w:rsidRDefault="00C409FF" w:rsidP="00C409FF">
      <w:r w:rsidRPr="00C409FF">
        <w:rPr>
          <w:rFonts w:ascii="HG丸ｺﾞｼｯｸM-PRO" w:hAnsi="ＭＳ Ｐゴシック" w:hint="eastAsia"/>
          <w:szCs w:val="22"/>
        </w:rPr>
        <w:t>□活動で決定した要望等について、施設や職員は可能な限り応えている。</w:t>
      </w:r>
    </w:p>
    <w:p w:rsidR="003804A9" w:rsidRDefault="003804A9" w:rsidP="00EA2F79"/>
    <w:p w:rsidR="003804A9" w:rsidRPr="009F3F9B" w:rsidRDefault="003804A9" w:rsidP="00EA2F79"/>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7A1AF7" w:rsidRPr="009F3F9B" w:rsidRDefault="007A1AF7" w:rsidP="00666493">
      <w:pPr>
        <w:pStyle w:val="afb"/>
      </w:pPr>
      <w:r w:rsidRPr="009F3F9B">
        <w:rPr>
          <w:rFonts w:hint="eastAsia"/>
        </w:rPr>
        <w:t>評価基準の考え方と評価の</w:t>
      </w:r>
      <w:r>
        <w:rPr>
          <w:rFonts w:hint="eastAsia"/>
        </w:rPr>
        <w:t>留意点</w:t>
      </w:r>
    </w:p>
    <w:p w:rsidR="007A1AF7" w:rsidRDefault="007A1AF7" w:rsidP="008D5FB3">
      <w:pPr>
        <w:pStyle w:val="afd"/>
      </w:pPr>
      <w:r>
        <w:rPr>
          <w:rFonts w:hint="eastAsia"/>
        </w:rPr>
        <w:t>（１）目的</w:t>
      </w:r>
    </w:p>
    <w:p w:rsidR="007A1AF7" w:rsidRDefault="00C409FF" w:rsidP="00A90B5C">
      <w:pPr>
        <w:pStyle w:val="10"/>
      </w:pPr>
      <w:r w:rsidRPr="00C409FF">
        <w:rPr>
          <w:rFonts w:hint="eastAsia"/>
        </w:rPr>
        <w:t>○本評価基準は、子どもの主体性を育てるために、日常生活や活動、行事に関して子どもが考え、それが反映される仕組みがあるか、また、子どもが行事等の企画・運営などの機会を通して、主体的な活動の推進に向けた具体的な取組や、それらに対する職員のかかわりについて評価します。</w:t>
      </w:r>
    </w:p>
    <w:p w:rsidR="003804A9" w:rsidRPr="003804A9" w:rsidRDefault="003804A9" w:rsidP="00691E71">
      <w:pPr>
        <w:ind w:left="422" w:hangingChars="200" w:hanging="422"/>
        <w:rPr>
          <w:rFonts w:ascii="HG丸ｺﾞｼｯｸM-PRO" w:hAnsi="HG丸ｺﾞｼｯｸM-PRO"/>
          <w:color w:val="FF0000"/>
        </w:rPr>
      </w:pPr>
    </w:p>
    <w:p w:rsidR="007A1AF7" w:rsidRDefault="007A1AF7" w:rsidP="008D5FB3">
      <w:pPr>
        <w:pStyle w:val="afd"/>
      </w:pPr>
      <w:r>
        <w:rPr>
          <w:rFonts w:hint="eastAsia"/>
        </w:rPr>
        <w:t>（２）趣旨・解説</w:t>
      </w:r>
    </w:p>
    <w:p w:rsidR="00C409FF" w:rsidRDefault="00C409FF" w:rsidP="00C409FF">
      <w:pPr>
        <w:pStyle w:val="10"/>
      </w:pPr>
      <w:r>
        <w:rPr>
          <w:rFonts w:hint="eastAsia"/>
        </w:rPr>
        <w:t>○児童心理治療施設には、自分の思いが大切にされたと思える経験が少なく、自分の思いで生活を変えられると思っていない子どもが多くいます。「どうせ変わらない」と諦めの気持ちが強いため、将来より良く生きていきたいという思いも弱く、治療に対する動機づけや期待も弱い子どもが多くいます。</w:t>
      </w:r>
    </w:p>
    <w:p w:rsidR="00C409FF" w:rsidRDefault="00C409FF" w:rsidP="00C409FF">
      <w:pPr>
        <w:pStyle w:val="10"/>
      </w:pPr>
      <w:r>
        <w:rPr>
          <w:rFonts w:hint="eastAsia"/>
        </w:rPr>
        <w:t>○その子の思いが大切にされる機会として、活動に参加するかどうかという選択の機会を与えることが大切です。そのような支援を通して、「私が考え、選ぶ」という主体性が育ち、その先に、他の子どもも関わる行事などの企画、生活のルールを考えるような取組が実を結びます。</w:t>
      </w:r>
    </w:p>
    <w:p w:rsidR="00C409FF" w:rsidRDefault="00C409FF" w:rsidP="00C409FF">
      <w:pPr>
        <w:pStyle w:val="10"/>
      </w:pPr>
      <w:r>
        <w:rPr>
          <w:rFonts w:hint="eastAsia"/>
        </w:rPr>
        <w:t>○子どもの意向を把握する具体的な仕組みを整備し、その結果を踏まえ、治療や支援の改善に向けた取組を行うこと。また、子ども自身が生活全般について自主的に考える活動を推進し、施設生活の改善に向け積極的に取り組んでいくことが求められます。</w:t>
      </w:r>
    </w:p>
    <w:p w:rsidR="00C409FF" w:rsidRDefault="00C409FF" w:rsidP="00C409FF">
      <w:pPr>
        <w:pStyle w:val="10"/>
      </w:pPr>
      <w:r>
        <w:rPr>
          <w:rFonts w:hint="eastAsia"/>
        </w:rPr>
        <w:t>○定期的な意向調査のみならず、日常的な何気ない会話の中からでも、課題の発見や子どもの意向を汲み取るよう努めることが大切です。</w:t>
      </w:r>
    </w:p>
    <w:p w:rsidR="007A1AF7" w:rsidRPr="00A90B5C" w:rsidRDefault="00C409FF" w:rsidP="00C409FF">
      <w:pPr>
        <w:pStyle w:val="10"/>
      </w:pPr>
      <w:r>
        <w:rPr>
          <w:rFonts w:hint="eastAsia"/>
        </w:rPr>
        <w:t>○評価においては、主体性を育てるためのこのような支援の仕組みができているかを評価することになります。</w:t>
      </w:r>
    </w:p>
    <w:p w:rsidR="003804A9" w:rsidRPr="00C409FF" w:rsidRDefault="003804A9" w:rsidP="00691E71">
      <w:pPr>
        <w:ind w:firstLineChars="100" w:firstLine="211"/>
        <w:rPr>
          <w:rFonts w:ascii="HG丸ｺﾞｼｯｸM-PRO" w:hAnsi="HG丸ｺﾞｼｯｸM-PRO"/>
        </w:rPr>
      </w:pPr>
    </w:p>
    <w:p w:rsidR="007A1AF7" w:rsidRDefault="007A1AF7" w:rsidP="008D5FB3">
      <w:pPr>
        <w:pStyle w:val="afd"/>
      </w:pPr>
      <w:r>
        <w:rPr>
          <w:rFonts w:hint="eastAsia"/>
        </w:rPr>
        <w:t>（３）評価の留意点</w:t>
      </w:r>
    </w:p>
    <w:p w:rsidR="00C409FF" w:rsidRDefault="00C409FF" w:rsidP="00C409FF">
      <w:pPr>
        <w:pStyle w:val="10"/>
      </w:pPr>
      <w:r>
        <w:rPr>
          <w:rFonts w:hint="eastAsia"/>
        </w:rPr>
        <w:t>○子ども自身が生活について考え、活動等の参加を選択する機会として、面談などを行っているかを、記録、職員の聞き取りなどで確認します。</w:t>
      </w:r>
    </w:p>
    <w:p w:rsidR="00C409FF" w:rsidRDefault="00C409FF" w:rsidP="00C409FF">
      <w:pPr>
        <w:pStyle w:val="10"/>
      </w:pPr>
      <w:r>
        <w:rPr>
          <w:rFonts w:hint="eastAsia"/>
        </w:rPr>
        <w:t>○子ども自身が自分たちの生活について主体的に考えて、自主的に改善していくことができるような活動（施設内の子ども会、ミーティング等）が整備されているか、実際に子どもの意見が反映されているかを、子ども会、自治会、子どもからの要望などに関する規定や記録、聞き取り等で確認します。</w:t>
      </w:r>
    </w:p>
    <w:p w:rsidR="00C409FF" w:rsidRDefault="00C409FF" w:rsidP="00C409FF">
      <w:pPr>
        <w:pStyle w:val="10"/>
      </w:pPr>
      <w:r>
        <w:rPr>
          <w:rFonts w:hint="eastAsia"/>
        </w:rPr>
        <w:t>○日常生活上のさまざまなルールについて、子どもの意見がどのように取り入れられているか、その仕組みと過去の具体例の聴取や、検討会議、子ども(自治)会の記録などから確認します。</w:t>
      </w:r>
    </w:p>
    <w:p w:rsidR="007A1AF7" w:rsidRPr="00A90B5C" w:rsidRDefault="00C409FF" w:rsidP="00C409FF">
      <w:pPr>
        <w:pStyle w:val="10"/>
      </w:pPr>
      <w:r>
        <w:rPr>
          <w:rFonts w:hint="eastAsia"/>
        </w:rPr>
        <w:t>○子どもの自主的活動では、自己表現力、自律性、責任感などが培われるよう、必要な支援が行われているか確認します。</w:t>
      </w:r>
    </w:p>
    <w:p w:rsidR="007A1AF7" w:rsidRDefault="007A1AF7" w:rsidP="007A1AF7">
      <w:pPr>
        <w:rPr>
          <w:rFonts w:ascii="HG丸ｺﾞｼｯｸM-PRO" w:hAnsi="ＭＳ Ｐゴシック"/>
          <w:szCs w:val="22"/>
        </w:rPr>
      </w:pPr>
      <w:r>
        <w:rPr>
          <w:rFonts w:ascii="HG丸ｺﾞｼｯｸM-PRO" w:hAnsi="ＭＳ Ｐゴシック"/>
          <w:szCs w:val="22"/>
        </w:rPr>
        <w:br w:type="page"/>
      </w:r>
    </w:p>
    <w:p w:rsidR="007A1AF7" w:rsidRPr="006B7E52" w:rsidRDefault="00A9476B" w:rsidP="00691E71">
      <w:pPr>
        <w:ind w:left="1126" w:hangingChars="534" w:hanging="1126"/>
        <w:rPr>
          <w:rFonts w:ascii="HG丸ｺﾞｼｯｸM-PRO"/>
          <w:szCs w:val="22"/>
          <w:u w:val="single"/>
        </w:rPr>
      </w:pPr>
      <w:r w:rsidRPr="00A9476B">
        <w:rPr>
          <w:rFonts w:ascii="HG丸ｺﾞｼｯｸM-PRO" w:hAnsi="ＭＳ Ｐゴシック" w:hint="eastAsia"/>
          <w:szCs w:val="22"/>
          <w:u w:val="single"/>
          <w:bdr w:val="single" w:sz="4" w:space="0" w:color="auto"/>
        </w:rPr>
        <w:lastRenderedPageBreak/>
        <w:t>Ａ</w:t>
      </w:r>
      <w:r w:rsidR="007F142D">
        <w:rPr>
          <w:rFonts w:ascii="HG丸ｺﾞｼｯｸM-PRO" w:hAnsi="ＭＳ Ｐゴシック" w:hint="eastAsia"/>
          <w:szCs w:val="22"/>
          <w:u w:val="single"/>
          <w:bdr w:val="single" w:sz="4" w:space="0" w:color="auto"/>
        </w:rPr>
        <w:t>⑥</w:t>
      </w:r>
      <w:r w:rsidR="007A1AF7" w:rsidRPr="006B7E52">
        <w:rPr>
          <w:rFonts w:ascii="HG丸ｺﾞｼｯｸM-PRO" w:hint="eastAsia"/>
          <w:szCs w:val="22"/>
          <w:u w:val="single"/>
        </w:rPr>
        <w:t xml:space="preserve">　</w:t>
      </w:r>
      <w:r w:rsidR="00C409FF" w:rsidRPr="00C409FF">
        <w:rPr>
          <w:rFonts w:ascii="HG丸ｺﾞｼｯｸM-PRO" w:hAnsi="ＭＳ Ｐゴシック" w:hint="eastAsia"/>
          <w:szCs w:val="22"/>
          <w:u w:val="single"/>
        </w:rPr>
        <w:t>Ａ－１－（２）－②　子どもの協調性を養い、他者と心地よく過ごすためのマナーや心遣いができるように支援している。</w:t>
      </w:r>
    </w:p>
    <w:p w:rsidR="007A1AF7" w:rsidRPr="00C409FF" w:rsidRDefault="007A1AF7" w:rsidP="007A1AF7">
      <w:pPr>
        <w:spacing w:line="120" w:lineRule="auto"/>
        <w:rPr>
          <w:rFonts w:ascii="HG丸ｺﾞｼｯｸM-PRO"/>
          <w:szCs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7A1AF7" w:rsidRPr="00E428BB" w:rsidTr="00D53F26">
        <w:trPr>
          <w:trHeight w:val="1815"/>
        </w:trPr>
        <w:tc>
          <w:tcPr>
            <w:tcW w:w="9075" w:type="dxa"/>
          </w:tcPr>
          <w:p w:rsidR="007A1AF7" w:rsidRPr="00E428BB" w:rsidRDefault="007A1AF7" w:rsidP="00666493">
            <w:pPr>
              <w:pStyle w:val="af8"/>
            </w:pPr>
            <w:r w:rsidRPr="00E428BB">
              <w:rPr>
                <w:rFonts w:hint="eastAsia"/>
              </w:rPr>
              <w:t>【判断基準】</w:t>
            </w:r>
          </w:p>
          <w:p w:rsidR="00C409FF" w:rsidRDefault="00C409FF" w:rsidP="00C409FF">
            <w:pPr>
              <w:pStyle w:val="af9"/>
              <w:spacing w:after="152"/>
              <w:ind w:left="422" w:hanging="422"/>
            </w:pPr>
            <w:r>
              <w:rPr>
                <w:rFonts w:hint="eastAsia"/>
              </w:rPr>
              <w:t>ａ）子どもの協調性を養い、他者と心地よく過ごすためのマナーや心遣いができるように支援している。</w:t>
            </w:r>
          </w:p>
          <w:p w:rsidR="00C409FF" w:rsidRDefault="00C409FF" w:rsidP="00C409FF">
            <w:pPr>
              <w:pStyle w:val="af9"/>
              <w:spacing w:after="152"/>
              <w:ind w:left="422" w:hanging="422"/>
            </w:pPr>
            <w:r>
              <w:rPr>
                <w:rFonts w:hint="eastAsia"/>
              </w:rPr>
              <w:t>ｂ）子どもの協調性を養い、他者と心地よく過ごすためのマナーや心遣いができるように支援しているが、十分ではない。</w:t>
            </w:r>
          </w:p>
          <w:p w:rsidR="007A1AF7" w:rsidRPr="00E428BB" w:rsidRDefault="00C409FF" w:rsidP="00C409FF">
            <w:pPr>
              <w:pStyle w:val="af9"/>
              <w:spacing w:after="152"/>
              <w:ind w:left="422" w:hanging="422"/>
            </w:pPr>
            <w:r>
              <w:rPr>
                <w:rFonts w:hint="eastAsia"/>
              </w:rPr>
              <w:t>ｃ）子どもの協調性を養い、他者と心地よく過ごすためのマナーや心遣いができるように支援していない。</w:t>
            </w:r>
          </w:p>
        </w:tc>
      </w:tr>
    </w:tbl>
    <w:p w:rsidR="007A1AF7" w:rsidRDefault="007A1AF7"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04A9" w:rsidRPr="00E428BB" w:rsidRDefault="003804A9" w:rsidP="00691E71">
      <w:pPr>
        <w:ind w:left="422" w:hangingChars="200" w:hanging="422"/>
        <w:rPr>
          <w:rFonts w:ascii="HG丸ｺﾞｼｯｸM-PRO"/>
          <w:bdr w:val="single" w:sz="4" w:space="0" w:color="auto"/>
        </w:rPr>
      </w:pPr>
    </w:p>
    <w:p w:rsidR="007A1AF7" w:rsidRPr="00E428BB" w:rsidRDefault="007A1AF7" w:rsidP="00666493">
      <w:pPr>
        <w:pStyle w:val="afb"/>
      </w:pPr>
      <w:r w:rsidRPr="00E428BB">
        <w:rPr>
          <w:rFonts w:hint="eastAsia"/>
        </w:rPr>
        <w:t>評価の着眼点</w:t>
      </w:r>
    </w:p>
    <w:p w:rsidR="00C409FF" w:rsidRDefault="00C409FF" w:rsidP="00C409FF">
      <w:pPr>
        <w:pStyle w:val="10"/>
      </w:pPr>
      <w:r>
        <w:rPr>
          <w:rFonts w:hint="eastAsia"/>
        </w:rPr>
        <w:t>□施設のルール、約束ごとについては、話し合いの場が設定されており、必要に応じて変更している。</w:t>
      </w:r>
    </w:p>
    <w:p w:rsidR="00C409FF" w:rsidRDefault="00C409FF" w:rsidP="00C409FF">
      <w:pPr>
        <w:pStyle w:val="10"/>
      </w:pPr>
    </w:p>
    <w:p w:rsidR="00C409FF" w:rsidRDefault="00C409FF" w:rsidP="00C409FF">
      <w:pPr>
        <w:pStyle w:val="10"/>
      </w:pPr>
      <w:r>
        <w:rPr>
          <w:rFonts w:hint="eastAsia"/>
        </w:rPr>
        <w:t>□社会生活の規範等守るべき約束ごとを理解できるよう子どもに説明し、それらを尊重した行動をとるよう支援している。</w:t>
      </w:r>
    </w:p>
    <w:p w:rsidR="00C409FF" w:rsidRDefault="00C409FF" w:rsidP="00C409FF">
      <w:pPr>
        <w:pStyle w:val="10"/>
      </w:pPr>
    </w:p>
    <w:p w:rsidR="00C409FF" w:rsidRDefault="00C409FF" w:rsidP="00C409FF">
      <w:pPr>
        <w:pStyle w:val="10"/>
      </w:pPr>
      <w:r>
        <w:rPr>
          <w:rFonts w:hint="eastAsia"/>
        </w:rPr>
        <w:t>□外出や買い物など社会的ルールを習得する機会を設けている。</w:t>
      </w:r>
    </w:p>
    <w:p w:rsidR="00C409FF" w:rsidRDefault="00C409FF" w:rsidP="00C409FF">
      <w:pPr>
        <w:pStyle w:val="10"/>
      </w:pPr>
    </w:p>
    <w:p w:rsidR="007A1AF7" w:rsidRPr="00C409FF" w:rsidRDefault="00C409FF" w:rsidP="00C409FF">
      <w:pPr>
        <w:pStyle w:val="10"/>
      </w:pPr>
      <w:r>
        <w:rPr>
          <w:rFonts w:hint="eastAsia"/>
        </w:rPr>
        <w:t>□普段から、職員が振る舞いや態度で模範を示している。</w:t>
      </w:r>
    </w:p>
    <w:p w:rsidR="007A1AF7" w:rsidRDefault="007A1AF7" w:rsidP="00691E71">
      <w:pPr>
        <w:ind w:left="211" w:hangingChars="100" w:hanging="211"/>
        <w:rPr>
          <w:rFonts w:ascii="HG丸ｺﾞｼｯｸM-PRO"/>
          <w:szCs w:val="22"/>
        </w:rPr>
      </w:pPr>
    </w:p>
    <w:p w:rsidR="003804A9" w:rsidRDefault="003804A9" w:rsidP="00691E71">
      <w:pPr>
        <w:ind w:left="211" w:hangingChars="100" w:hanging="211"/>
        <w:rPr>
          <w:rFonts w:ascii="HG丸ｺﾞｼｯｸM-PRO"/>
          <w:szCs w:val="22"/>
        </w:rPr>
      </w:pPr>
    </w:p>
    <w:p w:rsidR="003804A9" w:rsidRPr="00E428BB" w:rsidRDefault="003804A9" w:rsidP="00691E71">
      <w:pPr>
        <w:ind w:left="211" w:hangingChars="100" w:hanging="211"/>
        <w:rPr>
          <w:rFonts w:ascii="HG丸ｺﾞｼｯｸM-PRO"/>
          <w:szCs w:val="22"/>
        </w:rPr>
      </w:pPr>
    </w:p>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7A1AF7" w:rsidRPr="00E428BB" w:rsidRDefault="007A1AF7" w:rsidP="00666493">
      <w:pPr>
        <w:pStyle w:val="afb"/>
      </w:pPr>
      <w:r w:rsidRPr="00E428BB">
        <w:rPr>
          <w:rFonts w:hint="eastAsia"/>
        </w:rPr>
        <w:t>評価基準の考え方と評価の留意点</w:t>
      </w:r>
    </w:p>
    <w:p w:rsidR="007A1AF7" w:rsidRPr="00E428BB" w:rsidRDefault="007A1AF7" w:rsidP="008D5FB3">
      <w:pPr>
        <w:pStyle w:val="afd"/>
      </w:pPr>
      <w:r w:rsidRPr="00E428BB">
        <w:rPr>
          <w:rFonts w:hint="eastAsia"/>
        </w:rPr>
        <w:t>（１）目的</w:t>
      </w:r>
    </w:p>
    <w:p w:rsidR="007A1AF7" w:rsidRDefault="00C409FF" w:rsidP="00A90B5C">
      <w:pPr>
        <w:pStyle w:val="10"/>
      </w:pPr>
      <w:r w:rsidRPr="00C409FF">
        <w:rPr>
          <w:rFonts w:hint="eastAsia"/>
        </w:rPr>
        <w:t>○本評価基準は、子どもの協調性を養い、他者と心地よく過ごすためのマナーや心遣い、社会的ルールを尊重する気持ちを育てるための支援について、職員の態度や子どもとのかかわり方のほか、施設のルールづくりへの子どもの参画等、具体的な取組を通して評価します。</w:t>
      </w:r>
    </w:p>
    <w:p w:rsidR="003804A9" w:rsidRPr="00E428BB" w:rsidRDefault="003804A9" w:rsidP="00B44BAC">
      <w:pPr>
        <w:ind w:left="424" w:hanging="212"/>
      </w:pPr>
    </w:p>
    <w:p w:rsidR="007A1AF7" w:rsidRPr="00E428BB" w:rsidRDefault="007A1AF7" w:rsidP="008D5FB3">
      <w:pPr>
        <w:pStyle w:val="afd"/>
      </w:pPr>
      <w:r w:rsidRPr="00E428BB">
        <w:rPr>
          <w:rFonts w:hint="eastAsia"/>
        </w:rPr>
        <w:t>（２）趣旨・解説</w:t>
      </w:r>
    </w:p>
    <w:p w:rsidR="00C409FF" w:rsidRDefault="00C409FF" w:rsidP="00C409FF">
      <w:pPr>
        <w:pStyle w:val="10"/>
      </w:pPr>
      <w:r>
        <w:rPr>
          <w:rFonts w:hint="eastAsia"/>
        </w:rPr>
        <w:t>○適切な養育を受けられず、目の前のことで精一杯の状況で育ってきた子どもは他者への配慮や社会的ルールに対する意識が希薄になりがちです。</w:t>
      </w:r>
    </w:p>
    <w:p w:rsidR="00C409FF" w:rsidRDefault="00C409FF" w:rsidP="00C409FF">
      <w:pPr>
        <w:pStyle w:val="10"/>
      </w:pPr>
      <w:r>
        <w:rPr>
          <w:rFonts w:hint="eastAsia"/>
        </w:rPr>
        <w:t>○児童心理治療施設のルールは他の子どもたちと一緒に暮らしていくためだけではなく、その子ども自身の安全・安心感を培うためにも必要です。</w:t>
      </w:r>
    </w:p>
    <w:p w:rsidR="007A1AF7" w:rsidRDefault="00C409FF" w:rsidP="00C409FF">
      <w:pPr>
        <w:pStyle w:val="10"/>
      </w:pPr>
      <w:r>
        <w:rPr>
          <w:rFonts w:hint="eastAsia"/>
        </w:rPr>
        <w:t>○日々の生活の中で具体的に皆と心地よく過ごすためのマナーや心遣い、社会的ルールを学ぶ必要があります。</w:t>
      </w:r>
    </w:p>
    <w:p w:rsidR="003804A9" w:rsidRPr="00E428BB" w:rsidRDefault="003804A9" w:rsidP="00B44BAC">
      <w:pPr>
        <w:ind w:left="424" w:hanging="212"/>
      </w:pPr>
    </w:p>
    <w:p w:rsidR="007A1AF7" w:rsidRPr="00E428BB" w:rsidRDefault="007A1AF7" w:rsidP="008D5FB3">
      <w:pPr>
        <w:pStyle w:val="afd"/>
      </w:pPr>
      <w:r w:rsidRPr="00E428BB">
        <w:rPr>
          <w:rFonts w:hint="eastAsia"/>
        </w:rPr>
        <w:t>（３）評価の留意点</w:t>
      </w:r>
    </w:p>
    <w:p w:rsidR="00C409FF" w:rsidRDefault="00C409FF" w:rsidP="00C409FF">
      <w:pPr>
        <w:pStyle w:val="10"/>
      </w:pPr>
      <w:r>
        <w:rPr>
          <w:rFonts w:hint="eastAsia"/>
        </w:rPr>
        <w:t>○施設内のルールの説明が適切にされているか、ルールに関して子どもたちの話し合いの場が設定されているか記録などで確認します。</w:t>
      </w:r>
    </w:p>
    <w:p w:rsidR="00C409FF" w:rsidRDefault="00C409FF" w:rsidP="00C409FF">
      <w:pPr>
        <w:pStyle w:val="10"/>
      </w:pPr>
      <w:r>
        <w:rPr>
          <w:rFonts w:hint="eastAsia"/>
        </w:rPr>
        <w:t>○施設生活のルール等について定めた「生活のしおり」や「ルールブック」等が、子どもの意向を配慮して作成されているか確認します。</w:t>
      </w:r>
    </w:p>
    <w:p w:rsidR="00C409FF" w:rsidRDefault="00C409FF" w:rsidP="00C409FF">
      <w:pPr>
        <w:pStyle w:val="10"/>
      </w:pPr>
      <w:r>
        <w:rPr>
          <w:rFonts w:hint="eastAsia"/>
        </w:rPr>
        <w:t>○ソーシャルスキルトレーニング等、子どもの発達段階や課題に応じた支援の工夫が行われているか確認します。</w:t>
      </w:r>
    </w:p>
    <w:p w:rsidR="007A1AF7" w:rsidRPr="00C409FF" w:rsidRDefault="00C409FF" w:rsidP="00C409FF">
      <w:pPr>
        <w:pStyle w:val="10"/>
      </w:pPr>
      <w:r>
        <w:rPr>
          <w:rFonts w:hint="eastAsia"/>
        </w:rPr>
        <w:t>○外出など社会的ルールを習得する機会が十分用意されているかを確認します。</w:t>
      </w:r>
    </w:p>
    <w:p w:rsidR="007A1AF7" w:rsidRDefault="007A1AF7" w:rsidP="007A1AF7">
      <w:pPr>
        <w:rPr>
          <w:rFonts w:ascii="HG丸ｺﾞｼｯｸM-PRO"/>
          <w:szCs w:val="22"/>
          <w:bdr w:val="single" w:sz="4" w:space="0" w:color="auto"/>
        </w:rPr>
      </w:pPr>
      <w:r>
        <w:rPr>
          <w:rFonts w:ascii="HG丸ｺﾞｼｯｸM-PRO"/>
          <w:szCs w:val="22"/>
          <w:bdr w:val="single" w:sz="4" w:space="0" w:color="auto"/>
        </w:rPr>
        <w:br w:type="page"/>
      </w:r>
    </w:p>
    <w:p w:rsidR="007A1AF7" w:rsidRPr="006B7E52" w:rsidRDefault="00C409FF" w:rsidP="008F28A2">
      <w:pPr>
        <w:pStyle w:val="A-1-"/>
      </w:pPr>
      <w:r w:rsidRPr="00C409FF">
        <w:rPr>
          <w:rFonts w:hint="eastAsia"/>
        </w:rPr>
        <w:lastRenderedPageBreak/>
        <w:t>Ａ－１－（３）　子どもの権利擁護・支援</w:t>
      </w:r>
    </w:p>
    <w:p w:rsidR="007A1AF7" w:rsidRPr="006B7E52" w:rsidRDefault="00A9476B" w:rsidP="00691E71">
      <w:pPr>
        <w:ind w:left="1126" w:hangingChars="534" w:hanging="1126"/>
        <w:rPr>
          <w:rFonts w:ascii="HG丸ｺﾞｼｯｸM-PRO"/>
          <w:u w:val="single"/>
        </w:rPr>
      </w:pPr>
      <w:r w:rsidRPr="00A9476B">
        <w:rPr>
          <w:rFonts w:ascii="HG丸ｺﾞｼｯｸM-PRO" w:hAnsi="ＭＳ Ｐゴシック" w:hint="eastAsia"/>
          <w:szCs w:val="22"/>
          <w:u w:val="single"/>
          <w:bdr w:val="single" w:sz="4" w:space="0" w:color="auto"/>
        </w:rPr>
        <w:t>Ａ</w:t>
      </w:r>
      <w:r w:rsidR="00CF0CA4">
        <w:rPr>
          <w:rFonts w:ascii="HG丸ｺﾞｼｯｸM-PRO" w:hAnsi="ＭＳ Ｐゴシック" w:hint="eastAsia"/>
          <w:szCs w:val="22"/>
          <w:u w:val="single"/>
          <w:bdr w:val="single" w:sz="4" w:space="0" w:color="auto"/>
        </w:rPr>
        <w:t>⑦</w:t>
      </w:r>
      <w:r w:rsidR="007A1AF7">
        <w:rPr>
          <w:rFonts w:ascii="HG丸ｺﾞｼｯｸM-PRO" w:hint="eastAsia"/>
          <w:u w:val="single"/>
        </w:rPr>
        <w:t xml:space="preserve">　</w:t>
      </w:r>
      <w:r w:rsidR="00C409FF" w:rsidRPr="00C409FF">
        <w:rPr>
          <w:rFonts w:ascii="HG丸ｺﾞｼｯｸM-PRO" w:hAnsi="ＭＳ Ｐゴシック" w:hint="eastAsia"/>
          <w:szCs w:val="22"/>
          <w:u w:val="single"/>
        </w:rPr>
        <w:t>Ａ－１－（３）－①　子どもの権利擁護に関する取り組みが徹底されている。</w:t>
      </w:r>
    </w:p>
    <w:p w:rsidR="007A1AF7" w:rsidRPr="00E428BB" w:rsidRDefault="007A1AF7" w:rsidP="007A1AF7">
      <w:pPr>
        <w:spacing w:line="120" w:lineRule="auto"/>
        <w:rPr>
          <w:rFonts w:ascii="HG丸ｺﾞｼｯｸM-PRO"/>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7A1AF7" w:rsidRPr="00E428BB" w:rsidTr="00EA2F79">
        <w:trPr>
          <w:trHeight w:val="1548"/>
        </w:trPr>
        <w:tc>
          <w:tcPr>
            <w:tcW w:w="9075" w:type="dxa"/>
          </w:tcPr>
          <w:p w:rsidR="007A1AF7" w:rsidRPr="00E428BB" w:rsidRDefault="007A1AF7" w:rsidP="00666493">
            <w:pPr>
              <w:pStyle w:val="af8"/>
            </w:pPr>
            <w:r w:rsidRPr="00E428BB">
              <w:rPr>
                <w:rFonts w:hint="eastAsia"/>
              </w:rPr>
              <w:t>【判断基準】</w:t>
            </w:r>
          </w:p>
          <w:p w:rsidR="00C409FF" w:rsidRDefault="00C409FF" w:rsidP="00C409FF">
            <w:pPr>
              <w:pStyle w:val="af9"/>
              <w:spacing w:after="152"/>
              <w:ind w:left="422" w:hanging="422"/>
            </w:pPr>
            <w:r>
              <w:rPr>
                <w:rFonts w:hint="eastAsia"/>
              </w:rPr>
              <w:t>ａ）子どもの権利擁護に関する取組が徹底されている。</w:t>
            </w:r>
          </w:p>
          <w:p w:rsidR="00C409FF" w:rsidRDefault="00C409FF" w:rsidP="00C409FF">
            <w:pPr>
              <w:pStyle w:val="af9"/>
              <w:spacing w:after="152"/>
              <w:ind w:left="422" w:hanging="422"/>
            </w:pPr>
            <w:r>
              <w:rPr>
                <w:rFonts w:hint="eastAsia"/>
              </w:rPr>
              <w:t>ｂ）－</w:t>
            </w:r>
          </w:p>
          <w:p w:rsidR="007A1AF7" w:rsidRPr="00C409FF" w:rsidRDefault="00C409FF" w:rsidP="00C409FF">
            <w:pPr>
              <w:pStyle w:val="af9"/>
              <w:spacing w:after="152"/>
              <w:ind w:left="422" w:hanging="422"/>
            </w:pPr>
            <w:r>
              <w:rPr>
                <w:rFonts w:hint="eastAsia"/>
              </w:rPr>
              <w:t>ｃ）子どもの権利擁護に関する取組が十分ではない。</w:t>
            </w:r>
          </w:p>
        </w:tc>
      </w:tr>
    </w:tbl>
    <w:p w:rsidR="007A1AF7" w:rsidRDefault="007A1AF7" w:rsidP="00691E71">
      <w:pPr>
        <w:ind w:left="422" w:hangingChars="200" w:hanging="422"/>
        <w:rPr>
          <w:rFonts w:ascii="HG丸ｺﾞｼｯｸM-PRO"/>
          <w:bdr w:val="single" w:sz="4" w:space="0" w:color="auto"/>
        </w:rPr>
      </w:pPr>
    </w:p>
    <w:p w:rsidR="003804A9" w:rsidRPr="00E428BB" w:rsidRDefault="003804A9" w:rsidP="00691E71">
      <w:pPr>
        <w:ind w:left="422" w:hangingChars="200" w:hanging="422"/>
        <w:rPr>
          <w:rFonts w:ascii="HG丸ｺﾞｼｯｸM-PRO"/>
          <w:bdr w:val="single" w:sz="4" w:space="0" w:color="auto"/>
        </w:rPr>
      </w:pPr>
    </w:p>
    <w:p w:rsidR="007A1AF7" w:rsidRPr="00E428BB" w:rsidRDefault="007A1AF7" w:rsidP="00666493">
      <w:pPr>
        <w:pStyle w:val="afb"/>
      </w:pPr>
      <w:r w:rsidRPr="00E428BB">
        <w:rPr>
          <w:rFonts w:hint="eastAsia"/>
        </w:rPr>
        <w:t>評価の着眼点</w:t>
      </w:r>
    </w:p>
    <w:p w:rsidR="00C409FF" w:rsidRDefault="00C409FF" w:rsidP="00C409FF">
      <w:pPr>
        <w:pStyle w:val="10"/>
      </w:pPr>
      <w:r>
        <w:rPr>
          <w:rFonts w:hint="eastAsia"/>
        </w:rPr>
        <w:t>□子どもの権利擁護について、施設としての基本的な考え方や方針が明示され、それに基づく規程・マニュアル等が整備され、職員の理解が図られている。</w:t>
      </w:r>
    </w:p>
    <w:p w:rsidR="00C409FF" w:rsidRDefault="00C409FF" w:rsidP="00C409FF">
      <w:pPr>
        <w:pStyle w:val="10"/>
      </w:pPr>
    </w:p>
    <w:p w:rsidR="00C409FF" w:rsidRDefault="00C409FF" w:rsidP="00C409FF">
      <w:pPr>
        <w:pStyle w:val="10"/>
      </w:pPr>
      <w:r>
        <w:rPr>
          <w:rFonts w:hint="eastAsia"/>
        </w:rPr>
        <w:t>□子どもに権利擁護に関する取組が周知され、規程・マニュアル等にもとづいた治療・支援が実施されている。</w:t>
      </w:r>
    </w:p>
    <w:p w:rsidR="00C409FF" w:rsidRDefault="00C409FF" w:rsidP="00C409FF">
      <w:pPr>
        <w:pStyle w:val="10"/>
      </w:pPr>
    </w:p>
    <w:p w:rsidR="00C409FF" w:rsidRDefault="00C409FF" w:rsidP="00C409FF">
      <w:pPr>
        <w:pStyle w:val="10"/>
      </w:pPr>
      <w:r>
        <w:rPr>
          <w:rFonts w:hint="eastAsia"/>
        </w:rPr>
        <w:t>□子どもとの関わりが得られない親の対応に、適切な親権の行使として未成年後見制度などの活用を視野に入れた支援を行っている。</w:t>
      </w:r>
    </w:p>
    <w:p w:rsidR="00C409FF" w:rsidRDefault="00C409FF" w:rsidP="00C409FF">
      <w:pPr>
        <w:pStyle w:val="10"/>
      </w:pPr>
    </w:p>
    <w:p w:rsidR="00C409FF" w:rsidRDefault="00C409FF" w:rsidP="00C409FF">
      <w:pPr>
        <w:pStyle w:val="10"/>
      </w:pPr>
      <w:r>
        <w:rPr>
          <w:rFonts w:hint="eastAsia"/>
        </w:rPr>
        <w:t>□権利擁護に関する取組について職員が具体的に学習や検討する機会を定期的に設けている。</w:t>
      </w:r>
    </w:p>
    <w:p w:rsidR="00C409FF" w:rsidRDefault="00C409FF" w:rsidP="00C409FF">
      <w:pPr>
        <w:pStyle w:val="10"/>
      </w:pPr>
    </w:p>
    <w:p w:rsidR="00C409FF" w:rsidRDefault="00C409FF" w:rsidP="00C409FF">
      <w:pPr>
        <w:pStyle w:val="10"/>
      </w:pPr>
      <w:r>
        <w:rPr>
          <w:rFonts w:hint="eastAsia"/>
        </w:rPr>
        <w:t>□権利侵害の防止と早期発見するための具体的な取組を行っている。</w:t>
      </w:r>
    </w:p>
    <w:p w:rsidR="00C409FF" w:rsidRDefault="00C409FF" w:rsidP="00C409FF">
      <w:pPr>
        <w:pStyle w:val="10"/>
      </w:pPr>
    </w:p>
    <w:p w:rsidR="00C409FF" w:rsidRDefault="00C409FF" w:rsidP="00C409FF">
      <w:pPr>
        <w:pStyle w:val="10"/>
      </w:pPr>
      <w:r>
        <w:rPr>
          <w:rFonts w:hint="eastAsia"/>
        </w:rPr>
        <w:t>□子どもや保護者等の思想や信教の自由を保障している。</w:t>
      </w:r>
    </w:p>
    <w:p w:rsidR="00C409FF" w:rsidRDefault="00C409FF" w:rsidP="00C409FF">
      <w:pPr>
        <w:pStyle w:val="10"/>
      </w:pPr>
    </w:p>
    <w:p w:rsidR="007A1AF7" w:rsidRPr="00C409FF" w:rsidRDefault="00C409FF" w:rsidP="00C409FF">
      <w:pPr>
        <w:pStyle w:val="10"/>
      </w:pPr>
      <w:r>
        <w:rPr>
          <w:rFonts w:hint="eastAsia"/>
        </w:rPr>
        <w:t>□子どもの保護のために、児童虐待防止法１２条の「面会等の制限等」を適切に行使している。</w:t>
      </w:r>
    </w:p>
    <w:p w:rsidR="007A1AF7" w:rsidRDefault="007A1AF7" w:rsidP="00EA2F79"/>
    <w:p w:rsidR="003804A9" w:rsidRDefault="003804A9" w:rsidP="00EA2F79"/>
    <w:p w:rsidR="008C1387" w:rsidRDefault="008C1387">
      <w:pPr>
        <w:rPr>
          <w:rFonts w:ascii="HG丸ｺﾞｼｯｸM-PRO" w:hAnsi="ＭＳ Ｐゴシック"/>
          <w:szCs w:val="22"/>
          <w:bdr w:val="single" w:sz="4" w:space="0" w:color="auto"/>
        </w:rPr>
      </w:pPr>
      <w:r>
        <w:br w:type="page"/>
      </w:r>
    </w:p>
    <w:p w:rsidR="007A1AF7" w:rsidRPr="00E428BB" w:rsidRDefault="007A1AF7" w:rsidP="00666493">
      <w:pPr>
        <w:pStyle w:val="afb"/>
      </w:pPr>
      <w:r w:rsidRPr="00E428BB">
        <w:rPr>
          <w:rFonts w:hint="eastAsia"/>
        </w:rPr>
        <w:lastRenderedPageBreak/>
        <w:t>評価基準の考え方と評価の留意点</w:t>
      </w:r>
    </w:p>
    <w:p w:rsidR="007A1AF7" w:rsidRPr="00E428BB" w:rsidRDefault="007A1AF7" w:rsidP="008D5FB3">
      <w:pPr>
        <w:pStyle w:val="afd"/>
      </w:pPr>
      <w:r w:rsidRPr="00E428BB">
        <w:rPr>
          <w:rFonts w:hint="eastAsia"/>
        </w:rPr>
        <w:t>（１）目的</w:t>
      </w:r>
    </w:p>
    <w:p w:rsidR="0044679A" w:rsidRDefault="0044679A" w:rsidP="0044679A">
      <w:pPr>
        <w:pStyle w:val="10"/>
      </w:pPr>
      <w:r>
        <w:rPr>
          <w:rFonts w:hint="eastAsia"/>
        </w:rPr>
        <w:t>○本評価基準では、子どもの権利、「生きる権利」「育つ権利」「守られる権利」「参加する権利」等を保障するために施設としての基本的な考え方や方針が明示され、それに基づく規程・マニュアル等に即した子ども自身を権利の主体として尊重した治療・支援への取組を評価します。</w:t>
      </w:r>
    </w:p>
    <w:p w:rsidR="0044679A" w:rsidRPr="0044679A" w:rsidRDefault="0044679A" w:rsidP="0044679A">
      <w:pPr>
        <w:pStyle w:val="10"/>
      </w:pPr>
    </w:p>
    <w:p w:rsidR="0044679A" w:rsidRDefault="0044679A" w:rsidP="0044679A">
      <w:pPr>
        <w:pStyle w:val="10"/>
        <w:ind w:leftChars="0" w:left="0" w:firstLineChars="0" w:firstLine="0"/>
      </w:pPr>
      <w:r>
        <w:rPr>
          <w:rFonts w:hint="eastAsia"/>
        </w:rPr>
        <w:t>（２）趣旨・解説</w:t>
      </w:r>
    </w:p>
    <w:p w:rsidR="0044679A" w:rsidRDefault="0044679A" w:rsidP="0044679A">
      <w:pPr>
        <w:pStyle w:val="10"/>
      </w:pPr>
      <w:r>
        <w:rPr>
          <w:rFonts w:hint="eastAsia"/>
        </w:rPr>
        <w:t>○子どもの権利擁護においては、「生きる権利」「育つ権利」「守られる権利」「参加する権利」を保障する取組が職員全員に徹底されている必要があります。</w:t>
      </w:r>
    </w:p>
    <w:p w:rsidR="0044679A" w:rsidRDefault="0044679A" w:rsidP="0044679A">
      <w:pPr>
        <w:pStyle w:val="10"/>
      </w:pPr>
      <w:r>
        <w:rPr>
          <w:rFonts w:hint="eastAsia"/>
        </w:rPr>
        <w:t>○そのため、子どもの権利擁護について施設としての基本的な考え方や方針が明示されるとともに、それに基づく規程・マニュアル等が整備されていなければなりません。</w:t>
      </w:r>
    </w:p>
    <w:p w:rsidR="0044679A" w:rsidRDefault="0044679A" w:rsidP="0044679A">
      <w:pPr>
        <w:pStyle w:val="10"/>
      </w:pPr>
      <w:r>
        <w:rPr>
          <w:rFonts w:hint="eastAsia"/>
        </w:rPr>
        <w:t>○また、規程やマニュアルに基づく治療・支援が確実に行われ、そのことを確認することが子どもの権利擁護をはかるためには大切です。</w:t>
      </w:r>
    </w:p>
    <w:p w:rsidR="0044679A" w:rsidRDefault="0044679A" w:rsidP="0044679A">
      <w:pPr>
        <w:pStyle w:val="10"/>
      </w:pPr>
      <w:r>
        <w:rPr>
          <w:rFonts w:hint="eastAsia"/>
        </w:rPr>
        <w:t>○マニュアルや掲示物等での周知だけではなく、職員が権利擁護の取組や権利侵害の防止等について具体的に検討、学習する機会等をつうじて、その意識と理解を高め、権利侵害を発生させない組織づくりと対応方法の周知・徹底を進めることが重要です。</w:t>
      </w:r>
    </w:p>
    <w:p w:rsidR="0044679A" w:rsidRDefault="0044679A" w:rsidP="0044679A">
      <w:pPr>
        <w:pStyle w:val="10"/>
      </w:pPr>
      <w:r>
        <w:rPr>
          <w:rFonts w:hint="eastAsia"/>
        </w:rPr>
        <w:t>○社会的養護関係施設では、子どもの心身の状況や家庭での生活・支援の状況等を把握できる機会があるだけでなく、保護者等の状況を把握することが可能です。入所している子どもに限らず、虐待等の権利侵害を発見した場合の対応を定めるとともに、予防的な支援、早期発見のための取組を行うことも重要です。</w:t>
      </w:r>
    </w:p>
    <w:p w:rsidR="0044679A" w:rsidRDefault="0044679A" w:rsidP="0044679A">
      <w:pPr>
        <w:pStyle w:val="10"/>
      </w:pPr>
    </w:p>
    <w:p w:rsidR="0044679A" w:rsidRDefault="0044679A" w:rsidP="0044679A">
      <w:pPr>
        <w:pStyle w:val="10"/>
        <w:ind w:leftChars="0" w:left="0" w:firstLineChars="0" w:firstLine="0"/>
      </w:pPr>
      <w:r>
        <w:rPr>
          <w:rFonts w:hint="eastAsia"/>
        </w:rPr>
        <w:t>（３）評価の留意点</w:t>
      </w:r>
    </w:p>
    <w:p w:rsidR="0044679A" w:rsidRDefault="0044679A" w:rsidP="0044679A">
      <w:pPr>
        <w:pStyle w:val="10"/>
      </w:pPr>
      <w:r>
        <w:rPr>
          <w:rFonts w:hint="eastAsia"/>
        </w:rPr>
        <w:t>○子どもの権利擁護に関する施設としての基本的な考え方や方針とともに、子どもの権利擁護並びに虐待等の権利侵害の防止等に関する具体的な取組や記録等を確認します。</w:t>
      </w:r>
    </w:p>
    <w:p w:rsidR="0044679A" w:rsidRDefault="0044679A" w:rsidP="0044679A">
      <w:pPr>
        <w:pStyle w:val="10"/>
      </w:pPr>
      <w:r>
        <w:rPr>
          <w:rFonts w:hint="eastAsia"/>
        </w:rPr>
        <w:t>○子どもの権利擁護は、社会的養護関係施設の使命・役割の基本であり、虐待等の権利侵害を防止することは法令で必須とされる事項です。よって、取組の重要性に鑑み、取組が十分でない場合には、「c」評価とします。</w:t>
      </w:r>
    </w:p>
    <w:p w:rsidR="0044679A" w:rsidRDefault="0044679A" w:rsidP="0044679A">
      <w:pPr>
        <w:pStyle w:val="10"/>
      </w:pPr>
      <w:r>
        <w:rPr>
          <w:rFonts w:hint="eastAsia"/>
        </w:rPr>
        <w:t>○権利侵害等がないよう、日頃からのさまざまな取組が重要です。</w:t>
      </w:r>
      <w:r w:rsidR="00F4645B">
        <w:rPr>
          <w:rFonts w:hint="eastAsia"/>
        </w:rPr>
        <w:t>前回の第三者評価受審からの</w:t>
      </w:r>
      <w:bookmarkStart w:id="0" w:name="_GoBack"/>
      <w:bookmarkEnd w:id="0"/>
      <w:r>
        <w:rPr>
          <w:rFonts w:hint="eastAsia"/>
        </w:rPr>
        <w:t>権利侵害等の状況を確認し、その後の改善状況も踏まえて評価します。</w:t>
      </w:r>
    </w:p>
    <w:p w:rsidR="0044679A" w:rsidRDefault="0044679A" w:rsidP="0044679A">
      <w:pPr>
        <w:pStyle w:val="10"/>
      </w:pPr>
      <w:r>
        <w:rPr>
          <w:rFonts w:hint="eastAsia"/>
        </w:rPr>
        <w:t>○子どもの権利擁護についての規程・マニュアルの整備、研修の実施等については、「Ⅰ-1　理念・基本方針」の取組状況もあわせて総合的に評価します。</w:t>
      </w:r>
    </w:p>
    <w:p w:rsidR="0044679A" w:rsidRDefault="0044679A" w:rsidP="0044679A">
      <w:pPr>
        <w:pStyle w:val="10"/>
      </w:pPr>
      <w:r>
        <w:rPr>
          <w:rFonts w:hint="eastAsia"/>
        </w:rPr>
        <w:t>○法人・施設の理念等が特定の宗教に則っている場合などで、定期的な宗教行事・儀式への参加は自由意思によっているかを、職員、子どもの双方から聞き取りにより確認します。</w:t>
      </w:r>
    </w:p>
    <w:p w:rsidR="0044679A" w:rsidRDefault="0044679A" w:rsidP="0044679A">
      <w:pPr>
        <w:pStyle w:val="10"/>
      </w:pPr>
      <w:r>
        <w:rPr>
          <w:rFonts w:hint="eastAsia"/>
        </w:rPr>
        <w:t>○子どもが、特定の宗教儀式などを行うことを認めているか。またその場合、他の児童への配慮はどのようにしているかを聴取します。</w:t>
      </w:r>
    </w:p>
    <w:p w:rsidR="0044679A" w:rsidRDefault="0044679A" w:rsidP="0044679A">
      <w:pPr>
        <w:pStyle w:val="10"/>
      </w:pPr>
      <w:r>
        <w:rPr>
          <w:rFonts w:hint="eastAsia"/>
        </w:rPr>
        <w:t>○面会等の制限について、自立支援計画から確認します。</w:t>
      </w:r>
    </w:p>
    <w:p w:rsidR="001F420A" w:rsidRDefault="007A1AF7" w:rsidP="00691E71">
      <w:pPr>
        <w:ind w:left="1126" w:hangingChars="534" w:hanging="1126"/>
        <w:rPr>
          <w:rFonts w:ascii="HG丸ｺﾞｼｯｸM-PRO"/>
          <w:u w:val="single"/>
        </w:rPr>
      </w:pPr>
      <w:r w:rsidRPr="00E428BB">
        <w:rPr>
          <w:rFonts w:ascii="HG丸ｺﾞｼｯｸM-PRO"/>
          <w:u w:val="single"/>
        </w:rPr>
        <w:br w:type="page"/>
      </w:r>
      <w:r w:rsidR="00A9476B" w:rsidRPr="00A9476B">
        <w:rPr>
          <w:rFonts w:ascii="HG丸ｺﾞｼｯｸM-PRO" w:hint="eastAsia"/>
          <w:u w:val="single"/>
          <w:bdr w:val="single" w:sz="4" w:space="0" w:color="auto"/>
        </w:rPr>
        <w:lastRenderedPageBreak/>
        <w:t>Ａ</w:t>
      </w:r>
      <w:r w:rsidR="00CF0CA4">
        <w:rPr>
          <w:rFonts w:ascii="HG丸ｺﾞｼｯｸM-PRO" w:hint="eastAsia"/>
          <w:u w:val="single"/>
          <w:bdr w:val="single" w:sz="4" w:space="0" w:color="auto"/>
        </w:rPr>
        <w:t>⑧</w:t>
      </w:r>
      <w:r w:rsidRPr="00950A08">
        <w:rPr>
          <w:rFonts w:ascii="HG丸ｺﾞｼｯｸM-PRO" w:hint="eastAsia"/>
          <w:u w:val="single"/>
        </w:rPr>
        <w:t xml:space="preserve">　</w:t>
      </w:r>
      <w:r w:rsidR="0044679A" w:rsidRPr="0044679A">
        <w:rPr>
          <w:rFonts w:ascii="HG丸ｺﾞｼｯｸM-PRO" w:hAnsi="ＭＳ Ｐゴシック" w:hint="eastAsia"/>
          <w:szCs w:val="22"/>
          <w:u w:val="single"/>
        </w:rPr>
        <w:t>Ａ－１－（３）－②　子どもに対し、権利について正しく理解できるよう支援している</w:t>
      </w:r>
      <w:r w:rsidR="0044679A">
        <w:rPr>
          <w:rFonts w:ascii="HG丸ｺﾞｼｯｸM-PRO" w:hAnsi="ＭＳ Ｐゴシック" w:hint="eastAsia"/>
          <w:szCs w:val="22"/>
          <w:u w:val="single"/>
        </w:rPr>
        <w:t>。</w:t>
      </w:r>
    </w:p>
    <w:p w:rsidR="007A1AF7" w:rsidRPr="00E428BB" w:rsidRDefault="007A1AF7" w:rsidP="007A1AF7">
      <w:pPr>
        <w:spacing w:line="120" w:lineRule="auto"/>
        <w:rPr>
          <w:rFonts w:ascii="HG丸ｺﾞｼｯｸM-PRO"/>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7A1AF7" w:rsidRPr="00E428BB" w:rsidTr="0044679A">
        <w:trPr>
          <w:trHeight w:val="1197"/>
        </w:trPr>
        <w:tc>
          <w:tcPr>
            <w:tcW w:w="9075" w:type="dxa"/>
          </w:tcPr>
          <w:p w:rsidR="007A1AF7" w:rsidRPr="00E428BB" w:rsidRDefault="007A1AF7" w:rsidP="00666493">
            <w:pPr>
              <w:pStyle w:val="af8"/>
            </w:pPr>
            <w:r w:rsidRPr="00E428BB">
              <w:rPr>
                <w:rFonts w:hint="eastAsia"/>
              </w:rPr>
              <w:t>【判断基準】</w:t>
            </w:r>
          </w:p>
          <w:p w:rsidR="0044679A" w:rsidRDefault="0044679A" w:rsidP="0044679A">
            <w:pPr>
              <w:pStyle w:val="af9"/>
              <w:spacing w:after="152"/>
              <w:ind w:left="422" w:hanging="422"/>
            </w:pPr>
            <w:r>
              <w:rPr>
                <w:rFonts w:hint="eastAsia"/>
              </w:rPr>
              <w:t>ａ）子どもに対し、権利について正しく理解できるよう支援している。</w:t>
            </w:r>
          </w:p>
          <w:p w:rsidR="0044679A" w:rsidRDefault="0044679A" w:rsidP="0044679A">
            <w:pPr>
              <w:pStyle w:val="af9"/>
              <w:spacing w:after="152"/>
              <w:ind w:left="422" w:hanging="422"/>
            </w:pPr>
            <w:r>
              <w:rPr>
                <w:rFonts w:hint="eastAsia"/>
              </w:rPr>
              <w:t>ｂ）子どもに対し、権利について正しく理解できるよう支援しているが、十分ではない。</w:t>
            </w:r>
          </w:p>
          <w:p w:rsidR="007A1AF7" w:rsidRPr="00E428BB" w:rsidRDefault="0044679A" w:rsidP="0044679A">
            <w:pPr>
              <w:pStyle w:val="af9"/>
              <w:spacing w:after="152"/>
              <w:ind w:left="422" w:hanging="422"/>
            </w:pPr>
            <w:r>
              <w:rPr>
                <w:rFonts w:hint="eastAsia"/>
              </w:rPr>
              <w:t>ｃ）子どもに対し、権利について正しく理解できるよう支援していない。</w:t>
            </w:r>
          </w:p>
        </w:tc>
      </w:tr>
    </w:tbl>
    <w:p w:rsidR="007A1AF7" w:rsidRDefault="007A1AF7"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04A9" w:rsidRPr="00320CF8" w:rsidRDefault="003804A9" w:rsidP="00691E71">
      <w:pPr>
        <w:ind w:left="422" w:hangingChars="200" w:hanging="422"/>
        <w:rPr>
          <w:rFonts w:ascii="HG丸ｺﾞｼｯｸM-PRO"/>
          <w:bdr w:val="single" w:sz="4" w:space="0" w:color="auto"/>
        </w:rPr>
      </w:pPr>
    </w:p>
    <w:p w:rsidR="007A1AF7" w:rsidRPr="00E428BB" w:rsidRDefault="007A1AF7" w:rsidP="00666493">
      <w:pPr>
        <w:pStyle w:val="afb"/>
      </w:pPr>
      <w:r w:rsidRPr="00E428BB">
        <w:rPr>
          <w:rFonts w:hint="eastAsia"/>
        </w:rPr>
        <w:t>評価の着眼点</w:t>
      </w:r>
    </w:p>
    <w:p w:rsidR="0044679A" w:rsidRDefault="0044679A" w:rsidP="0044679A">
      <w:pPr>
        <w:pStyle w:val="10"/>
      </w:pPr>
      <w:r>
        <w:rPr>
          <w:rFonts w:hint="eastAsia"/>
        </w:rPr>
        <w:t>□定期的に子どもの状態に応じて権利についての理解を深めるよう、権利ノートやそれに代わる資料を使用して日常生活の中で起こる出来事を通して、守られる権利について子どもたちに説明している。</w:t>
      </w:r>
    </w:p>
    <w:p w:rsidR="0044679A" w:rsidRDefault="0044679A" w:rsidP="0044679A">
      <w:pPr>
        <w:pStyle w:val="10"/>
      </w:pPr>
    </w:p>
    <w:p w:rsidR="0044679A" w:rsidRDefault="0044679A" w:rsidP="0044679A">
      <w:pPr>
        <w:pStyle w:val="10"/>
      </w:pPr>
      <w:r>
        <w:rPr>
          <w:rFonts w:hint="eastAsia"/>
        </w:rPr>
        <w:t>□日々の生活や行事等で、子どもが助け合い、認め合い、協力し合い、感謝し合う態度を促進するよう支援している。</w:t>
      </w:r>
    </w:p>
    <w:p w:rsidR="0044679A" w:rsidRDefault="0044679A" w:rsidP="0044679A">
      <w:pPr>
        <w:pStyle w:val="10"/>
      </w:pPr>
    </w:p>
    <w:p w:rsidR="0044679A" w:rsidRDefault="0044679A" w:rsidP="0044679A">
      <w:pPr>
        <w:pStyle w:val="10"/>
      </w:pPr>
      <w:r>
        <w:rPr>
          <w:rFonts w:hint="eastAsia"/>
        </w:rPr>
        <w:t>□施設内の子ども間の暴力、いじめ、差別などの問題の発生予防のために、施設内の構造、職員の配置や勤務形態のあり方についても点検を行うとともに、起こった場合の早期対応について子どもや職員に周知している。</w:t>
      </w:r>
    </w:p>
    <w:p w:rsidR="0044679A" w:rsidRDefault="0044679A" w:rsidP="0044679A">
      <w:pPr>
        <w:pStyle w:val="10"/>
      </w:pPr>
    </w:p>
    <w:p w:rsidR="007A1AF7" w:rsidRPr="0044679A" w:rsidRDefault="0044679A" w:rsidP="0044679A">
      <w:pPr>
        <w:pStyle w:val="10"/>
      </w:pPr>
      <w:r>
        <w:rPr>
          <w:rFonts w:hint="eastAsia"/>
        </w:rPr>
        <w:t>□施設だけでは暴力やいじめに対する対応が困難と判断した場合には、児童相談所の協力を得ながら対応している。</w:t>
      </w:r>
    </w:p>
    <w:p w:rsidR="007A1AF7" w:rsidRDefault="007A1AF7" w:rsidP="00691E71">
      <w:pPr>
        <w:ind w:firstLineChars="100" w:firstLine="211"/>
        <w:rPr>
          <w:rFonts w:ascii="HG丸ｺﾞｼｯｸM-PRO" w:hAnsi="ＭＳ ゴシック" w:cs="ＭＳ ゴシック"/>
          <w:lang w:val="ja-JP"/>
        </w:rPr>
      </w:pPr>
    </w:p>
    <w:p w:rsidR="003804A9" w:rsidRDefault="003804A9" w:rsidP="00691E71">
      <w:pPr>
        <w:ind w:firstLineChars="100" w:firstLine="211"/>
        <w:rPr>
          <w:rFonts w:ascii="HG丸ｺﾞｼｯｸM-PRO" w:hAnsi="ＭＳ ゴシック" w:cs="ＭＳ ゴシック"/>
          <w:lang w:val="ja-JP"/>
        </w:rPr>
      </w:pPr>
    </w:p>
    <w:p w:rsidR="003804A9" w:rsidRPr="00E428BB" w:rsidRDefault="003804A9" w:rsidP="00691E71">
      <w:pPr>
        <w:ind w:firstLineChars="100" w:firstLine="211"/>
        <w:rPr>
          <w:rFonts w:ascii="HG丸ｺﾞｼｯｸM-PRO" w:hAnsi="ＭＳ ゴシック" w:cs="ＭＳ ゴシック"/>
          <w:lang w:val="ja-JP"/>
        </w:rPr>
      </w:pPr>
    </w:p>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7A1AF7" w:rsidRPr="00E428BB" w:rsidRDefault="007A1AF7" w:rsidP="00666493">
      <w:pPr>
        <w:pStyle w:val="afb"/>
      </w:pPr>
      <w:r w:rsidRPr="00E428BB">
        <w:rPr>
          <w:rFonts w:hint="eastAsia"/>
        </w:rPr>
        <w:t>評価基準の考え方と評価の留意点</w:t>
      </w:r>
    </w:p>
    <w:p w:rsidR="007A1AF7" w:rsidRPr="00E428BB" w:rsidRDefault="007A1AF7" w:rsidP="008D5FB3">
      <w:pPr>
        <w:pStyle w:val="afd"/>
      </w:pPr>
      <w:r w:rsidRPr="00E428BB">
        <w:rPr>
          <w:rFonts w:hint="eastAsia"/>
        </w:rPr>
        <w:t>（１）目的</w:t>
      </w:r>
    </w:p>
    <w:p w:rsidR="0044679A" w:rsidRDefault="0044679A" w:rsidP="0044679A">
      <w:pPr>
        <w:pStyle w:val="10"/>
      </w:pPr>
      <w:r>
        <w:rPr>
          <w:rFonts w:hint="eastAsia"/>
        </w:rPr>
        <w:t>○本評価基準では、権利等について、子どもの能力・状態に応じて、理解しやすいように説明する機会を、折に触れて持つよう努めているか、さらに他者への権利侵害であるいじめや暴力等の防止と、発生した場合の対応策について施設で取り組んでいるかどうかを評価します。</w:t>
      </w:r>
    </w:p>
    <w:p w:rsidR="0044679A" w:rsidRDefault="0044679A" w:rsidP="0044679A">
      <w:pPr>
        <w:pStyle w:val="10"/>
      </w:pPr>
    </w:p>
    <w:p w:rsidR="0044679A" w:rsidRDefault="0044679A" w:rsidP="0044679A">
      <w:pPr>
        <w:pStyle w:val="10"/>
        <w:ind w:leftChars="0" w:left="0" w:firstLineChars="0" w:firstLine="0"/>
      </w:pPr>
      <w:r>
        <w:rPr>
          <w:rFonts w:hint="eastAsia"/>
        </w:rPr>
        <w:t>（２）趣旨・解説</w:t>
      </w:r>
    </w:p>
    <w:p w:rsidR="0044679A" w:rsidRDefault="0044679A" w:rsidP="0044679A">
      <w:pPr>
        <w:pStyle w:val="10"/>
      </w:pPr>
      <w:r>
        <w:rPr>
          <w:rFonts w:hint="eastAsia"/>
        </w:rPr>
        <w:t>○日常生活のかかわりを通して、自己や他者の権利について理解を深めていることが必要です。</w:t>
      </w:r>
    </w:p>
    <w:p w:rsidR="0044679A" w:rsidRDefault="0044679A" w:rsidP="0044679A">
      <w:pPr>
        <w:pStyle w:val="10"/>
      </w:pPr>
      <w:r>
        <w:rPr>
          <w:rFonts w:hint="eastAsia"/>
        </w:rPr>
        <w:t>○不適切な養育を受けた子どもは、権利について意識することは少なく、自己評価を高めて成長していくためにも、子どもが自分の持っている権利について理解していることが必要です。</w:t>
      </w:r>
    </w:p>
    <w:p w:rsidR="0044679A" w:rsidRDefault="0044679A" w:rsidP="0044679A">
      <w:pPr>
        <w:pStyle w:val="10"/>
      </w:pPr>
      <w:r>
        <w:rPr>
          <w:rFonts w:hint="eastAsia"/>
        </w:rPr>
        <w:t>○職員が日常的にケアの視点として、子どもの権利を尊重していることが大切です。</w:t>
      </w:r>
    </w:p>
    <w:p w:rsidR="0044679A" w:rsidRDefault="0044679A" w:rsidP="0044679A">
      <w:pPr>
        <w:pStyle w:val="10"/>
      </w:pPr>
      <w:r>
        <w:rPr>
          <w:rFonts w:hint="eastAsia"/>
        </w:rPr>
        <w:t>○治療・支援を行うには、日常生活の中で安心感を持てることが前提となります。施設の生活が、暴力やいじめ等の人権侵害がない安全な環境を整えるために、大人も子どもも権利侵害をしないこと、させないことを宣言し、共有していることが重要です。</w:t>
      </w:r>
    </w:p>
    <w:p w:rsidR="0044679A" w:rsidRDefault="0044679A" w:rsidP="0044679A">
      <w:pPr>
        <w:pStyle w:val="10"/>
      </w:pPr>
      <w:r>
        <w:rPr>
          <w:rFonts w:hint="eastAsia"/>
        </w:rPr>
        <w:t>○施設内の子ども間の暴力、いじめ、差別など職員が把握していない水面下で起きる場合も少なくないことから、日常的に子どもたちの力関係や支配・被支配関係が生じていないか等について注意を払い、早期発見・早期対応が必要です。</w:t>
      </w:r>
    </w:p>
    <w:p w:rsidR="0044679A" w:rsidRDefault="0044679A" w:rsidP="0044679A">
      <w:pPr>
        <w:pStyle w:val="10"/>
      </w:pPr>
      <w:r>
        <w:rPr>
          <w:rFonts w:hint="eastAsia"/>
        </w:rPr>
        <w:t>○自分の身に起こったり、見たり聞いたりしたときには、躊躇なく相談したり助けを求めることができる窓口や職員、伝えやすい仕組みなど、子どもたちが利用しやすいように工夫されている必要があります。</w:t>
      </w:r>
    </w:p>
    <w:p w:rsidR="0044679A" w:rsidRDefault="0044679A" w:rsidP="0044679A">
      <w:pPr>
        <w:pStyle w:val="10"/>
      </w:pPr>
      <w:r>
        <w:rPr>
          <w:rFonts w:hint="eastAsia"/>
        </w:rPr>
        <w:t>○特に、被虐待の子どもは、加害を加害として、被害を被害として感じることが難しくなっている場合もあるため、人権侵害や自分や相手を守ることについての意識化が重要です。</w:t>
      </w:r>
    </w:p>
    <w:p w:rsidR="0044679A" w:rsidRPr="0044679A" w:rsidRDefault="0044679A" w:rsidP="0044679A">
      <w:pPr>
        <w:pStyle w:val="10"/>
      </w:pPr>
    </w:p>
    <w:p w:rsidR="0044679A" w:rsidRDefault="0044679A" w:rsidP="0044679A">
      <w:pPr>
        <w:pStyle w:val="10"/>
      </w:pPr>
      <w:r>
        <w:rPr>
          <w:rFonts w:hint="eastAsia"/>
        </w:rPr>
        <w:t>（３）評価の留意点</w:t>
      </w:r>
    </w:p>
    <w:p w:rsidR="0044679A" w:rsidRDefault="0044679A" w:rsidP="0044679A">
      <w:pPr>
        <w:pStyle w:val="10"/>
      </w:pPr>
      <w:r>
        <w:rPr>
          <w:rFonts w:hint="eastAsia"/>
        </w:rPr>
        <w:t>○子どもの権利意識を高めるための取組として、どのようなことが行われているか、職員、子ども双方から聞き取りにより確認します。</w:t>
      </w:r>
    </w:p>
    <w:p w:rsidR="0044679A" w:rsidRDefault="0044679A" w:rsidP="0044679A">
      <w:pPr>
        <w:pStyle w:val="10"/>
      </w:pPr>
      <w:r>
        <w:rPr>
          <w:rFonts w:hint="eastAsia"/>
        </w:rPr>
        <w:t>○子どもの発達段階や課題に応じて、権利等について子どもが理解できるように説明し、話し合う機会が持たれているか、生活記録、子ども会の記録その他で確認します。</w:t>
      </w:r>
    </w:p>
    <w:p w:rsidR="0044679A" w:rsidRDefault="0044679A" w:rsidP="0044679A">
      <w:pPr>
        <w:pStyle w:val="10"/>
      </w:pPr>
      <w:r>
        <w:rPr>
          <w:rFonts w:hint="eastAsia"/>
        </w:rPr>
        <w:t>○施設内で子ども間の暴力やいじめ、差別などが生じないよう、他人に対する配慮の気持ちや接し方、人権に対する意識について施設全体に徹底するための取組を具体的に評価します。生活のしおりや子どもの権利ノート、ルールブックなどについて確認します。</w:t>
      </w:r>
    </w:p>
    <w:p w:rsidR="0044679A" w:rsidRDefault="0044679A" w:rsidP="0044679A">
      <w:pPr>
        <w:pStyle w:val="10"/>
      </w:pPr>
      <w:r>
        <w:rPr>
          <w:rFonts w:hint="eastAsia"/>
        </w:rPr>
        <w:t>○権利ノートの配布・説明は、どのように行われているか。また、どのような形で活用されているか。子ども双方から聞き取りにより確認します。</w:t>
      </w:r>
    </w:p>
    <w:p w:rsidR="0044679A" w:rsidRDefault="0044679A" w:rsidP="0044679A">
      <w:pPr>
        <w:pStyle w:val="10"/>
      </w:pPr>
      <w:r>
        <w:rPr>
          <w:rFonts w:hint="eastAsia"/>
        </w:rPr>
        <w:t>○子どもが躊躇なく相談でき、助けを求められる仕組みや相手について、工夫し、周知しているかを聞き取りなどにより確認します。</w:t>
      </w:r>
    </w:p>
    <w:p w:rsidR="0044679A" w:rsidRDefault="0044679A" w:rsidP="0044679A">
      <w:pPr>
        <w:pStyle w:val="10"/>
      </w:pPr>
      <w:r>
        <w:rPr>
          <w:rFonts w:hint="eastAsia"/>
        </w:rPr>
        <w:t>○問題の発生予防のために、施設内の構造、職員の配置や勤務形態のあり方について点検を行</w:t>
      </w:r>
      <w:r>
        <w:rPr>
          <w:rFonts w:hint="eastAsia"/>
        </w:rPr>
        <w:lastRenderedPageBreak/>
        <w:t>うとともに、起こった場合の早期対応について子どもや職員に周知しているかどうかも確認します。</w:t>
      </w:r>
    </w:p>
    <w:p w:rsidR="00F24913" w:rsidRDefault="0044679A" w:rsidP="0044679A">
      <w:pPr>
        <w:pStyle w:val="10"/>
      </w:pPr>
      <w:r>
        <w:rPr>
          <w:rFonts w:hint="eastAsia"/>
        </w:rPr>
        <w:t>○日頃から職員が、人権意識を持ち、子ども一人一人への配慮や丁寧な接し方を行い、子どもたちの模範となる行動を行っているかを聞き取りやアンケート結果などから確認します。</w:t>
      </w:r>
    </w:p>
    <w:p w:rsidR="00F24913" w:rsidRDefault="00F24913">
      <w:pPr>
        <w:widowControl/>
        <w:adjustRightInd/>
        <w:spacing w:line="240" w:lineRule="auto"/>
        <w:jc w:val="left"/>
        <w:textAlignment w:val="auto"/>
        <w:rPr>
          <w:rFonts w:ascii="HG丸ｺﾞｼｯｸM-PRO" w:hAnsi="ＭＳ Ｐゴシック"/>
          <w:szCs w:val="22"/>
        </w:rPr>
      </w:pPr>
      <w:r>
        <w:br w:type="page"/>
      </w:r>
    </w:p>
    <w:p w:rsidR="007A1AF7" w:rsidRPr="00E428BB" w:rsidRDefault="007A1AF7" w:rsidP="0044679A">
      <w:pPr>
        <w:pStyle w:val="10"/>
        <w:rPr>
          <w:rFonts w:hAnsi="ＭＳ ゴシック"/>
        </w:rPr>
      </w:pPr>
      <w:r w:rsidRPr="00E428BB">
        <w:rPr>
          <w:rFonts w:hAnsi="ＭＳ ゴシック"/>
        </w:rPr>
        <w:lastRenderedPageBreak/>
        <w:br w:type="page"/>
      </w:r>
    </w:p>
    <w:p w:rsidR="0044679A" w:rsidRPr="006B7E52" w:rsidRDefault="0044679A" w:rsidP="0044679A">
      <w:pPr>
        <w:pStyle w:val="A-1-"/>
      </w:pPr>
      <w:r w:rsidRPr="0044679A">
        <w:rPr>
          <w:rFonts w:hint="eastAsia"/>
        </w:rPr>
        <w:lastRenderedPageBreak/>
        <w:t>Ａ－１－（４）　被措置児童虐待の防止等</w:t>
      </w:r>
    </w:p>
    <w:p w:rsidR="00A9476B" w:rsidRDefault="00A9476B" w:rsidP="00691E71">
      <w:pPr>
        <w:ind w:left="1126" w:hangingChars="534" w:hanging="1126"/>
        <w:rPr>
          <w:rFonts w:ascii="HG丸ｺﾞｼｯｸM-PRO"/>
          <w:u w:val="single"/>
        </w:rPr>
      </w:pPr>
      <w:r w:rsidRPr="00A9476B">
        <w:rPr>
          <w:rFonts w:ascii="HG丸ｺﾞｼｯｸM-PRO" w:hAnsi="ＭＳ Ｐゴシック" w:hint="eastAsia"/>
          <w:szCs w:val="22"/>
          <w:u w:val="single"/>
          <w:bdr w:val="single" w:sz="4" w:space="0" w:color="auto"/>
        </w:rPr>
        <w:t>Ａ</w:t>
      </w:r>
      <w:r w:rsidR="000325E8">
        <w:rPr>
          <w:rFonts w:ascii="HG丸ｺﾞｼｯｸM-PRO" w:hAnsi="ＭＳ Ｐゴシック" w:hint="eastAsia"/>
          <w:szCs w:val="22"/>
          <w:u w:val="single"/>
          <w:bdr w:val="single" w:sz="4" w:space="0" w:color="auto"/>
        </w:rPr>
        <w:t>⑨</w:t>
      </w:r>
      <w:r w:rsidR="007A1AF7" w:rsidRPr="00950A08">
        <w:rPr>
          <w:rFonts w:ascii="HG丸ｺﾞｼｯｸM-PRO" w:hint="eastAsia"/>
          <w:u w:val="single"/>
        </w:rPr>
        <w:t xml:space="preserve">　</w:t>
      </w:r>
      <w:r w:rsidR="0044679A" w:rsidRPr="0044679A">
        <w:rPr>
          <w:rFonts w:ascii="HG丸ｺﾞｼｯｸM-PRO" w:hAnsi="ＭＳ Ｐゴシック" w:hint="eastAsia"/>
          <w:szCs w:val="22"/>
          <w:u w:val="single"/>
        </w:rPr>
        <w:t>Ａ－１－（４）－①　子どもに対する不適切なかかわりの防止と早期発見に取り組んでいる。</w:t>
      </w:r>
    </w:p>
    <w:p w:rsidR="007A1AF7" w:rsidRPr="00E428BB" w:rsidRDefault="007A1AF7" w:rsidP="007A1AF7"/>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7A1AF7" w:rsidRPr="00E428BB" w:rsidTr="0044679A">
        <w:trPr>
          <w:trHeight w:val="1549"/>
        </w:trPr>
        <w:tc>
          <w:tcPr>
            <w:tcW w:w="9075" w:type="dxa"/>
          </w:tcPr>
          <w:p w:rsidR="007A1AF7" w:rsidRPr="00E428BB" w:rsidRDefault="007A1AF7" w:rsidP="00666493">
            <w:pPr>
              <w:pStyle w:val="af8"/>
            </w:pPr>
            <w:r w:rsidRPr="00E428BB">
              <w:rPr>
                <w:rFonts w:hint="eastAsia"/>
              </w:rPr>
              <w:t>【判断基準】</w:t>
            </w:r>
          </w:p>
          <w:p w:rsidR="0044679A" w:rsidRDefault="0044679A" w:rsidP="0044679A">
            <w:pPr>
              <w:pStyle w:val="af9"/>
              <w:spacing w:after="152"/>
              <w:ind w:left="422" w:hanging="422"/>
            </w:pPr>
            <w:r>
              <w:rPr>
                <w:rFonts w:hint="eastAsia"/>
              </w:rPr>
              <w:t>ａ）不適切なかかわりの防止と早期発見に取り組んでいる。</w:t>
            </w:r>
          </w:p>
          <w:p w:rsidR="0044679A" w:rsidRDefault="0044679A" w:rsidP="0044679A">
            <w:pPr>
              <w:pStyle w:val="af9"/>
              <w:spacing w:after="152"/>
              <w:ind w:left="422" w:hanging="422"/>
            </w:pPr>
            <w:r>
              <w:rPr>
                <w:rFonts w:hint="eastAsia"/>
              </w:rPr>
              <w:t>ｂ）不適切なかかわりの防止と早期発見に取り組んでいるが、十分ではない。</w:t>
            </w:r>
          </w:p>
          <w:p w:rsidR="007A1AF7" w:rsidRPr="00E428BB" w:rsidRDefault="0044679A" w:rsidP="0044679A">
            <w:pPr>
              <w:pStyle w:val="af9"/>
              <w:spacing w:after="152"/>
              <w:ind w:left="422" w:hanging="422"/>
            </w:pPr>
            <w:r>
              <w:rPr>
                <w:rFonts w:hint="eastAsia"/>
              </w:rPr>
              <w:t>ｃ）不適切なかかわりの防止と早期発見に取り組んでいない。</w:t>
            </w:r>
          </w:p>
        </w:tc>
      </w:tr>
    </w:tbl>
    <w:p w:rsidR="007A1AF7" w:rsidRDefault="007A1AF7"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7A1AF7" w:rsidRPr="00E428BB" w:rsidRDefault="007A1AF7" w:rsidP="00666493">
      <w:pPr>
        <w:pStyle w:val="afb"/>
      </w:pPr>
      <w:r w:rsidRPr="00E428BB">
        <w:rPr>
          <w:rFonts w:hint="eastAsia"/>
        </w:rPr>
        <w:t>評価の着眼点</w:t>
      </w:r>
    </w:p>
    <w:p w:rsidR="0044679A" w:rsidRDefault="0044679A" w:rsidP="0044679A">
      <w:pPr>
        <w:pStyle w:val="10"/>
      </w:pPr>
      <w:r>
        <w:rPr>
          <w:rFonts w:hint="eastAsia"/>
        </w:rPr>
        <w:t>□不適切なかかわりについて、具体的な例を示し、職員に徹底している。</w:t>
      </w:r>
    </w:p>
    <w:p w:rsidR="0044679A" w:rsidRDefault="0044679A" w:rsidP="0044679A">
      <w:pPr>
        <w:pStyle w:val="10"/>
      </w:pPr>
    </w:p>
    <w:p w:rsidR="0044679A" w:rsidRDefault="0044679A" w:rsidP="0044679A">
      <w:pPr>
        <w:pStyle w:val="10"/>
      </w:pPr>
      <w:r>
        <w:rPr>
          <w:rFonts w:hint="eastAsia"/>
        </w:rPr>
        <w:t>□会議等で取り上げる等により不適切なかかわりが行われていないことを確認している。</w:t>
      </w:r>
    </w:p>
    <w:p w:rsidR="0044679A" w:rsidRDefault="0044679A" w:rsidP="0044679A">
      <w:pPr>
        <w:pStyle w:val="10"/>
      </w:pPr>
    </w:p>
    <w:p w:rsidR="0044679A" w:rsidRDefault="0044679A" w:rsidP="0044679A">
      <w:pPr>
        <w:pStyle w:val="10"/>
      </w:pPr>
      <w:r>
        <w:rPr>
          <w:rFonts w:hint="eastAsia"/>
        </w:rPr>
        <w:t>□不適切なかかわりの防止の視点から、職員体制の見直し等の検討・取組を行っている。</w:t>
      </w:r>
    </w:p>
    <w:p w:rsidR="0044679A" w:rsidRDefault="0044679A" w:rsidP="0044679A">
      <w:pPr>
        <w:pStyle w:val="10"/>
      </w:pPr>
    </w:p>
    <w:p w:rsidR="0044679A" w:rsidRDefault="0044679A" w:rsidP="0044679A">
      <w:pPr>
        <w:pStyle w:val="10"/>
      </w:pPr>
      <w:r>
        <w:rPr>
          <w:rFonts w:hint="eastAsia"/>
        </w:rPr>
        <w:t>□不適切なかかわりの防止について、具体的な例を示して、子どもに周知している。</w:t>
      </w:r>
    </w:p>
    <w:p w:rsidR="0044679A" w:rsidRDefault="0044679A" w:rsidP="0044679A">
      <w:pPr>
        <w:pStyle w:val="10"/>
      </w:pPr>
    </w:p>
    <w:p w:rsidR="0044679A" w:rsidRDefault="0044679A" w:rsidP="0044679A">
      <w:pPr>
        <w:pStyle w:val="10"/>
      </w:pPr>
      <w:r>
        <w:rPr>
          <w:rFonts w:hint="eastAsia"/>
        </w:rPr>
        <w:t>□不適切なかかわりがあった場合の対応方法等を明文化している。</w:t>
      </w:r>
    </w:p>
    <w:p w:rsidR="0044679A" w:rsidRDefault="0044679A" w:rsidP="0044679A">
      <w:pPr>
        <w:pStyle w:val="10"/>
      </w:pPr>
    </w:p>
    <w:p w:rsidR="007A1AF7" w:rsidRPr="00E428BB" w:rsidRDefault="0044679A" w:rsidP="0044679A">
      <w:pPr>
        <w:pStyle w:val="10"/>
      </w:pPr>
      <w:r>
        <w:rPr>
          <w:rFonts w:hint="eastAsia"/>
        </w:rPr>
        <w:t>□被措置児童等虐待の届出・通告制度について対応マニュアルを整備し、研修会などで職員に周知・理解をはかっている。</w:t>
      </w:r>
    </w:p>
    <w:p w:rsidR="007A1AF7" w:rsidRDefault="007A1AF7"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04A9" w:rsidRPr="00E428BB" w:rsidRDefault="003804A9" w:rsidP="00691E71">
      <w:pPr>
        <w:ind w:left="422" w:hangingChars="200" w:hanging="422"/>
        <w:rPr>
          <w:rFonts w:ascii="HG丸ｺﾞｼｯｸM-PRO"/>
          <w:bdr w:val="single" w:sz="4" w:space="0" w:color="auto"/>
        </w:rPr>
      </w:pPr>
    </w:p>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7A1AF7" w:rsidRPr="00E428BB" w:rsidRDefault="007A1AF7" w:rsidP="00666493">
      <w:pPr>
        <w:pStyle w:val="afb"/>
      </w:pPr>
      <w:r w:rsidRPr="00E428BB">
        <w:rPr>
          <w:rFonts w:hint="eastAsia"/>
        </w:rPr>
        <w:t>評価基準の考え方と評価の留意点</w:t>
      </w:r>
    </w:p>
    <w:p w:rsidR="007A1AF7" w:rsidRPr="00E428BB" w:rsidRDefault="007A1AF7" w:rsidP="008D5FB3">
      <w:pPr>
        <w:pStyle w:val="afd"/>
      </w:pPr>
      <w:r w:rsidRPr="00E428BB">
        <w:rPr>
          <w:rFonts w:hint="eastAsia"/>
        </w:rPr>
        <w:t>（１）目的</w:t>
      </w:r>
    </w:p>
    <w:p w:rsidR="0044679A" w:rsidRDefault="0044679A" w:rsidP="0044679A">
      <w:pPr>
        <w:pStyle w:val="10"/>
      </w:pPr>
      <w:r>
        <w:rPr>
          <w:rFonts w:hint="eastAsia"/>
        </w:rPr>
        <w:t>○本評価基準では、施設において子どもの人格を辱めるような行為を含め、軽微に考えられてしまう不適切なかかわりの防止と早期発見に向けた具体的な取組を評価します。</w:t>
      </w:r>
    </w:p>
    <w:p w:rsidR="0044679A" w:rsidRDefault="0044679A" w:rsidP="0044679A">
      <w:pPr>
        <w:pStyle w:val="10"/>
      </w:pPr>
    </w:p>
    <w:p w:rsidR="0044679A" w:rsidRDefault="0044679A" w:rsidP="0044679A">
      <w:pPr>
        <w:pStyle w:val="10"/>
        <w:ind w:leftChars="0" w:left="0" w:firstLineChars="0" w:firstLine="0"/>
      </w:pPr>
      <w:r>
        <w:rPr>
          <w:rFonts w:hint="eastAsia"/>
        </w:rPr>
        <w:t>（２）趣旨・解説</w:t>
      </w:r>
    </w:p>
    <w:p w:rsidR="0044679A" w:rsidRDefault="0044679A" w:rsidP="0044679A">
      <w:pPr>
        <w:pStyle w:val="10"/>
      </w:pPr>
      <w:r>
        <w:rPr>
          <w:rFonts w:hint="eastAsia"/>
        </w:rPr>
        <w:t>○施設は、子どもへの不適切なかかわりを防止するために定期的に施設全体で研修等を行うことや権利擁護マニュアル等の内容を理解することが必要です。</w:t>
      </w:r>
    </w:p>
    <w:p w:rsidR="0044679A" w:rsidRDefault="0044679A" w:rsidP="0044679A">
      <w:pPr>
        <w:pStyle w:val="10"/>
      </w:pPr>
      <w:r>
        <w:rPr>
          <w:rFonts w:hint="eastAsia"/>
        </w:rPr>
        <w:t>○研修等においては、不適切なかかわりの具体的な例を示して職員にその防止を徹底するとともに、実際に行われていないことを施設として確認していることが必要です。</w:t>
      </w:r>
    </w:p>
    <w:p w:rsidR="0044679A" w:rsidRDefault="0044679A" w:rsidP="0044679A">
      <w:pPr>
        <w:pStyle w:val="10"/>
      </w:pPr>
      <w:r>
        <w:rPr>
          <w:rFonts w:hint="eastAsia"/>
        </w:rPr>
        <w:t>○また、不適切なかかわり防止の視点から、ヒヤリハット事例の蓄積と活用、職員体制（配置や担当の見直し等）の検討等を行うことも大切な取組です。</w:t>
      </w:r>
    </w:p>
    <w:p w:rsidR="0044679A" w:rsidRDefault="0044679A" w:rsidP="0044679A">
      <w:pPr>
        <w:pStyle w:val="10"/>
      </w:pPr>
      <w:r>
        <w:rPr>
          <w:rFonts w:hint="eastAsia"/>
        </w:rPr>
        <w:t>○不適切なかかわりの具体例を示し、子どもが自分自身を守るための知識、具体的方法を学習するための機会を設けていること、また、子どもからの訴えを受け止める体制整備等も求められます。</w:t>
      </w:r>
    </w:p>
    <w:p w:rsidR="0044679A" w:rsidRDefault="0044679A" w:rsidP="0044679A">
      <w:pPr>
        <w:pStyle w:val="10"/>
      </w:pPr>
      <w:r>
        <w:rPr>
          <w:rFonts w:hint="eastAsia"/>
        </w:rPr>
        <w:t>○不適切なかかわりがあった場合、発見した職員や子どもの対応を含めてその報告や記録等に関する施設としてのルールを定めておくこと、そのとおりに対応がはかられていることが必要です。</w:t>
      </w:r>
    </w:p>
    <w:p w:rsidR="0044679A" w:rsidRDefault="0044679A" w:rsidP="0044679A">
      <w:pPr>
        <w:pStyle w:val="10"/>
      </w:pPr>
      <w:r>
        <w:rPr>
          <w:rFonts w:hint="eastAsia"/>
        </w:rPr>
        <w:t>○なお、被措置児童等虐待の届出・通告などについて、施設長はもとより全職員が熟知することが求められます。</w:t>
      </w:r>
    </w:p>
    <w:p w:rsidR="0044679A" w:rsidRDefault="0044679A" w:rsidP="0044679A">
      <w:pPr>
        <w:pStyle w:val="10"/>
      </w:pPr>
    </w:p>
    <w:p w:rsidR="0044679A" w:rsidRDefault="0044679A" w:rsidP="0044679A">
      <w:pPr>
        <w:pStyle w:val="10"/>
        <w:ind w:leftChars="0" w:left="0" w:firstLineChars="0" w:firstLine="0"/>
      </w:pPr>
      <w:r>
        <w:rPr>
          <w:rFonts w:hint="eastAsia"/>
        </w:rPr>
        <w:t>（３）評価の留意点</w:t>
      </w:r>
    </w:p>
    <w:p w:rsidR="007A1AF7" w:rsidRPr="007A1AF7" w:rsidRDefault="0044679A" w:rsidP="0044679A">
      <w:pPr>
        <w:pStyle w:val="10"/>
        <w:rPr>
          <w:bdr w:val="single" w:sz="4" w:space="0" w:color="auto"/>
        </w:rPr>
      </w:pPr>
      <w:r>
        <w:rPr>
          <w:rFonts w:hint="eastAsia"/>
        </w:rPr>
        <w:t>○日頃から職員研修や具体的な体制整備を通じて不適切なかかわりの防止について対策を講じている具体的な内容を確認します。</w:t>
      </w:r>
      <w:r w:rsidR="007A1AF7" w:rsidRPr="00B44BAC">
        <w:br w:type="page"/>
      </w:r>
    </w:p>
    <w:p w:rsidR="0044679A" w:rsidRPr="00B44BAC" w:rsidRDefault="0044679A" w:rsidP="0044679A">
      <w:pPr>
        <w:tabs>
          <w:tab w:val="right" w:leader="middleDot" w:pos="9072"/>
        </w:tabs>
        <w:snapToGrid w:val="0"/>
        <w:spacing w:beforeLines="30" w:before="91"/>
        <w:ind w:left="2742" w:rightChars="300" w:right="633" w:hangingChars="1300" w:hanging="2742"/>
      </w:pPr>
      <w:r w:rsidRPr="0044679A">
        <w:rPr>
          <w:rFonts w:hint="eastAsia"/>
        </w:rPr>
        <w:lastRenderedPageBreak/>
        <w:t>Ａ－２　生活・健康・学習支援</w:t>
      </w:r>
    </w:p>
    <w:p w:rsidR="0077570A" w:rsidRDefault="0044679A" w:rsidP="008F28A2">
      <w:pPr>
        <w:pStyle w:val="A-1-"/>
      </w:pPr>
      <w:r w:rsidRPr="0044679A">
        <w:rPr>
          <w:rFonts w:hint="eastAsia"/>
        </w:rPr>
        <w:t>Ａ－２－（１）　食生活</w:t>
      </w:r>
    </w:p>
    <w:p w:rsidR="0077570A" w:rsidRPr="00950A08" w:rsidRDefault="00A9476B" w:rsidP="00691E71">
      <w:pPr>
        <w:ind w:left="1126" w:hangingChars="534" w:hanging="1126"/>
        <w:rPr>
          <w:rFonts w:ascii="HG丸ｺﾞｼｯｸM-PRO"/>
          <w:szCs w:val="22"/>
          <w:u w:val="single"/>
        </w:rPr>
      </w:pPr>
      <w:r w:rsidRPr="00A9476B">
        <w:rPr>
          <w:rFonts w:ascii="HG丸ｺﾞｼｯｸM-PRO" w:hAnsi="HG丸ｺﾞｼｯｸM-PRO" w:hint="eastAsia"/>
          <w:u w:val="single"/>
          <w:bdr w:val="single" w:sz="4" w:space="0" w:color="auto"/>
        </w:rPr>
        <w:t>Ａ</w:t>
      </w:r>
      <w:r w:rsidR="00CF0CA4">
        <w:rPr>
          <w:rFonts w:ascii="HG丸ｺﾞｼｯｸM-PRO" w:hAnsi="HG丸ｺﾞｼｯｸM-PRO" w:hint="eastAsia"/>
          <w:u w:val="single"/>
          <w:bdr w:val="single" w:sz="4" w:space="0" w:color="auto"/>
        </w:rPr>
        <w:t>⑩</w:t>
      </w:r>
      <w:r w:rsidR="0077570A" w:rsidRPr="00950A08">
        <w:rPr>
          <w:rFonts w:ascii="HG丸ｺﾞｼｯｸM-PRO" w:hint="eastAsia"/>
          <w:szCs w:val="22"/>
          <w:u w:val="single"/>
        </w:rPr>
        <w:t xml:space="preserve">　</w:t>
      </w:r>
      <w:r w:rsidR="0044679A" w:rsidRPr="0044679A">
        <w:rPr>
          <w:rFonts w:ascii="HG丸ｺﾞｼｯｸM-PRO" w:hAnsi="ＭＳ Ｐゴシック" w:hint="eastAsia"/>
          <w:szCs w:val="22"/>
          <w:u w:val="single"/>
        </w:rPr>
        <w:t>Ａ－２－（１）－①　食事をおいしく楽しく食べられるよう工夫し、栄養管理にも十分な配慮を行っている。</w:t>
      </w:r>
    </w:p>
    <w:p w:rsidR="0077570A" w:rsidRPr="009F3F9B" w:rsidRDefault="0077570A" w:rsidP="0077570A">
      <w:pPr>
        <w:spacing w:line="120" w:lineRule="auto"/>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77570A" w:rsidRPr="009F3F9B" w:rsidTr="00D53F26">
        <w:trPr>
          <w:trHeight w:val="1635"/>
        </w:trPr>
        <w:tc>
          <w:tcPr>
            <w:tcW w:w="9075" w:type="dxa"/>
          </w:tcPr>
          <w:p w:rsidR="0077570A" w:rsidRPr="009F3F9B" w:rsidRDefault="0077570A" w:rsidP="00666493">
            <w:pPr>
              <w:pStyle w:val="af8"/>
            </w:pPr>
            <w:r w:rsidRPr="009F3F9B">
              <w:rPr>
                <w:rFonts w:hint="eastAsia"/>
              </w:rPr>
              <w:t>【判断基準】</w:t>
            </w:r>
          </w:p>
          <w:p w:rsidR="0044679A" w:rsidRDefault="0044679A" w:rsidP="0044679A">
            <w:pPr>
              <w:pStyle w:val="af9"/>
              <w:spacing w:after="152"/>
              <w:ind w:left="422" w:hanging="422"/>
            </w:pPr>
            <w:r>
              <w:rPr>
                <w:rFonts w:hint="eastAsia"/>
              </w:rPr>
              <w:t>ａ）食事をおいしく楽しく食べられるよう工夫し、栄養管理にも十分な配慮を行っている。</w:t>
            </w:r>
          </w:p>
          <w:p w:rsidR="0044679A" w:rsidRDefault="0044679A" w:rsidP="0044679A">
            <w:pPr>
              <w:pStyle w:val="af9"/>
              <w:spacing w:after="152"/>
              <w:ind w:left="422" w:hanging="422"/>
            </w:pPr>
            <w:r>
              <w:rPr>
                <w:rFonts w:hint="eastAsia"/>
              </w:rPr>
              <w:t>ｂ）食事をおいしく楽しく食べられるよう工夫し、栄養管理にも配慮を行っているが、十分ではない。</w:t>
            </w:r>
          </w:p>
          <w:p w:rsidR="0077570A" w:rsidRPr="0044679A" w:rsidRDefault="0044679A" w:rsidP="0044679A">
            <w:pPr>
              <w:pStyle w:val="af9"/>
              <w:spacing w:after="152"/>
              <w:ind w:left="422" w:hanging="422"/>
            </w:pPr>
            <w:r>
              <w:rPr>
                <w:rFonts w:hint="eastAsia"/>
              </w:rPr>
              <w:t>ｃ）食事をおいしく楽しく食べられるよう工夫していない。</w:t>
            </w:r>
          </w:p>
        </w:tc>
      </w:tr>
    </w:tbl>
    <w:p w:rsidR="0077570A" w:rsidRDefault="0077570A" w:rsidP="0077570A">
      <w:pPr>
        <w:rPr>
          <w:rFonts w:ascii="HG丸ｺﾞｼｯｸM-PRO"/>
        </w:rPr>
      </w:pPr>
    </w:p>
    <w:p w:rsidR="003804A9" w:rsidRDefault="003804A9" w:rsidP="0077570A">
      <w:pPr>
        <w:rPr>
          <w:rFonts w:ascii="HG丸ｺﾞｼｯｸM-PRO"/>
        </w:rPr>
      </w:pPr>
    </w:p>
    <w:p w:rsidR="003804A9" w:rsidRPr="00835D3A" w:rsidRDefault="003804A9" w:rsidP="0077570A">
      <w:pPr>
        <w:rPr>
          <w:rFonts w:ascii="HG丸ｺﾞｼｯｸM-PRO"/>
        </w:rPr>
      </w:pPr>
    </w:p>
    <w:p w:rsidR="0077570A" w:rsidRDefault="0077570A" w:rsidP="00666493">
      <w:pPr>
        <w:pStyle w:val="afb"/>
      </w:pPr>
      <w:r w:rsidRPr="009F3F9B">
        <w:rPr>
          <w:rFonts w:hint="eastAsia"/>
        </w:rPr>
        <w:t>評価の着眼点</w:t>
      </w:r>
    </w:p>
    <w:p w:rsidR="0044679A" w:rsidRPr="0044679A" w:rsidRDefault="0044679A" w:rsidP="0044679A">
      <w:pPr>
        <w:ind w:left="211" w:hangingChars="100" w:hanging="211"/>
        <w:rPr>
          <w:rFonts w:ascii="HG丸ｺﾞｼｯｸM-PRO" w:hAnsi="ＭＳ Ｐゴシック"/>
          <w:szCs w:val="22"/>
        </w:rPr>
      </w:pPr>
      <w:r w:rsidRPr="0044679A">
        <w:rPr>
          <w:rFonts w:ascii="HG丸ｺﾞｼｯｸM-PRO" w:hAnsi="ＭＳ Ｐゴシック" w:hint="eastAsia"/>
          <w:szCs w:val="22"/>
        </w:rPr>
        <w:t>□子どもが日々の食生活に必要な知識及び判断力を習得し、基本的な食習慣を身につけることができるよう食育を推進し、皆と一緒の食卓で楽しく食べられることを目指して一人で食べることから始めるなど、プロセスを踏むことが保障されている。</w:t>
      </w:r>
    </w:p>
    <w:p w:rsidR="0044679A" w:rsidRPr="0044679A" w:rsidRDefault="0044679A" w:rsidP="0044679A">
      <w:pPr>
        <w:rPr>
          <w:rFonts w:ascii="HG丸ｺﾞｼｯｸM-PRO" w:hAnsi="ＭＳ Ｐゴシック"/>
          <w:szCs w:val="22"/>
        </w:rPr>
      </w:pPr>
    </w:p>
    <w:p w:rsidR="0044679A" w:rsidRPr="0044679A" w:rsidRDefault="0044679A" w:rsidP="0044679A">
      <w:pPr>
        <w:rPr>
          <w:rFonts w:ascii="HG丸ｺﾞｼｯｸM-PRO" w:hAnsi="ＭＳ Ｐゴシック"/>
          <w:szCs w:val="22"/>
        </w:rPr>
      </w:pPr>
      <w:r w:rsidRPr="0044679A">
        <w:rPr>
          <w:rFonts w:ascii="HG丸ｺﾞｼｯｸM-PRO" w:hAnsi="ＭＳ Ｐゴシック" w:hint="eastAsia"/>
          <w:szCs w:val="22"/>
        </w:rPr>
        <w:t>□温かいものは温かく、冷たいものは冷たくという食事の適温提供に配慮している。</w:t>
      </w:r>
    </w:p>
    <w:p w:rsidR="0044679A" w:rsidRPr="0044679A" w:rsidRDefault="0044679A" w:rsidP="0044679A">
      <w:pPr>
        <w:rPr>
          <w:rFonts w:ascii="HG丸ｺﾞｼｯｸM-PRO" w:hAnsi="ＭＳ Ｐゴシック"/>
          <w:szCs w:val="22"/>
        </w:rPr>
      </w:pPr>
    </w:p>
    <w:p w:rsidR="0044679A" w:rsidRPr="0044679A" w:rsidRDefault="0044679A" w:rsidP="0044679A">
      <w:pPr>
        <w:rPr>
          <w:rFonts w:ascii="HG丸ｺﾞｼｯｸM-PRO" w:hAnsi="ＭＳ Ｐゴシック"/>
          <w:szCs w:val="22"/>
        </w:rPr>
      </w:pPr>
      <w:r w:rsidRPr="0044679A">
        <w:rPr>
          <w:rFonts w:ascii="HG丸ｺﾞｼｯｸM-PRO" w:hAnsi="ＭＳ Ｐゴシック" w:hint="eastAsia"/>
          <w:szCs w:val="22"/>
        </w:rPr>
        <w:t>□子どもの年齢や子どもの体調、疾病、アレルギー等に配慮した食事を提供している。</w:t>
      </w:r>
    </w:p>
    <w:p w:rsidR="0044679A" w:rsidRPr="0044679A" w:rsidRDefault="0044679A" w:rsidP="0044679A">
      <w:pPr>
        <w:rPr>
          <w:rFonts w:ascii="HG丸ｺﾞｼｯｸM-PRO" w:hAnsi="ＭＳ Ｐゴシック"/>
          <w:szCs w:val="22"/>
        </w:rPr>
      </w:pPr>
    </w:p>
    <w:p w:rsidR="0044679A" w:rsidRPr="0044679A" w:rsidRDefault="0044679A" w:rsidP="0044679A">
      <w:pPr>
        <w:rPr>
          <w:rFonts w:ascii="HG丸ｺﾞｼｯｸM-PRO" w:hAnsi="ＭＳ Ｐゴシック"/>
          <w:szCs w:val="22"/>
        </w:rPr>
      </w:pPr>
      <w:r w:rsidRPr="0044679A">
        <w:rPr>
          <w:rFonts w:ascii="HG丸ｺﾞｼｯｸM-PRO" w:hAnsi="ＭＳ Ｐゴシック" w:hint="eastAsia"/>
          <w:szCs w:val="22"/>
        </w:rPr>
        <w:t>□食に関する課題のある子どもへの具体的な取組を行っている。</w:t>
      </w:r>
    </w:p>
    <w:p w:rsidR="0044679A" w:rsidRPr="0044679A" w:rsidRDefault="0044679A" w:rsidP="0044679A">
      <w:pPr>
        <w:rPr>
          <w:rFonts w:ascii="HG丸ｺﾞｼｯｸM-PRO" w:hAnsi="ＭＳ Ｐゴシック"/>
          <w:szCs w:val="22"/>
        </w:rPr>
      </w:pPr>
    </w:p>
    <w:p w:rsidR="0044679A" w:rsidRPr="0044679A" w:rsidRDefault="0044679A" w:rsidP="0044679A">
      <w:pPr>
        <w:ind w:left="211" w:hangingChars="100" w:hanging="211"/>
        <w:rPr>
          <w:rFonts w:ascii="HG丸ｺﾞｼｯｸM-PRO" w:hAnsi="ＭＳ Ｐゴシック"/>
          <w:szCs w:val="22"/>
        </w:rPr>
      </w:pPr>
      <w:r w:rsidRPr="0044679A">
        <w:rPr>
          <w:rFonts w:ascii="HG丸ｺﾞｼｯｸM-PRO" w:hAnsi="ＭＳ Ｐゴシック" w:hint="eastAsia"/>
          <w:szCs w:val="22"/>
        </w:rPr>
        <w:t>□陶器の食器等を使用したり盛りつけやテーブルの飾りつけの工夫など、食事をおいしく食べられるように工夫している。</w:t>
      </w:r>
    </w:p>
    <w:p w:rsidR="0044679A" w:rsidRPr="0044679A" w:rsidRDefault="0044679A" w:rsidP="0044679A">
      <w:pPr>
        <w:rPr>
          <w:rFonts w:ascii="HG丸ｺﾞｼｯｸM-PRO" w:hAnsi="ＭＳ Ｐゴシック"/>
          <w:szCs w:val="22"/>
        </w:rPr>
      </w:pPr>
    </w:p>
    <w:p w:rsidR="0044679A" w:rsidRPr="0044679A" w:rsidRDefault="0044679A" w:rsidP="0044679A">
      <w:pPr>
        <w:ind w:left="211" w:hangingChars="100" w:hanging="211"/>
        <w:rPr>
          <w:rFonts w:ascii="HG丸ｺﾞｼｯｸM-PRO" w:hAnsi="ＭＳ Ｐゴシック"/>
          <w:szCs w:val="22"/>
        </w:rPr>
      </w:pPr>
      <w:r w:rsidRPr="0044679A">
        <w:rPr>
          <w:rFonts w:ascii="HG丸ｺﾞｼｯｸM-PRO" w:hAnsi="ＭＳ Ｐゴシック" w:hint="eastAsia"/>
          <w:szCs w:val="22"/>
        </w:rPr>
        <w:t>□定例的に子どもの嗜好や栄養摂取量を把握し、献立に反映させ、好き嫌いをなくす工夫や偏食支援については、無理が無いよう配慮し実施している。</w:t>
      </w:r>
    </w:p>
    <w:p w:rsidR="0044679A" w:rsidRPr="0044679A" w:rsidRDefault="0044679A" w:rsidP="0044679A">
      <w:pPr>
        <w:rPr>
          <w:rFonts w:ascii="HG丸ｺﾞｼｯｸM-PRO" w:hAnsi="ＭＳ Ｐゴシック"/>
          <w:szCs w:val="22"/>
        </w:rPr>
      </w:pPr>
    </w:p>
    <w:p w:rsidR="0044679A" w:rsidRPr="0044679A" w:rsidRDefault="0044679A" w:rsidP="0044679A">
      <w:pPr>
        <w:ind w:left="211" w:hangingChars="100" w:hanging="211"/>
        <w:rPr>
          <w:rFonts w:ascii="HG丸ｺﾞｼｯｸM-PRO" w:hAnsi="ＭＳ Ｐゴシック"/>
          <w:szCs w:val="22"/>
        </w:rPr>
      </w:pPr>
      <w:r w:rsidRPr="0044679A">
        <w:rPr>
          <w:rFonts w:ascii="HG丸ｺﾞｼｯｸM-PRO" w:hAnsi="ＭＳ Ｐゴシック" w:hint="eastAsia"/>
          <w:szCs w:val="22"/>
        </w:rPr>
        <w:t>□子どもの発達段階や課題に応じて食事の準備、配膳、食後の後片付けなどの習慣や簡単な調理など基礎的な調理技術を習得できるよう支援している。</w:t>
      </w:r>
    </w:p>
    <w:p w:rsidR="0044679A" w:rsidRPr="0044679A" w:rsidRDefault="0044679A" w:rsidP="0044679A">
      <w:pPr>
        <w:rPr>
          <w:rFonts w:ascii="HG丸ｺﾞｼｯｸM-PRO" w:hAnsi="ＭＳ Ｐゴシック"/>
          <w:szCs w:val="22"/>
        </w:rPr>
      </w:pPr>
    </w:p>
    <w:p w:rsidR="008C1387" w:rsidRDefault="0044679A" w:rsidP="00F24913">
      <w:pPr>
        <w:ind w:left="211" w:hangingChars="100" w:hanging="211"/>
        <w:rPr>
          <w:rFonts w:ascii="HG丸ｺﾞｼｯｸM-PRO" w:hAnsi="ＭＳ Ｐゴシック"/>
          <w:szCs w:val="22"/>
          <w:bdr w:val="single" w:sz="4" w:space="0" w:color="auto"/>
        </w:rPr>
      </w:pPr>
      <w:r w:rsidRPr="0044679A">
        <w:rPr>
          <w:rFonts w:ascii="HG丸ｺﾞｼｯｸM-PRO" w:hAnsi="ＭＳ Ｐゴシック" w:hint="eastAsia"/>
          <w:szCs w:val="22"/>
        </w:rPr>
        <w:t>□郷土料理、季節の料理、伝統行事の料理などに触れる機会を持ち、食文化を継承できるようにしたり、外食の機会を設け、施設外での食事を体験させている。</w:t>
      </w:r>
      <w:r w:rsidR="008C1387">
        <w:br w:type="page"/>
      </w:r>
    </w:p>
    <w:p w:rsidR="00AA2802" w:rsidRDefault="00AA2802" w:rsidP="00666493">
      <w:pPr>
        <w:pStyle w:val="afb"/>
      </w:pPr>
    </w:p>
    <w:p w:rsidR="0077570A" w:rsidRPr="009F3F9B" w:rsidRDefault="0077570A" w:rsidP="00666493">
      <w:pPr>
        <w:pStyle w:val="afb"/>
      </w:pPr>
      <w:r w:rsidRPr="009F3F9B">
        <w:rPr>
          <w:rFonts w:hint="eastAsia"/>
        </w:rPr>
        <w:t>評価基準の考え方と評価の</w:t>
      </w:r>
      <w:r>
        <w:rPr>
          <w:rFonts w:hint="eastAsia"/>
        </w:rPr>
        <w:t>留意点</w:t>
      </w:r>
    </w:p>
    <w:p w:rsidR="0077570A" w:rsidRDefault="0077570A" w:rsidP="008D5FB3">
      <w:pPr>
        <w:pStyle w:val="afd"/>
      </w:pPr>
      <w:r>
        <w:rPr>
          <w:rFonts w:hint="eastAsia"/>
        </w:rPr>
        <w:t>（１）目的</w:t>
      </w:r>
    </w:p>
    <w:p w:rsidR="0044679A" w:rsidRDefault="0044679A" w:rsidP="0044679A">
      <w:pPr>
        <w:pStyle w:val="10"/>
      </w:pPr>
      <w:r>
        <w:rPr>
          <w:rFonts w:hint="eastAsia"/>
        </w:rPr>
        <w:t>○本評価基準では、食事をおいしく楽しく食べることができるような工夫等について施設における取組に加え、子どもの生活時間に合わせた食事の時間の設定、食生活への子どもの参加、変化に富んだ食生活の提供等を通じて発達段階に応じた食習慣を習得するための支援について評価します。</w:t>
      </w:r>
    </w:p>
    <w:p w:rsidR="0044679A" w:rsidRDefault="0044679A" w:rsidP="0044679A">
      <w:pPr>
        <w:pStyle w:val="10"/>
      </w:pPr>
    </w:p>
    <w:p w:rsidR="0044679A" w:rsidRDefault="0044679A" w:rsidP="0044679A">
      <w:pPr>
        <w:pStyle w:val="10"/>
        <w:ind w:leftChars="0" w:left="0" w:firstLineChars="0" w:firstLine="0"/>
      </w:pPr>
      <w:r>
        <w:rPr>
          <w:rFonts w:hint="eastAsia"/>
        </w:rPr>
        <w:t>（２）趣旨・解説</w:t>
      </w:r>
    </w:p>
    <w:p w:rsidR="0044679A" w:rsidRDefault="0044679A" w:rsidP="0044679A">
      <w:pPr>
        <w:pStyle w:val="10"/>
      </w:pPr>
      <w:r>
        <w:rPr>
          <w:rFonts w:hint="eastAsia"/>
        </w:rPr>
        <w:t>○施設としての食育に関する基本的な考え方を確かめます。</w:t>
      </w:r>
    </w:p>
    <w:p w:rsidR="0044679A" w:rsidRDefault="0044679A" w:rsidP="0044679A">
      <w:pPr>
        <w:pStyle w:val="10"/>
      </w:pPr>
      <w:r>
        <w:rPr>
          <w:rFonts w:hint="eastAsia"/>
        </w:rPr>
        <w:t>○栄養に配慮されたおいしい食事をゆっくりと、くつろいで楽しい雰囲気で食べることができるような環境づくりがなされているかを聞き取りなどから確認します。</w:t>
      </w:r>
    </w:p>
    <w:p w:rsidR="0044679A" w:rsidRDefault="0044679A" w:rsidP="0044679A">
      <w:pPr>
        <w:pStyle w:val="10"/>
      </w:pPr>
      <w:r>
        <w:rPr>
          <w:rFonts w:hint="eastAsia"/>
        </w:rPr>
        <w:t>○食事は、子どもの身体的成長の基本であることから、年齢等にあった調理方法や栄養のバランスはもとより、食生活習慣の確立、栄養・食育、心の健康づくりという目的に応じて一人ひとりの子どもに配慮することが大切です。</w:t>
      </w:r>
    </w:p>
    <w:p w:rsidR="0044679A" w:rsidRDefault="0044679A" w:rsidP="0044679A">
      <w:pPr>
        <w:pStyle w:val="10"/>
      </w:pPr>
      <w:r>
        <w:rPr>
          <w:rFonts w:hint="eastAsia"/>
        </w:rPr>
        <w:t>○従来、食事は子どもの身体づくりの面が重視されてきましたが、子どもの心を育てるうえでも重要な意味を持つことを改めて認識する必要があります。</w:t>
      </w:r>
    </w:p>
    <w:p w:rsidR="0044679A" w:rsidRDefault="0044679A" w:rsidP="0044679A">
      <w:pPr>
        <w:pStyle w:val="10"/>
      </w:pPr>
      <w:r>
        <w:rPr>
          <w:rFonts w:hint="eastAsia"/>
        </w:rPr>
        <w:t>○食事の時間は、子どもの基本的生活習慣の確立につながるよう設定されるとともに、食事に要する時間にも個人差があることから可能な限り幅とゆとりをもって設定される必要があります。</w:t>
      </w:r>
    </w:p>
    <w:p w:rsidR="0044679A" w:rsidRDefault="0044679A" w:rsidP="0044679A">
      <w:pPr>
        <w:pStyle w:val="10"/>
      </w:pPr>
      <w:r>
        <w:rPr>
          <w:rFonts w:hint="eastAsia"/>
        </w:rPr>
        <w:t>○児童心理治療施設には、食べ物に対するこだわりがある子どももあり、偏食などへの指導も心理治療的な観点から考慮する必要があります。</w:t>
      </w:r>
    </w:p>
    <w:p w:rsidR="0044679A" w:rsidRDefault="0044679A" w:rsidP="0044679A">
      <w:pPr>
        <w:pStyle w:val="10"/>
      </w:pPr>
      <w:r>
        <w:rPr>
          <w:rFonts w:hint="eastAsia"/>
        </w:rPr>
        <w:t>○また、食器洗いや配膳、簡単な調理など基礎的な調理技術を習得することに向けた支援や、施設外での食事など多様な機会を設けることによって食事を楽しむとともに正しい食習慣の習得することに向けた支援を行うことが大切です。</w:t>
      </w:r>
    </w:p>
    <w:p w:rsidR="0044679A" w:rsidRDefault="0044679A" w:rsidP="0044679A">
      <w:pPr>
        <w:pStyle w:val="10"/>
      </w:pPr>
    </w:p>
    <w:p w:rsidR="0044679A" w:rsidRDefault="0044679A" w:rsidP="0044679A">
      <w:pPr>
        <w:pStyle w:val="10"/>
        <w:ind w:leftChars="0" w:left="0" w:firstLineChars="0" w:firstLine="0"/>
      </w:pPr>
      <w:r>
        <w:rPr>
          <w:rFonts w:hint="eastAsia"/>
        </w:rPr>
        <w:t>（３）評価の留意点</w:t>
      </w:r>
    </w:p>
    <w:p w:rsidR="0044679A" w:rsidRDefault="0044679A" w:rsidP="0044679A">
      <w:pPr>
        <w:pStyle w:val="10"/>
      </w:pPr>
      <w:r>
        <w:rPr>
          <w:rFonts w:hint="eastAsia"/>
        </w:rPr>
        <w:t>○食事に関する支援の際に、明るく楽しい食事の雰囲気を壊さない配慮がされているか聞き取りなどから確認します。</w:t>
      </w:r>
    </w:p>
    <w:p w:rsidR="0044679A" w:rsidRDefault="0044679A" w:rsidP="0044679A">
      <w:pPr>
        <w:pStyle w:val="10"/>
      </w:pPr>
      <w:r>
        <w:rPr>
          <w:rFonts w:hint="eastAsia"/>
        </w:rPr>
        <w:t>○一覧表やファイルを作成するなど、個々の子どものアレルギーがすぐ分かるようになっているかを確認します。</w:t>
      </w:r>
    </w:p>
    <w:p w:rsidR="0044679A" w:rsidRDefault="0044679A" w:rsidP="0044679A">
      <w:pPr>
        <w:pStyle w:val="10"/>
      </w:pPr>
      <w:r>
        <w:rPr>
          <w:rFonts w:hint="eastAsia"/>
        </w:rPr>
        <w:t>○子どもの発達段階や課題を把握したうえで習得するべき食習慣を決め、それが習得できるように支援しているか聞き取りなどから確認します。</w:t>
      </w:r>
    </w:p>
    <w:p w:rsidR="0044679A" w:rsidRDefault="0044679A" w:rsidP="0044679A">
      <w:pPr>
        <w:pStyle w:val="10"/>
      </w:pPr>
      <w:r>
        <w:rPr>
          <w:rFonts w:hint="eastAsia"/>
        </w:rPr>
        <w:t>○食に関して課題のある子どもへの支援について、記録などから確認します。</w:t>
      </w:r>
    </w:p>
    <w:p w:rsidR="009B56ED" w:rsidRDefault="0044679A" w:rsidP="0044679A">
      <w:pPr>
        <w:pStyle w:val="10"/>
        <w:rPr>
          <w:b/>
          <w:color w:val="FF0000"/>
        </w:rPr>
      </w:pPr>
      <w:r>
        <w:rPr>
          <w:rFonts w:hint="eastAsia"/>
        </w:rPr>
        <w:t>○スーパーやコンビニエンスストアの食材や惣菜類を購入したり、外食などの食の体験を広げている取組も確認します。</w:t>
      </w:r>
      <w:r w:rsidR="009B56ED">
        <w:rPr>
          <w:b/>
          <w:color w:val="FF0000"/>
        </w:rPr>
        <w:br w:type="page"/>
      </w:r>
    </w:p>
    <w:p w:rsidR="0045751D" w:rsidRPr="00950A08" w:rsidRDefault="0044679A" w:rsidP="008F28A2">
      <w:pPr>
        <w:pStyle w:val="A-1-"/>
      </w:pPr>
      <w:r w:rsidRPr="0044679A">
        <w:rPr>
          <w:rFonts w:hint="eastAsia"/>
        </w:rPr>
        <w:lastRenderedPageBreak/>
        <w:t>Ａ－２－（２）衣生活</w:t>
      </w:r>
    </w:p>
    <w:p w:rsidR="0045751D" w:rsidRPr="00950A08" w:rsidRDefault="009C252E" w:rsidP="00691E71">
      <w:pPr>
        <w:ind w:left="1126" w:hangingChars="534" w:hanging="1126"/>
        <w:rPr>
          <w:rFonts w:ascii="HG丸ｺﾞｼｯｸM-PRO"/>
          <w:szCs w:val="22"/>
          <w:u w:val="single"/>
        </w:rPr>
      </w:pPr>
      <w:r w:rsidRPr="009C252E">
        <w:rPr>
          <w:rFonts w:ascii="HG丸ｺﾞｼｯｸM-PRO" w:hAnsi="ＭＳ Ｐゴシック" w:hint="eastAsia"/>
          <w:szCs w:val="22"/>
          <w:u w:val="single"/>
          <w:bdr w:val="single" w:sz="4" w:space="0" w:color="auto"/>
        </w:rPr>
        <w:t>Ａ</w:t>
      </w:r>
      <w:r w:rsidR="00CF0CA4">
        <w:rPr>
          <w:rFonts w:ascii="HG丸ｺﾞｼｯｸM-PRO" w:hAnsi="ＭＳ Ｐゴシック" w:hint="eastAsia"/>
          <w:szCs w:val="22"/>
          <w:u w:val="single"/>
          <w:bdr w:val="single" w:sz="4" w:space="0" w:color="auto"/>
        </w:rPr>
        <w:t>⑪</w:t>
      </w:r>
      <w:r w:rsidR="00EE25E5">
        <w:rPr>
          <w:rFonts w:ascii="HG丸ｺﾞｼｯｸM-PRO" w:hint="eastAsia"/>
          <w:szCs w:val="22"/>
          <w:u w:val="single"/>
        </w:rPr>
        <w:t xml:space="preserve">　</w:t>
      </w:r>
      <w:r w:rsidR="0044679A" w:rsidRPr="0044679A">
        <w:rPr>
          <w:rFonts w:ascii="HG丸ｺﾞｼｯｸM-PRO" w:hAnsi="ＭＳ Ｐゴシック" w:hint="eastAsia"/>
          <w:szCs w:val="22"/>
          <w:u w:val="single"/>
        </w:rPr>
        <w:t>Ａ－２－（２）－①　子どもが衣習慣を習得し、衣服を通じて適切に自己表現できるように支援している。</w:t>
      </w:r>
    </w:p>
    <w:p w:rsidR="0045751D" w:rsidRPr="009F3F9B" w:rsidRDefault="0045751D" w:rsidP="0045751D">
      <w:pPr>
        <w:spacing w:line="120" w:lineRule="auto"/>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45751D" w:rsidRPr="009F3F9B" w:rsidTr="00D53F26">
        <w:trPr>
          <w:trHeight w:val="1815"/>
        </w:trPr>
        <w:tc>
          <w:tcPr>
            <w:tcW w:w="9075" w:type="dxa"/>
          </w:tcPr>
          <w:p w:rsidR="0045751D" w:rsidRPr="009F3F9B" w:rsidRDefault="0045751D" w:rsidP="00666493">
            <w:pPr>
              <w:pStyle w:val="af8"/>
            </w:pPr>
            <w:r w:rsidRPr="009F3F9B">
              <w:rPr>
                <w:rFonts w:hint="eastAsia"/>
              </w:rPr>
              <w:t>【判断基準】</w:t>
            </w:r>
          </w:p>
          <w:p w:rsidR="0044679A" w:rsidRDefault="0044679A" w:rsidP="0044679A">
            <w:pPr>
              <w:pStyle w:val="af9"/>
              <w:spacing w:after="152"/>
              <w:ind w:left="422" w:hanging="422"/>
            </w:pPr>
            <w:r>
              <w:rPr>
                <w:rFonts w:hint="eastAsia"/>
              </w:rPr>
              <w:t>ａ）子どもが衣習慣を習得し、衣服を通じて適切に自己表現できるように支援している。</w:t>
            </w:r>
          </w:p>
          <w:p w:rsidR="0044679A" w:rsidRDefault="0044679A" w:rsidP="0044679A">
            <w:pPr>
              <w:pStyle w:val="af9"/>
              <w:spacing w:after="152"/>
              <w:ind w:left="422" w:hanging="422"/>
            </w:pPr>
            <w:r>
              <w:rPr>
                <w:rFonts w:hint="eastAsia"/>
              </w:rPr>
              <w:t>ｂ）子どもが衣習慣を習得し、衣服を通じて適切に自己表現できるように支援しているが、十分ではない。</w:t>
            </w:r>
          </w:p>
          <w:p w:rsidR="0045751D" w:rsidRPr="009F3F9B" w:rsidRDefault="0044679A" w:rsidP="0044679A">
            <w:pPr>
              <w:pStyle w:val="af9"/>
              <w:spacing w:after="152"/>
              <w:ind w:left="422" w:hanging="422"/>
            </w:pPr>
            <w:r>
              <w:rPr>
                <w:rFonts w:hint="eastAsia"/>
              </w:rPr>
              <w:t>ｃ）子どもが衣習慣を習得し、衣服を通じて適切に自己表現できるような支援をしていない。</w:t>
            </w:r>
          </w:p>
        </w:tc>
      </w:tr>
    </w:tbl>
    <w:p w:rsidR="0045751D" w:rsidRDefault="0045751D"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04A9" w:rsidRPr="009F3F9B" w:rsidRDefault="003804A9" w:rsidP="00691E71">
      <w:pPr>
        <w:ind w:left="422" w:hangingChars="200" w:hanging="422"/>
        <w:rPr>
          <w:rFonts w:ascii="HG丸ｺﾞｼｯｸM-PRO"/>
          <w:bdr w:val="single" w:sz="4" w:space="0" w:color="auto"/>
        </w:rPr>
      </w:pPr>
    </w:p>
    <w:p w:rsidR="0045751D" w:rsidRPr="009F3F9B" w:rsidRDefault="0045751D" w:rsidP="00666493">
      <w:pPr>
        <w:pStyle w:val="afb"/>
      </w:pPr>
      <w:r w:rsidRPr="009F3F9B">
        <w:rPr>
          <w:rFonts w:hint="eastAsia"/>
        </w:rPr>
        <w:t>評価の着眼点</w:t>
      </w:r>
    </w:p>
    <w:p w:rsidR="0044679A" w:rsidRDefault="0044679A" w:rsidP="0044679A">
      <w:pPr>
        <w:pStyle w:val="10"/>
      </w:pPr>
      <w:r>
        <w:rPr>
          <w:rFonts w:hint="eastAsia"/>
        </w:rPr>
        <w:t>□気候、生活場面、汚れなどに応じた選択、着替えや衣類の整理、保管などの衣習慣を習得させている。</w:t>
      </w:r>
    </w:p>
    <w:p w:rsidR="0044679A" w:rsidRDefault="0044679A" w:rsidP="0044679A">
      <w:pPr>
        <w:pStyle w:val="10"/>
      </w:pPr>
    </w:p>
    <w:p w:rsidR="0044679A" w:rsidRDefault="0044679A" w:rsidP="0044679A">
      <w:pPr>
        <w:pStyle w:val="10"/>
      </w:pPr>
      <w:r>
        <w:rPr>
          <w:rFonts w:hint="eastAsia"/>
        </w:rPr>
        <w:t>□発達段階に応じて、整理整頓、洗濯やアイロンがけ、衣類の補修等、子ども自身でできるように支援している。</w:t>
      </w:r>
    </w:p>
    <w:p w:rsidR="0044679A" w:rsidRDefault="0044679A" w:rsidP="0044679A">
      <w:pPr>
        <w:pStyle w:val="10"/>
      </w:pPr>
    </w:p>
    <w:p w:rsidR="0044679A" w:rsidRDefault="0044679A" w:rsidP="0044679A">
      <w:pPr>
        <w:pStyle w:val="10"/>
      </w:pPr>
      <w:r>
        <w:rPr>
          <w:rFonts w:hint="eastAsia"/>
        </w:rPr>
        <w:t>□発達段階や好みに合わせて子ども自身が衣服を選び、購入できる機会を設け、個々の収納スペースを確保するなど、「自分の服である」という所有感を持てるようにしている。</w:t>
      </w:r>
    </w:p>
    <w:p w:rsidR="0044679A" w:rsidRDefault="0044679A" w:rsidP="0044679A">
      <w:pPr>
        <w:pStyle w:val="10"/>
      </w:pPr>
    </w:p>
    <w:p w:rsidR="0044679A" w:rsidRDefault="0044679A" w:rsidP="0044679A">
      <w:pPr>
        <w:pStyle w:val="10"/>
      </w:pPr>
      <w:r>
        <w:rPr>
          <w:rFonts w:hint="eastAsia"/>
        </w:rPr>
        <w:t>□毎日取り替える下着や、汚れた時などに着替えることができる衣類が十分に確保され、常に衣服は清潔で、体に合い、季節に合ったものが着用されるよう提供している。</w:t>
      </w:r>
    </w:p>
    <w:p w:rsidR="0044679A" w:rsidRDefault="0044679A" w:rsidP="0044679A">
      <w:pPr>
        <w:pStyle w:val="10"/>
      </w:pPr>
    </w:p>
    <w:p w:rsidR="0045751D" w:rsidRPr="00A90B5C" w:rsidRDefault="0044679A" w:rsidP="0044679A">
      <w:pPr>
        <w:pStyle w:val="10"/>
      </w:pPr>
      <w:r>
        <w:rPr>
          <w:rFonts w:hint="eastAsia"/>
        </w:rPr>
        <w:t>□発達段階や課題に応じて、ＴＰＯに合わせた服装や自己表現ができるよう配慮している。</w:t>
      </w:r>
    </w:p>
    <w:p w:rsidR="003804A9" w:rsidRDefault="003804A9" w:rsidP="00691E71">
      <w:pPr>
        <w:ind w:leftChars="100" w:left="840" w:hangingChars="298" w:hanging="629"/>
        <w:rPr>
          <w:rFonts w:ascii="HG丸ｺﾞｼｯｸM-PRO"/>
        </w:rPr>
      </w:pPr>
    </w:p>
    <w:p w:rsidR="003804A9" w:rsidRDefault="003804A9" w:rsidP="00691E71">
      <w:pPr>
        <w:ind w:leftChars="100" w:left="840" w:hangingChars="298" w:hanging="629"/>
        <w:rPr>
          <w:rFonts w:ascii="HG丸ｺﾞｼｯｸM-PRO"/>
        </w:rPr>
      </w:pPr>
    </w:p>
    <w:p w:rsidR="003804A9" w:rsidRPr="009F3F9B" w:rsidRDefault="003804A9" w:rsidP="00691E71">
      <w:pPr>
        <w:ind w:leftChars="100" w:left="840" w:hangingChars="298" w:hanging="629"/>
        <w:rPr>
          <w:rFonts w:ascii="HG丸ｺﾞｼｯｸM-PRO"/>
        </w:rPr>
      </w:pPr>
    </w:p>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45751D" w:rsidRPr="009F3F9B" w:rsidRDefault="0045751D" w:rsidP="00666493">
      <w:pPr>
        <w:pStyle w:val="afb"/>
      </w:pPr>
      <w:r w:rsidRPr="009F3F9B">
        <w:rPr>
          <w:rFonts w:hint="eastAsia"/>
        </w:rPr>
        <w:t>評価基準の考え方と評価の</w:t>
      </w:r>
      <w:r>
        <w:rPr>
          <w:rFonts w:hint="eastAsia"/>
        </w:rPr>
        <w:t>留意点</w:t>
      </w:r>
    </w:p>
    <w:p w:rsidR="0045751D" w:rsidRDefault="0045751D" w:rsidP="008D5FB3">
      <w:pPr>
        <w:pStyle w:val="afd"/>
      </w:pPr>
      <w:r>
        <w:rPr>
          <w:rFonts w:hint="eastAsia"/>
        </w:rPr>
        <w:t>（１）目的</w:t>
      </w:r>
    </w:p>
    <w:p w:rsidR="0044679A" w:rsidRDefault="0044679A" w:rsidP="0044679A">
      <w:pPr>
        <w:pStyle w:val="10"/>
      </w:pPr>
      <w:r>
        <w:rPr>
          <w:rFonts w:hint="eastAsia"/>
        </w:rPr>
        <w:t>○本評価基準は、適切な衣服が子どもに提供されているか、子どもが衣習慣を習得し、衣服を通じて自己表現できるための施設による支援について評価します。</w:t>
      </w:r>
    </w:p>
    <w:p w:rsidR="0044679A" w:rsidRDefault="0044679A" w:rsidP="0044679A">
      <w:pPr>
        <w:pStyle w:val="10"/>
      </w:pPr>
    </w:p>
    <w:p w:rsidR="0044679A" w:rsidRDefault="0044679A" w:rsidP="0044679A">
      <w:pPr>
        <w:pStyle w:val="10"/>
        <w:ind w:leftChars="0" w:left="0" w:firstLineChars="0" w:firstLine="0"/>
      </w:pPr>
      <w:r>
        <w:rPr>
          <w:rFonts w:hint="eastAsia"/>
        </w:rPr>
        <w:t>（２）趣旨・解説</w:t>
      </w:r>
    </w:p>
    <w:p w:rsidR="0044679A" w:rsidRDefault="0044679A" w:rsidP="0044679A">
      <w:pPr>
        <w:pStyle w:val="10"/>
      </w:pPr>
      <w:r>
        <w:rPr>
          <w:rFonts w:hint="eastAsia"/>
        </w:rPr>
        <w:t>○児童心理治療施設では、こだわりが強く同じ服を着続けたり、季節に合わない服を着る子どもや洗濯などにも独特のこだわりがある子どもがいますが、その特性に配慮しながらも、ただ看過することなく、清潔さや季節・場面に相応しい衣服の着用に向けた支援がなされていることが重要です。</w:t>
      </w:r>
    </w:p>
    <w:p w:rsidR="0044679A" w:rsidRDefault="0044679A" w:rsidP="0044679A">
      <w:pPr>
        <w:pStyle w:val="10"/>
      </w:pPr>
      <w:r>
        <w:rPr>
          <w:rFonts w:hint="eastAsia"/>
        </w:rPr>
        <w:t>○清潔な衣服に着替え、季節や活動の目的にあった衣服に着替えられるように、体の状況に合わせていつでも着替えられる様に十分用意され、衣服を自分の領域に整理して保つことは、自分を大切にし、自己肯定感を醸成することにつながります。</w:t>
      </w:r>
    </w:p>
    <w:p w:rsidR="0044679A" w:rsidRDefault="0044679A" w:rsidP="0044679A">
      <w:pPr>
        <w:pStyle w:val="10"/>
      </w:pPr>
      <w:r>
        <w:rPr>
          <w:rFonts w:hint="eastAsia"/>
        </w:rPr>
        <w:t>○自分に似合う、好みにあった衣服を選んで購入し、ＴＰＯにあった服装をすることは、自己を表現し、主体的な生活や豊かな社会関係を作るための力になり、積極的な生き方にもつながることとなります。</w:t>
      </w:r>
    </w:p>
    <w:p w:rsidR="0044679A" w:rsidRDefault="0044679A" w:rsidP="0044679A">
      <w:pPr>
        <w:pStyle w:val="10"/>
      </w:pPr>
      <w:r>
        <w:rPr>
          <w:rFonts w:hint="eastAsia"/>
        </w:rPr>
        <w:t>○発達に応じた衣服の選択や管理、適切な購入の方法や予算に合わせた計画的な選び方など、自子どもの成長にとって必要な経験・学習機会でもあります。</w:t>
      </w:r>
    </w:p>
    <w:p w:rsidR="0044679A" w:rsidRDefault="0044679A" w:rsidP="0044679A">
      <w:pPr>
        <w:pStyle w:val="10"/>
      </w:pPr>
      <w:r>
        <w:rPr>
          <w:rFonts w:hint="eastAsia"/>
        </w:rPr>
        <w:t>○発達段階に応じて、整理整頓、洗濯やアイロンがけ、衣類の補修等、子ども自身でできるように支援することも大切です。</w:t>
      </w:r>
    </w:p>
    <w:p w:rsidR="0044679A" w:rsidRPr="0044679A" w:rsidRDefault="0044679A" w:rsidP="0044679A">
      <w:pPr>
        <w:pStyle w:val="10"/>
      </w:pPr>
    </w:p>
    <w:p w:rsidR="0044679A" w:rsidRDefault="0044679A" w:rsidP="0044679A">
      <w:pPr>
        <w:pStyle w:val="10"/>
        <w:ind w:leftChars="0" w:left="0" w:firstLineChars="0" w:firstLine="0"/>
      </w:pPr>
      <w:r>
        <w:rPr>
          <w:rFonts w:hint="eastAsia"/>
        </w:rPr>
        <w:t>（３）評価の留意点</w:t>
      </w:r>
    </w:p>
    <w:p w:rsidR="0044679A" w:rsidRDefault="0044679A" w:rsidP="0044679A">
      <w:pPr>
        <w:pStyle w:val="10"/>
      </w:pPr>
      <w:r>
        <w:rPr>
          <w:rFonts w:hint="eastAsia"/>
        </w:rPr>
        <w:t>○衣服にこだわりのある子どもについては、記録などから適切な支援がなされているかを確認します。</w:t>
      </w:r>
    </w:p>
    <w:p w:rsidR="0044679A" w:rsidRDefault="0044679A" w:rsidP="0044679A">
      <w:pPr>
        <w:pStyle w:val="10"/>
      </w:pPr>
      <w:r>
        <w:rPr>
          <w:rFonts w:hint="eastAsia"/>
        </w:rPr>
        <w:t>○成長に伴い体にあった衣服が、季節ごとに十分な枚数提供され、発達段階に応じて、衣服の着脱、汚れた物の着替えや天候や季節に合わせた衣服の選び方ができるよう支援しているかを確認します。</w:t>
      </w:r>
    </w:p>
    <w:p w:rsidR="0044679A" w:rsidRDefault="0044679A" w:rsidP="0044679A">
      <w:pPr>
        <w:pStyle w:val="10"/>
      </w:pPr>
      <w:r>
        <w:rPr>
          <w:rFonts w:hint="eastAsia"/>
        </w:rPr>
        <w:t>○画一的な衣生活にならないよう、一括購入や一律支給をやめて可能な限り子どもの個性にあったもの、子どもの好みにあったものを購入するような配慮がされているか聞き取りなどから確認します。</w:t>
      </w:r>
    </w:p>
    <w:p w:rsidR="0044679A" w:rsidRDefault="0044679A" w:rsidP="0044679A">
      <w:pPr>
        <w:pStyle w:val="10"/>
      </w:pPr>
      <w:r>
        <w:rPr>
          <w:rFonts w:hint="eastAsia"/>
        </w:rPr>
        <w:t>○また年齢に応じて、自分自身で選び、購入できるような機会を確保しているか、聞き取りなどから確認します。</w:t>
      </w:r>
    </w:p>
    <w:p w:rsidR="0044679A" w:rsidRDefault="0044679A" w:rsidP="0044679A">
      <w:pPr>
        <w:pStyle w:val="10"/>
      </w:pPr>
      <w:r>
        <w:rPr>
          <w:rFonts w:hint="eastAsia"/>
        </w:rPr>
        <w:t>○清潔が保たれているか、ボタンやホックの欠損、ほつれや穴などへの手当ができているか、靴下が揃っているかなど、聞き取りなどから確認します。</w:t>
      </w:r>
    </w:p>
    <w:p w:rsidR="0045751D" w:rsidRDefault="0044679A" w:rsidP="0044679A">
      <w:pPr>
        <w:pStyle w:val="10"/>
      </w:pPr>
      <w:r>
        <w:rPr>
          <w:rFonts w:hint="eastAsia"/>
        </w:rPr>
        <w:t>○靴は、履き替えや機能別の物が与えられているかを確認します。</w:t>
      </w:r>
    </w:p>
    <w:p w:rsidR="008842A9" w:rsidRPr="008842A9" w:rsidRDefault="0045751D" w:rsidP="00691E71">
      <w:pPr>
        <w:ind w:left="2820" w:hangingChars="1337" w:hanging="2820"/>
      </w:pPr>
      <w:r w:rsidRPr="008842A9">
        <w:rPr>
          <w:rFonts w:ascii="HG丸ｺﾞｼｯｸM-PRO"/>
          <w:szCs w:val="22"/>
        </w:rPr>
        <w:br w:type="page"/>
      </w:r>
    </w:p>
    <w:p w:rsidR="0045751D" w:rsidRPr="0044679A" w:rsidRDefault="0044679A" w:rsidP="0044679A">
      <w:pPr>
        <w:pStyle w:val="A-1-"/>
      </w:pPr>
      <w:r w:rsidRPr="0044679A">
        <w:rPr>
          <w:rFonts w:hint="eastAsia"/>
        </w:rPr>
        <w:lastRenderedPageBreak/>
        <w:t>Ａ－２－（３）住生活</w:t>
      </w:r>
    </w:p>
    <w:p w:rsidR="0045751D" w:rsidRPr="00336FFE" w:rsidRDefault="009C252E" w:rsidP="00691E71">
      <w:pPr>
        <w:ind w:left="1126" w:hangingChars="534" w:hanging="1126"/>
        <w:rPr>
          <w:rFonts w:ascii="HG丸ｺﾞｼｯｸM-PRO"/>
          <w:szCs w:val="22"/>
          <w:u w:val="single"/>
        </w:rPr>
      </w:pPr>
      <w:r w:rsidRPr="009C252E">
        <w:rPr>
          <w:rFonts w:ascii="HG丸ｺﾞｼｯｸM-PRO" w:hAnsi="ＭＳ Ｐゴシック" w:hint="eastAsia"/>
          <w:szCs w:val="22"/>
          <w:u w:val="single"/>
          <w:bdr w:val="single" w:sz="4" w:space="0" w:color="auto"/>
        </w:rPr>
        <w:t>Ａ</w:t>
      </w:r>
      <w:r w:rsidR="00CF0CA4">
        <w:rPr>
          <w:rFonts w:ascii="HG丸ｺﾞｼｯｸM-PRO" w:hAnsi="ＭＳ Ｐゴシック" w:hint="eastAsia"/>
          <w:szCs w:val="22"/>
          <w:u w:val="single"/>
          <w:bdr w:val="single" w:sz="4" w:space="0" w:color="auto"/>
        </w:rPr>
        <w:t>⑫</w:t>
      </w:r>
      <w:r w:rsidR="00EE25E5">
        <w:rPr>
          <w:rFonts w:ascii="HG丸ｺﾞｼｯｸM-PRO" w:hint="eastAsia"/>
          <w:szCs w:val="22"/>
          <w:u w:val="single"/>
        </w:rPr>
        <w:t xml:space="preserve">　</w:t>
      </w:r>
      <w:r w:rsidR="0044679A" w:rsidRPr="0044679A">
        <w:rPr>
          <w:rFonts w:ascii="HG丸ｺﾞｼｯｸM-PRO" w:hAnsi="ＭＳ Ｐゴシック" w:hint="eastAsia"/>
          <w:szCs w:val="22"/>
          <w:u w:val="single"/>
        </w:rPr>
        <w:t>Ａ－２－（３）－①　居室等施設全体を、生活の場として安全性や快適さに配慮したものにしている。</w:t>
      </w:r>
    </w:p>
    <w:p w:rsidR="0045751D" w:rsidRPr="0058393C" w:rsidRDefault="0045751D" w:rsidP="0045751D">
      <w:pPr>
        <w:rPr>
          <w:rFonts w:ascii="HG丸ｺﾞｼｯｸM-PRO"/>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45751D" w:rsidRPr="00336FFE" w:rsidTr="0044679A">
        <w:trPr>
          <w:trHeight w:val="1549"/>
        </w:trPr>
        <w:tc>
          <w:tcPr>
            <w:tcW w:w="9075" w:type="dxa"/>
          </w:tcPr>
          <w:p w:rsidR="0045751D" w:rsidRPr="00336FFE" w:rsidRDefault="0045751D" w:rsidP="00666493">
            <w:pPr>
              <w:pStyle w:val="af8"/>
            </w:pPr>
            <w:r w:rsidRPr="00336FFE">
              <w:rPr>
                <w:rFonts w:hint="eastAsia"/>
              </w:rPr>
              <w:t>【判断基準】</w:t>
            </w:r>
          </w:p>
          <w:p w:rsidR="0044679A" w:rsidRDefault="0044679A" w:rsidP="0044679A">
            <w:pPr>
              <w:pStyle w:val="af9"/>
              <w:spacing w:after="152"/>
              <w:ind w:left="422" w:hanging="422"/>
            </w:pPr>
            <w:r>
              <w:rPr>
                <w:rFonts w:hint="eastAsia"/>
              </w:rPr>
              <w:t>ａ）居室等施設全体が生活の場として安全性や快適さに配慮したものになっている。</w:t>
            </w:r>
          </w:p>
          <w:p w:rsidR="0044679A" w:rsidRDefault="0044679A" w:rsidP="0044679A">
            <w:pPr>
              <w:pStyle w:val="af9"/>
              <w:spacing w:after="152"/>
              <w:ind w:left="422" w:hanging="422"/>
            </w:pPr>
            <w:r>
              <w:rPr>
                <w:rFonts w:hint="eastAsia"/>
              </w:rPr>
              <w:t>ｂ）居室等施設全体が生活の場として安全性や快適さに配慮されているが、十分ではない。</w:t>
            </w:r>
          </w:p>
          <w:p w:rsidR="0045751D" w:rsidRDefault="0044679A" w:rsidP="0044679A">
            <w:pPr>
              <w:pStyle w:val="af9"/>
              <w:spacing w:after="152"/>
              <w:ind w:left="422" w:hanging="422"/>
            </w:pPr>
            <w:r>
              <w:rPr>
                <w:rFonts w:hint="eastAsia"/>
              </w:rPr>
              <w:t>ｃ）居室等施設全体が生活の場として安全性や快適さに配慮していない。</w:t>
            </w:r>
          </w:p>
        </w:tc>
      </w:tr>
    </w:tbl>
    <w:p w:rsidR="0045751D" w:rsidRPr="0044679A" w:rsidRDefault="0045751D"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04A9" w:rsidRPr="00336FFE" w:rsidRDefault="003804A9" w:rsidP="00691E71">
      <w:pPr>
        <w:ind w:left="422" w:hangingChars="200" w:hanging="422"/>
        <w:rPr>
          <w:rFonts w:ascii="HG丸ｺﾞｼｯｸM-PRO"/>
          <w:bdr w:val="single" w:sz="4" w:space="0" w:color="auto"/>
        </w:rPr>
      </w:pPr>
    </w:p>
    <w:p w:rsidR="0045751D" w:rsidRDefault="0045751D" w:rsidP="00666493">
      <w:pPr>
        <w:pStyle w:val="afb"/>
      </w:pPr>
      <w:r w:rsidRPr="00336FFE">
        <w:rPr>
          <w:rFonts w:hint="eastAsia"/>
        </w:rPr>
        <w:t>評価の着眼点</w:t>
      </w:r>
    </w:p>
    <w:p w:rsidR="0044679A" w:rsidRDefault="0044679A" w:rsidP="0044679A">
      <w:pPr>
        <w:pStyle w:val="10"/>
      </w:pPr>
      <w:r>
        <w:rPr>
          <w:rFonts w:hint="eastAsia"/>
        </w:rPr>
        <w:t>□居室は、自分の空間であることを認識する場であるとともに、発達段階や課題に合わせた安心できる空間となっており、リビングスペース等くつろげる空間を確保するように努めている。</w:t>
      </w:r>
    </w:p>
    <w:p w:rsidR="0044679A" w:rsidRDefault="0044679A" w:rsidP="0044679A">
      <w:pPr>
        <w:pStyle w:val="10"/>
      </w:pPr>
    </w:p>
    <w:p w:rsidR="0044679A" w:rsidRDefault="0044679A" w:rsidP="0044679A">
      <w:pPr>
        <w:pStyle w:val="10"/>
      </w:pPr>
      <w:r>
        <w:rPr>
          <w:rFonts w:hint="eastAsia"/>
        </w:rPr>
        <w:t>□子どもの年齢や発達状況にあった、空間や家具、生活機材が用意されている。</w:t>
      </w:r>
    </w:p>
    <w:p w:rsidR="0044679A" w:rsidRDefault="0044679A" w:rsidP="0044679A">
      <w:pPr>
        <w:pStyle w:val="10"/>
      </w:pPr>
    </w:p>
    <w:p w:rsidR="0044679A" w:rsidRDefault="0044679A" w:rsidP="0044679A">
      <w:pPr>
        <w:pStyle w:val="10"/>
      </w:pPr>
      <w:r>
        <w:rPr>
          <w:rFonts w:hint="eastAsia"/>
        </w:rPr>
        <w:t>□必要に応じて、冷暖房設備を整備している。</w:t>
      </w:r>
    </w:p>
    <w:p w:rsidR="0044679A" w:rsidRDefault="0044679A" w:rsidP="0044679A">
      <w:pPr>
        <w:pStyle w:val="10"/>
      </w:pPr>
    </w:p>
    <w:p w:rsidR="0044679A" w:rsidRDefault="0044679A" w:rsidP="0044679A">
      <w:pPr>
        <w:pStyle w:val="10"/>
      </w:pPr>
      <w:r>
        <w:rPr>
          <w:rFonts w:hint="eastAsia"/>
        </w:rPr>
        <w:t>□居室の清掃や補修など、施設内外の保健的環境の維持及び向上に努めている。</w:t>
      </w:r>
    </w:p>
    <w:p w:rsidR="0044679A" w:rsidRDefault="0044679A" w:rsidP="0044679A">
      <w:pPr>
        <w:pStyle w:val="10"/>
      </w:pPr>
    </w:p>
    <w:p w:rsidR="0045751D" w:rsidRPr="00417F31" w:rsidRDefault="0044679A" w:rsidP="0044679A">
      <w:pPr>
        <w:pStyle w:val="10"/>
      </w:pPr>
      <w:r>
        <w:rPr>
          <w:rFonts w:hint="eastAsia"/>
        </w:rPr>
        <w:t>□防犯のためのオートロックや防犯カメラなどを設置している。</w:t>
      </w:r>
    </w:p>
    <w:p w:rsidR="0045751D" w:rsidRDefault="0045751D" w:rsidP="003C0947">
      <w:pPr>
        <w:pStyle w:val="10"/>
        <w:rPr>
          <w:bdr w:val="single" w:sz="4" w:space="0" w:color="auto"/>
        </w:rPr>
      </w:pPr>
    </w:p>
    <w:p w:rsidR="003804A9" w:rsidRDefault="003804A9" w:rsidP="003C0947">
      <w:pPr>
        <w:ind w:left="422" w:hangingChars="200" w:hanging="422"/>
        <w:rPr>
          <w:rFonts w:ascii="HG丸ｺﾞｼｯｸM-PRO"/>
          <w:bdr w:val="single" w:sz="4" w:space="0" w:color="auto"/>
        </w:rPr>
      </w:pPr>
    </w:p>
    <w:p w:rsidR="003804A9" w:rsidRPr="00417F31" w:rsidRDefault="003804A9" w:rsidP="003C0947">
      <w:pPr>
        <w:ind w:left="422" w:hangingChars="200" w:hanging="422"/>
        <w:rPr>
          <w:rFonts w:ascii="HG丸ｺﾞｼｯｸM-PRO"/>
          <w:bdr w:val="single" w:sz="4" w:space="0" w:color="auto"/>
        </w:rPr>
      </w:pPr>
    </w:p>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45751D" w:rsidRPr="00417F31" w:rsidRDefault="0045751D" w:rsidP="00666493">
      <w:pPr>
        <w:pStyle w:val="afb"/>
      </w:pPr>
      <w:r w:rsidRPr="00417F31">
        <w:rPr>
          <w:rFonts w:hint="eastAsia"/>
        </w:rPr>
        <w:t>評価基準の考え方と評価の留意点</w:t>
      </w:r>
    </w:p>
    <w:p w:rsidR="0045751D" w:rsidRPr="00417F31" w:rsidRDefault="0045751D" w:rsidP="008D5FB3">
      <w:pPr>
        <w:pStyle w:val="afd"/>
      </w:pPr>
      <w:r w:rsidRPr="00417F31">
        <w:rPr>
          <w:rFonts w:hint="eastAsia"/>
        </w:rPr>
        <w:t>（１）目的</w:t>
      </w:r>
    </w:p>
    <w:p w:rsidR="0044679A" w:rsidRDefault="0044679A" w:rsidP="0044679A">
      <w:pPr>
        <w:pStyle w:val="10"/>
      </w:pPr>
      <w:r>
        <w:rPr>
          <w:rFonts w:hint="eastAsia"/>
        </w:rPr>
        <w:t>○本評価基準では、居室等施設全体が生活の場として安全性や快適さに配慮したものになっているかどうか、施設の工夫や取組を評価します。</w:t>
      </w:r>
    </w:p>
    <w:p w:rsidR="0044679A" w:rsidRDefault="0044679A" w:rsidP="0044679A">
      <w:pPr>
        <w:pStyle w:val="10"/>
      </w:pPr>
    </w:p>
    <w:p w:rsidR="0044679A" w:rsidRDefault="0044679A" w:rsidP="0044679A">
      <w:pPr>
        <w:pStyle w:val="10"/>
        <w:ind w:leftChars="0" w:left="0" w:firstLineChars="0" w:firstLine="0"/>
      </w:pPr>
      <w:r>
        <w:rPr>
          <w:rFonts w:hint="eastAsia"/>
        </w:rPr>
        <w:t>（２）趣旨・解説</w:t>
      </w:r>
    </w:p>
    <w:p w:rsidR="0044679A" w:rsidRDefault="0044679A" w:rsidP="0044679A">
      <w:pPr>
        <w:pStyle w:val="10"/>
      </w:pPr>
      <w:r>
        <w:rPr>
          <w:rFonts w:hint="eastAsia"/>
        </w:rPr>
        <w:t>○子どもの成長発達と権利擁護の視点から、生活の場である建物や設備のあり方を改めて見直してみる必要があります。</w:t>
      </w:r>
    </w:p>
    <w:p w:rsidR="0044679A" w:rsidRDefault="0044679A" w:rsidP="0044679A">
      <w:pPr>
        <w:pStyle w:val="10"/>
      </w:pPr>
      <w:r>
        <w:rPr>
          <w:rFonts w:hint="eastAsia"/>
        </w:rPr>
        <w:t>○居住空間は、安心してくつろげる場であると共に、プライバシーに配慮された自分自身を保つ場としても重要です。</w:t>
      </w:r>
    </w:p>
    <w:p w:rsidR="0044679A" w:rsidRDefault="0044679A" w:rsidP="0044679A">
      <w:pPr>
        <w:pStyle w:val="10"/>
      </w:pPr>
      <w:r>
        <w:rPr>
          <w:rFonts w:hint="eastAsia"/>
        </w:rPr>
        <w:t>○また、清潔で、安全が確保されていること、損壊部分についての補修ができていることは、子どもたちの心の安定にとって重要です。</w:t>
      </w:r>
    </w:p>
    <w:p w:rsidR="0044679A" w:rsidRDefault="0044679A" w:rsidP="0044679A">
      <w:pPr>
        <w:pStyle w:val="10"/>
      </w:pPr>
      <w:r>
        <w:rPr>
          <w:rFonts w:hint="eastAsia"/>
        </w:rPr>
        <w:t>○個々の居室を決定する際には、子どもの特性や組み合わせに配慮して、安心できる生活の場となるように配慮することが必要です。</w:t>
      </w:r>
    </w:p>
    <w:p w:rsidR="0044679A" w:rsidRDefault="0044679A" w:rsidP="0044679A">
      <w:pPr>
        <w:pStyle w:val="10"/>
      </w:pPr>
      <w:r>
        <w:rPr>
          <w:rFonts w:hint="eastAsia"/>
        </w:rPr>
        <w:t>○児童福祉施設においては、不審者や外部からの不当な侵入者からの防犯のための設備を設置することが求められています。</w:t>
      </w:r>
    </w:p>
    <w:p w:rsidR="0044679A" w:rsidRDefault="0044679A" w:rsidP="0044679A">
      <w:pPr>
        <w:pStyle w:val="10"/>
      </w:pPr>
    </w:p>
    <w:p w:rsidR="0044679A" w:rsidRDefault="0044679A" w:rsidP="0044679A">
      <w:pPr>
        <w:pStyle w:val="10"/>
      </w:pPr>
      <w:r>
        <w:rPr>
          <w:rFonts w:hint="eastAsia"/>
        </w:rPr>
        <w:t>（３）評価の留意点</w:t>
      </w:r>
    </w:p>
    <w:p w:rsidR="0044679A" w:rsidRDefault="0044679A" w:rsidP="0044679A">
      <w:pPr>
        <w:pStyle w:val="10"/>
      </w:pPr>
      <w:r>
        <w:rPr>
          <w:rFonts w:hint="eastAsia"/>
        </w:rPr>
        <w:t>○プライバシーが確保されるよう居室が個人的な空間となるように工夫されているかを確認します。</w:t>
      </w:r>
    </w:p>
    <w:p w:rsidR="0044679A" w:rsidRDefault="0044679A" w:rsidP="0044679A">
      <w:pPr>
        <w:pStyle w:val="10"/>
      </w:pPr>
      <w:r>
        <w:rPr>
          <w:rFonts w:hint="eastAsia"/>
        </w:rPr>
        <w:t>○子どもの私物を収納できるよう、個々にロッカー、タンス等を整備しているかを確認します。</w:t>
      </w:r>
    </w:p>
    <w:p w:rsidR="0044679A" w:rsidRDefault="0044679A" w:rsidP="0044679A">
      <w:pPr>
        <w:pStyle w:val="10"/>
      </w:pPr>
      <w:r>
        <w:rPr>
          <w:rFonts w:hint="eastAsia"/>
        </w:rPr>
        <w:t>○くつろげるリビングスペース、学習室、外遊びの空間など、目的にあった多様な場が用意されているかを確認します。</w:t>
      </w:r>
    </w:p>
    <w:p w:rsidR="0044679A" w:rsidRDefault="0044679A" w:rsidP="0044679A">
      <w:pPr>
        <w:pStyle w:val="10"/>
      </w:pPr>
      <w:r>
        <w:rPr>
          <w:rFonts w:hint="eastAsia"/>
        </w:rPr>
        <w:t>○トイレや洗浄便座、洗面所、風呂等は性別や年齢に応じて使いやすいように配慮しているかを確認します。</w:t>
      </w:r>
    </w:p>
    <w:p w:rsidR="0044679A" w:rsidRDefault="0044679A" w:rsidP="0044679A">
      <w:pPr>
        <w:pStyle w:val="10"/>
      </w:pPr>
      <w:r>
        <w:rPr>
          <w:rFonts w:hint="eastAsia"/>
        </w:rPr>
        <w:t>○施設全体が清潔に保たれ、補修や安全管理などが適切に行われているかを確認します。</w:t>
      </w:r>
    </w:p>
    <w:p w:rsidR="0044679A" w:rsidRDefault="0044679A" w:rsidP="0044679A">
      <w:pPr>
        <w:pStyle w:val="10"/>
      </w:pPr>
      <w:r>
        <w:rPr>
          <w:rFonts w:hint="eastAsia"/>
        </w:rPr>
        <w:t>○子どもの安全を確保するために、死角となる場所やや空き室の管理などへの配慮ができているかを、確認します。</w:t>
      </w:r>
    </w:p>
    <w:p w:rsidR="0045751D" w:rsidRPr="0044679A" w:rsidRDefault="0044679A" w:rsidP="0044679A">
      <w:pPr>
        <w:pStyle w:val="10"/>
      </w:pPr>
      <w:r>
        <w:rPr>
          <w:rFonts w:hint="eastAsia"/>
        </w:rPr>
        <w:t>○施設の防犯などの日頃の取り組みについて確認します。</w:t>
      </w:r>
    </w:p>
    <w:p w:rsidR="0045751D" w:rsidRPr="00417F31" w:rsidRDefault="0045751D" w:rsidP="00691E71">
      <w:pPr>
        <w:ind w:left="1126" w:hangingChars="534" w:hanging="1126"/>
        <w:rPr>
          <w:rFonts w:ascii="HG丸ｺﾞｼｯｸM-PRO"/>
          <w:szCs w:val="22"/>
          <w:u w:val="single"/>
        </w:rPr>
      </w:pPr>
      <w:r w:rsidRPr="00417F31">
        <w:br w:type="page"/>
      </w:r>
      <w:r w:rsidR="009C252E" w:rsidRPr="009C252E">
        <w:rPr>
          <w:rFonts w:ascii="HG丸ｺﾞｼｯｸM-PRO" w:hAnsi="ＭＳ Ｐゴシック" w:hint="eastAsia"/>
          <w:szCs w:val="22"/>
          <w:u w:val="single"/>
          <w:bdr w:val="single" w:sz="4" w:space="0" w:color="auto"/>
        </w:rPr>
        <w:lastRenderedPageBreak/>
        <w:t>Ａ</w:t>
      </w:r>
      <w:r w:rsidR="00CF0CA4">
        <w:rPr>
          <w:rFonts w:ascii="HG丸ｺﾞｼｯｸM-PRO" w:hAnsi="ＭＳ Ｐゴシック" w:hint="eastAsia"/>
          <w:szCs w:val="22"/>
          <w:u w:val="single"/>
          <w:bdr w:val="single" w:sz="4" w:space="0" w:color="auto"/>
        </w:rPr>
        <w:t>⑬</w:t>
      </w:r>
      <w:r w:rsidR="00EE25E5">
        <w:rPr>
          <w:rFonts w:ascii="HG丸ｺﾞｼｯｸM-PRO" w:hint="eastAsia"/>
          <w:szCs w:val="22"/>
          <w:u w:val="single"/>
        </w:rPr>
        <w:t xml:space="preserve">　</w:t>
      </w:r>
      <w:r w:rsidR="0044679A" w:rsidRPr="0044679A">
        <w:rPr>
          <w:rFonts w:ascii="HG丸ｺﾞｼｯｸM-PRO" w:hAnsi="ＭＳ Ｐゴシック" w:hint="eastAsia"/>
          <w:szCs w:val="22"/>
          <w:u w:val="single"/>
        </w:rPr>
        <w:t>Ａ－２－（３）－②　発達段階に応じて居室等の整理整頓、掃除等の習慣が定着するよう支援している。</w:t>
      </w:r>
    </w:p>
    <w:p w:rsidR="0045751D" w:rsidRPr="00417F31" w:rsidRDefault="0045751D" w:rsidP="0045751D"/>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45751D" w:rsidRPr="00417F31" w:rsidTr="00D53F26">
        <w:trPr>
          <w:trHeight w:val="1815"/>
        </w:trPr>
        <w:tc>
          <w:tcPr>
            <w:tcW w:w="9075" w:type="dxa"/>
          </w:tcPr>
          <w:p w:rsidR="0045751D" w:rsidRPr="00417F31" w:rsidRDefault="0045751D" w:rsidP="00666493">
            <w:pPr>
              <w:pStyle w:val="af8"/>
            </w:pPr>
            <w:r w:rsidRPr="00417F31">
              <w:rPr>
                <w:rFonts w:hint="eastAsia"/>
              </w:rPr>
              <w:t>【判断基準】</w:t>
            </w:r>
          </w:p>
          <w:p w:rsidR="0044679A" w:rsidRDefault="0044679A" w:rsidP="0044679A">
            <w:pPr>
              <w:pStyle w:val="af9"/>
              <w:spacing w:after="152"/>
              <w:ind w:left="422" w:hanging="422"/>
            </w:pPr>
            <w:r>
              <w:rPr>
                <w:rFonts w:hint="eastAsia"/>
              </w:rPr>
              <w:t>ａ）発達段階に応じて居室等の整理整頓、掃除等の習慣が定着するよう支援している。</w:t>
            </w:r>
          </w:p>
          <w:p w:rsidR="0044679A" w:rsidRDefault="0044679A" w:rsidP="0044679A">
            <w:pPr>
              <w:pStyle w:val="af9"/>
              <w:spacing w:after="152"/>
              <w:ind w:left="422" w:hanging="422"/>
            </w:pPr>
            <w:r>
              <w:rPr>
                <w:rFonts w:hint="eastAsia"/>
              </w:rPr>
              <w:t>ｂ）発達段階に応じて居室等の整理整頓、掃除等の習慣が定着するよう支援しているが、十分ではない。</w:t>
            </w:r>
          </w:p>
          <w:p w:rsidR="0045751D" w:rsidRPr="00417F31" w:rsidRDefault="0044679A" w:rsidP="0044679A">
            <w:pPr>
              <w:pStyle w:val="af9"/>
              <w:spacing w:after="152"/>
              <w:ind w:left="422" w:hanging="422"/>
            </w:pPr>
            <w:r>
              <w:rPr>
                <w:rFonts w:hint="eastAsia"/>
              </w:rPr>
              <w:t>ｃ）発達段階に応じて居室等の整理整頓、掃除等の習慣が定着するような支援はしていない。</w:t>
            </w:r>
          </w:p>
        </w:tc>
      </w:tr>
    </w:tbl>
    <w:p w:rsidR="0045751D" w:rsidRDefault="0045751D"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04A9" w:rsidRPr="00417F31" w:rsidRDefault="003804A9" w:rsidP="00691E71">
      <w:pPr>
        <w:ind w:left="422" w:hangingChars="200" w:hanging="422"/>
        <w:rPr>
          <w:rFonts w:ascii="HG丸ｺﾞｼｯｸM-PRO"/>
          <w:bdr w:val="single" w:sz="4" w:space="0" w:color="auto"/>
        </w:rPr>
      </w:pPr>
    </w:p>
    <w:p w:rsidR="0045751D" w:rsidRPr="00417F31" w:rsidRDefault="0045751D" w:rsidP="00666493">
      <w:pPr>
        <w:pStyle w:val="afb"/>
      </w:pPr>
      <w:r w:rsidRPr="00417F31">
        <w:rPr>
          <w:rFonts w:hint="eastAsia"/>
        </w:rPr>
        <w:t>評価の着眼点</w:t>
      </w:r>
    </w:p>
    <w:p w:rsidR="0044679A" w:rsidRDefault="0044679A" w:rsidP="0044679A">
      <w:pPr>
        <w:pStyle w:val="10"/>
      </w:pPr>
      <w:r>
        <w:rPr>
          <w:rFonts w:hint="eastAsia"/>
        </w:rPr>
        <w:t>□居室の整理・整頓、掃除の習慣や洗濯、ふとん干し、各居室のごみ処理などの生活習慣を身につけられるよう支援している。</w:t>
      </w:r>
    </w:p>
    <w:p w:rsidR="0044679A" w:rsidRDefault="0044679A" w:rsidP="0044679A">
      <w:pPr>
        <w:pStyle w:val="10"/>
      </w:pPr>
    </w:p>
    <w:p w:rsidR="0044679A" w:rsidRDefault="0044679A" w:rsidP="0044679A">
      <w:pPr>
        <w:pStyle w:val="10"/>
      </w:pPr>
      <w:r>
        <w:rPr>
          <w:rFonts w:hint="eastAsia"/>
        </w:rPr>
        <w:t>□戸締り、施錠の習慣や、電灯、エアコンなどの操作を身につけられるように支援している。</w:t>
      </w:r>
    </w:p>
    <w:p w:rsidR="0044679A" w:rsidRDefault="0044679A" w:rsidP="0044679A">
      <w:pPr>
        <w:pStyle w:val="10"/>
      </w:pPr>
    </w:p>
    <w:p w:rsidR="0044679A" w:rsidRDefault="0044679A" w:rsidP="0044679A">
      <w:pPr>
        <w:pStyle w:val="10"/>
      </w:pPr>
      <w:r>
        <w:rPr>
          <w:rFonts w:hint="eastAsia"/>
        </w:rPr>
        <w:t>□自分の部屋や共有空間についての様々な工夫について子どもの意見を取り入れている。</w:t>
      </w:r>
    </w:p>
    <w:p w:rsidR="0044679A" w:rsidRDefault="0044679A" w:rsidP="0044679A">
      <w:pPr>
        <w:pStyle w:val="10"/>
      </w:pPr>
    </w:p>
    <w:p w:rsidR="0044679A" w:rsidRDefault="0044679A" w:rsidP="0044679A">
      <w:pPr>
        <w:pStyle w:val="10"/>
      </w:pPr>
      <w:r>
        <w:rPr>
          <w:rFonts w:hint="eastAsia"/>
        </w:rPr>
        <w:t>□掃除機や洗濯機、ドライヤーや電気髭剃り等の生活に関わる機器の使用に配慮している。</w:t>
      </w:r>
    </w:p>
    <w:p w:rsidR="0044679A" w:rsidRDefault="0044679A" w:rsidP="0044679A">
      <w:pPr>
        <w:pStyle w:val="10"/>
      </w:pPr>
    </w:p>
    <w:p w:rsidR="0045751D" w:rsidRPr="0044679A" w:rsidRDefault="0044679A" w:rsidP="0044679A">
      <w:pPr>
        <w:pStyle w:val="10"/>
      </w:pPr>
      <w:r>
        <w:rPr>
          <w:rFonts w:hint="eastAsia"/>
        </w:rPr>
        <w:t>□建物・設備の軽度な破損について、簡単な修理を体験できるように配慮している。</w:t>
      </w:r>
    </w:p>
    <w:p w:rsidR="0045751D" w:rsidRDefault="0045751D" w:rsidP="00691E71">
      <w:pPr>
        <w:pStyle w:val="1"/>
        <w:ind w:left="422" w:hanging="211"/>
        <w:rPr>
          <w:bdr w:val="single" w:sz="4" w:space="0" w:color="auto"/>
        </w:rPr>
      </w:pPr>
    </w:p>
    <w:p w:rsidR="003804A9" w:rsidRDefault="003804A9" w:rsidP="00691E71">
      <w:pPr>
        <w:ind w:left="422" w:hangingChars="200" w:hanging="422"/>
        <w:rPr>
          <w:rFonts w:ascii="HG丸ｺﾞｼｯｸM-PRO"/>
          <w:bdr w:val="single" w:sz="4" w:space="0" w:color="auto"/>
        </w:rPr>
      </w:pPr>
    </w:p>
    <w:p w:rsidR="003804A9" w:rsidRPr="00417F31" w:rsidRDefault="003804A9" w:rsidP="00691E71">
      <w:pPr>
        <w:ind w:left="422" w:hangingChars="200" w:hanging="422"/>
        <w:rPr>
          <w:rFonts w:ascii="HG丸ｺﾞｼｯｸM-PRO"/>
          <w:bdr w:val="single" w:sz="4" w:space="0" w:color="auto"/>
        </w:rPr>
      </w:pPr>
    </w:p>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45751D" w:rsidRPr="00417F31" w:rsidRDefault="0045751D" w:rsidP="00666493">
      <w:pPr>
        <w:pStyle w:val="afb"/>
      </w:pPr>
      <w:r w:rsidRPr="00417F31">
        <w:rPr>
          <w:rFonts w:hint="eastAsia"/>
        </w:rPr>
        <w:t>評価基準の考え方と評価の留意点</w:t>
      </w:r>
    </w:p>
    <w:p w:rsidR="0045751D" w:rsidRPr="00417F31" w:rsidRDefault="0045751D" w:rsidP="008D5FB3">
      <w:pPr>
        <w:pStyle w:val="afd"/>
      </w:pPr>
      <w:r w:rsidRPr="00417F31">
        <w:rPr>
          <w:rFonts w:hint="eastAsia"/>
        </w:rPr>
        <w:t>（１）目的</w:t>
      </w:r>
    </w:p>
    <w:p w:rsidR="0044679A" w:rsidRDefault="0044679A" w:rsidP="0044679A">
      <w:pPr>
        <w:pStyle w:val="10"/>
      </w:pPr>
      <w:r>
        <w:rPr>
          <w:rFonts w:hint="eastAsia"/>
        </w:rPr>
        <w:t>○本評価基準は、発達段階や課題に応じた居室等の整理整頓、掃除等の習慣が定着するような支援について具体的な取組を通して評価します。</w:t>
      </w:r>
    </w:p>
    <w:p w:rsidR="0044679A" w:rsidRDefault="0044679A" w:rsidP="0044679A">
      <w:pPr>
        <w:pStyle w:val="10"/>
      </w:pPr>
    </w:p>
    <w:p w:rsidR="0044679A" w:rsidRDefault="0044679A" w:rsidP="0044679A">
      <w:pPr>
        <w:pStyle w:val="10"/>
        <w:ind w:leftChars="0" w:left="0" w:firstLineChars="0" w:firstLine="0"/>
      </w:pPr>
      <w:r>
        <w:rPr>
          <w:rFonts w:hint="eastAsia"/>
        </w:rPr>
        <w:t>（２）趣旨・解説</w:t>
      </w:r>
    </w:p>
    <w:p w:rsidR="0044679A" w:rsidRDefault="0044679A" w:rsidP="0044679A">
      <w:pPr>
        <w:pStyle w:val="10"/>
      </w:pPr>
      <w:r>
        <w:rPr>
          <w:rFonts w:hint="eastAsia"/>
        </w:rPr>
        <w:t>○自分の部屋を清潔に保ち、整理整頓することは、自分を大切にし、自分らしさを保つと共に自分の生活を自らのコントロールのもとに行う力を養うことにつながります。また、小さな補修や改善の工夫を職員と共に行うことは、自尊感情や主体性への働きかけともなるとも考えられます。</w:t>
      </w:r>
    </w:p>
    <w:p w:rsidR="0044679A" w:rsidRDefault="0044679A" w:rsidP="0044679A">
      <w:pPr>
        <w:pStyle w:val="10"/>
      </w:pPr>
      <w:r>
        <w:rPr>
          <w:rFonts w:hint="eastAsia"/>
        </w:rPr>
        <w:t>○共有空間を清潔に保ち、大切に扱うことは、子どもたちがお互いを尊重し配慮することを醸成すると共に、自分も大切にされていると実感することにつながります。</w:t>
      </w:r>
    </w:p>
    <w:p w:rsidR="0044679A" w:rsidRDefault="0044679A" w:rsidP="0044679A">
      <w:pPr>
        <w:pStyle w:val="10"/>
      </w:pPr>
      <w:r>
        <w:rPr>
          <w:rFonts w:hint="eastAsia"/>
        </w:rPr>
        <w:t>○支援に当たっては、職員が子ども一人ひとりの発達状況等を正しく理解した上で、時間をかけて行うことが求められます。あわせて、子どもに可能な限り多様な体験をさせることによって生活技術を高めていくための働きかけも必要となります。</w:t>
      </w:r>
    </w:p>
    <w:p w:rsidR="0044679A" w:rsidRDefault="0044679A" w:rsidP="0044679A">
      <w:pPr>
        <w:pStyle w:val="10"/>
      </w:pPr>
    </w:p>
    <w:p w:rsidR="0044679A" w:rsidRDefault="0044679A" w:rsidP="0044679A">
      <w:pPr>
        <w:pStyle w:val="10"/>
        <w:ind w:leftChars="0" w:left="0" w:firstLineChars="0" w:firstLine="0"/>
      </w:pPr>
      <w:r>
        <w:rPr>
          <w:rFonts w:hint="eastAsia"/>
        </w:rPr>
        <w:t>（３）評価の留意点</w:t>
      </w:r>
    </w:p>
    <w:p w:rsidR="0044679A" w:rsidRDefault="0044679A" w:rsidP="0044679A">
      <w:pPr>
        <w:pStyle w:val="10"/>
      </w:pPr>
      <w:r>
        <w:rPr>
          <w:rFonts w:hint="eastAsia"/>
        </w:rPr>
        <w:t>○居室の整理・整頓、掃除・ごみ処理の習慣を身につけられるよう支援しているか、日課などの書面や聞き取りなどから確認します。</w:t>
      </w:r>
    </w:p>
    <w:p w:rsidR="0044679A" w:rsidRDefault="0044679A" w:rsidP="0044679A">
      <w:pPr>
        <w:pStyle w:val="10"/>
      </w:pPr>
      <w:r>
        <w:rPr>
          <w:rFonts w:hint="eastAsia"/>
        </w:rPr>
        <w:t>○子どもの発達段階や課題にあわせて、戸締り、施錠の習慣を身につけられるように支援しているか、また電灯のスイッチやエアコンの操作、空気の入れ換えなど生活技術として必要な支援をしているか聞き取りなどから確認します。</w:t>
      </w:r>
    </w:p>
    <w:p w:rsidR="0044679A" w:rsidRDefault="0044679A" w:rsidP="0044679A">
      <w:pPr>
        <w:pStyle w:val="10"/>
      </w:pPr>
      <w:r>
        <w:rPr>
          <w:rFonts w:hint="eastAsia"/>
        </w:rPr>
        <w:t>○居室や共有空間の家具の配置や飾り付け、改善に向けた工夫などについて、できるだけ子どもたちの希望や意見を反映する努力をしているか聞き取りなどから確認します。</w:t>
      </w:r>
    </w:p>
    <w:p w:rsidR="00AA6C7C" w:rsidRDefault="0044679A" w:rsidP="0044679A">
      <w:pPr>
        <w:pStyle w:val="10"/>
        <w:rPr>
          <w:bdr w:val="single" w:sz="4" w:space="0" w:color="auto"/>
        </w:rPr>
      </w:pPr>
      <w:r>
        <w:rPr>
          <w:rFonts w:hint="eastAsia"/>
        </w:rPr>
        <w:t>○居住空間など建物や設備の軽度な破損について、簡単な修理を体験できるように配慮しているか聞き取りなどから確認します。</w:t>
      </w:r>
      <w:r w:rsidR="0045751D" w:rsidRPr="0045751D">
        <w:rPr>
          <w:bdr w:val="single" w:sz="4" w:space="0" w:color="auto"/>
        </w:rPr>
        <w:br w:type="page"/>
      </w:r>
    </w:p>
    <w:p w:rsidR="004D7CA0" w:rsidRPr="00B073C4" w:rsidRDefault="0044679A" w:rsidP="008F28A2">
      <w:pPr>
        <w:pStyle w:val="A-1-"/>
      </w:pPr>
      <w:r w:rsidRPr="0044679A">
        <w:rPr>
          <w:rFonts w:hint="eastAsia"/>
        </w:rPr>
        <w:lastRenderedPageBreak/>
        <w:t>Ａ－２－（４）　健康と安全</w:t>
      </w:r>
    </w:p>
    <w:p w:rsidR="004D7CA0" w:rsidRPr="00E14ED1" w:rsidRDefault="009C252E" w:rsidP="00E14ED1">
      <w:pPr>
        <w:ind w:left="1126" w:hangingChars="534" w:hanging="1126"/>
        <w:rPr>
          <w:rFonts w:ascii="HG丸ｺﾞｼｯｸM-PRO"/>
          <w:szCs w:val="22"/>
          <w:u w:val="single"/>
        </w:rPr>
      </w:pPr>
      <w:r w:rsidRPr="009C252E">
        <w:rPr>
          <w:rFonts w:ascii="HG丸ｺﾞｼｯｸM-PRO" w:hAnsi="ＭＳ Ｐゴシック" w:hint="eastAsia"/>
          <w:szCs w:val="22"/>
          <w:u w:val="single"/>
          <w:bdr w:val="single" w:sz="4" w:space="0" w:color="auto"/>
        </w:rPr>
        <w:t>Ａ</w:t>
      </w:r>
      <w:r w:rsidR="00CF0CA4">
        <w:rPr>
          <w:rFonts w:ascii="HG丸ｺﾞｼｯｸM-PRO" w:hAnsi="ＭＳ Ｐゴシック" w:hint="eastAsia"/>
          <w:szCs w:val="22"/>
          <w:u w:val="single"/>
          <w:bdr w:val="single" w:sz="4" w:space="0" w:color="auto"/>
        </w:rPr>
        <w:t>⑭</w:t>
      </w:r>
      <w:r w:rsidR="004D7CA0" w:rsidRPr="00B073C4">
        <w:rPr>
          <w:rFonts w:ascii="HG丸ｺﾞｼｯｸM-PRO" w:hint="eastAsia"/>
          <w:szCs w:val="22"/>
          <w:u w:val="single"/>
        </w:rPr>
        <w:t xml:space="preserve">　</w:t>
      </w:r>
      <w:r w:rsidR="0044679A" w:rsidRPr="0044679A">
        <w:rPr>
          <w:rFonts w:ascii="HG丸ｺﾞｼｯｸM-PRO" w:hAnsi="ＭＳ Ｐゴシック" w:hint="eastAsia"/>
          <w:szCs w:val="22"/>
          <w:u w:val="single"/>
        </w:rPr>
        <w:t>Ａ－２－（４）－①　発達段階に応じて、身体の健康（清潔、病気、事故等）について自己管理ができるよう支援している。</w:t>
      </w:r>
    </w:p>
    <w:p w:rsidR="003C0947" w:rsidRPr="00417F31" w:rsidRDefault="003C0947" w:rsidP="004D7CA0">
      <w:pPr>
        <w:rPr>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4D7CA0" w:rsidRPr="00417F31" w:rsidTr="00D53F26">
        <w:trPr>
          <w:trHeight w:val="1815"/>
        </w:trPr>
        <w:tc>
          <w:tcPr>
            <w:tcW w:w="9075" w:type="dxa"/>
          </w:tcPr>
          <w:p w:rsidR="004D7CA0" w:rsidRPr="00417F31" w:rsidRDefault="004D7CA0" w:rsidP="00666493">
            <w:pPr>
              <w:pStyle w:val="af8"/>
            </w:pPr>
            <w:r w:rsidRPr="00417F31">
              <w:rPr>
                <w:rFonts w:hint="eastAsia"/>
              </w:rPr>
              <w:t>【判断基準】</w:t>
            </w:r>
          </w:p>
          <w:p w:rsidR="0044679A" w:rsidRDefault="0044679A" w:rsidP="0044679A">
            <w:pPr>
              <w:pStyle w:val="af9"/>
              <w:spacing w:after="152"/>
              <w:ind w:left="422" w:hanging="422"/>
            </w:pPr>
            <w:r>
              <w:rPr>
                <w:rFonts w:hint="eastAsia"/>
              </w:rPr>
              <w:t>ａ）発達段階に応じて、身体の健康について自己管理ができるよう支援している。</w:t>
            </w:r>
          </w:p>
          <w:p w:rsidR="0044679A" w:rsidRDefault="0044679A" w:rsidP="0044679A">
            <w:pPr>
              <w:pStyle w:val="af9"/>
              <w:spacing w:after="152"/>
              <w:ind w:left="422" w:hanging="422"/>
            </w:pPr>
            <w:r>
              <w:rPr>
                <w:rFonts w:hint="eastAsia"/>
              </w:rPr>
              <w:t>ｂ）発達段階に応じて、身体の健康について自己管理ができるよう支援しているが、十分ではない。</w:t>
            </w:r>
          </w:p>
          <w:p w:rsidR="004D7CA0" w:rsidRPr="0044679A" w:rsidRDefault="0044679A" w:rsidP="0044679A">
            <w:pPr>
              <w:pStyle w:val="af9"/>
              <w:spacing w:after="152"/>
              <w:ind w:left="422" w:hanging="422"/>
            </w:pPr>
            <w:r>
              <w:rPr>
                <w:rFonts w:hint="eastAsia"/>
              </w:rPr>
              <w:t>ｃ）発達段階に応じて、身体の健康について自己管理ができるような支援をしていない。</w:t>
            </w:r>
          </w:p>
        </w:tc>
      </w:tr>
    </w:tbl>
    <w:p w:rsidR="004D7CA0" w:rsidRDefault="004D7CA0" w:rsidP="003C0947">
      <w:pPr>
        <w:ind w:left="422" w:hangingChars="200" w:hanging="422"/>
        <w:rPr>
          <w:rFonts w:ascii="HG丸ｺﾞｼｯｸM-PRO"/>
          <w:bdr w:val="single" w:sz="4" w:space="0" w:color="auto"/>
        </w:rPr>
      </w:pPr>
    </w:p>
    <w:p w:rsidR="003804A9" w:rsidRDefault="003804A9" w:rsidP="003C0947">
      <w:pPr>
        <w:ind w:left="422" w:hangingChars="200" w:hanging="422"/>
        <w:rPr>
          <w:rFonts w:ascii="HG丸ｺﾞｼｯｸM-PRO"/>
          <w:bdr w:val="single" w:sz="4" w:space="0" w:color="auto"/>
        </w:rPr>
      </w:pPr>
    </w:p>
    <w:p w:rsidR="003804A9" w:rsidRPr="00417F31" w:rsidRDefault="003804A9" w:rsidP="003C0947">
      <w:pPr>
        <w:ind w:left="422" w:hangingChars="200" w:hanging="422"/>
        <w:rPr>
          <w:rFonts w:ascii="HG丸ｺﾞｼｯｸM-PRO"/>
          <w:bdr w:val="single" w:sz="4" w:space="0" w:color="auto"/>
        </w:rPr>
      </w:pPr>
    </w:p>
    <w:p w:rsidR="004D7CA0" w:rsidRPr="00417F31" w:rsidRDefault="004D7CA0" w:rsidP="00666493">
      <w:pPr>
        <w:pStyle w:val="afb"/>
      </w:pPr>
      <w:r w:rsidRPr="00417F31">
        <w:rPr>
          <w:rFonts w:hint="eastAsia"/>
        </w:rPr>
        <w:t>評価の着眼点</w:t>
      </w:r>
    </w:p>
    <w:p w:rsidR="0044679A" w:rsidRDefault="0044679A" w:rsidP="0044679A">
      <w:pPr>
        <w:pStyle w:val="10"/>
      </w:pPr>
      <w:r>
        <w:rPr>
          <w:rFonts w:hint="eastAsia"/>
        </w:rPr>
        <w:t>□子どもの発達段階や課題に応じて、常に良好な健康状態を保持できるよう、睡眠、食事摂取、排泄等の状況を職員が適切に把握している。</w:t>
      </w:r>
    </w:p>
    <w:p w:rsidR="0044679A" w:rsidRDefault="0044679A" w:rsidP="0044679A">
      <w:pPr>
        <w:pStyle w:val="10"/>
      </w:pPr>
    </w:p>
    <w:p w:rsidR="0044679A" w:rsidRDefault="0044679A" w:rsidP="0044679A">
      <w:pPr>
        <w:pStyle w:val="10"/>
      </w:pPr>
      <w:r>
        <w:rPr>
          <w:rFonts w:hint="eastAsia"/>
        </w:rPr>
        <w:t>□洗面、歯磨き、入浴時に体や髪を洗うことなど清潔を保つための支援を行っている。</w:t>
      </w:r>
    </w:p>
    <w:p w:rsidR="0044679A" w:rsidRDefault="0044679A" w:rsidP="0044679A">
      <w:pPr>
        <w:pStyle w:val="10"/>
      </w:pPr>
    </w:p>
    <w:p w:rsidR="0044679A" w:rsidRDefault="0044679A" w:rsidP="0044679A">
      <w:pPr>
        <w:pStyle w:val="10"/>
      </w:pPr>
      <w:r>
        <w:rPr>
          <w:rFonts w:hint="eastAsia"/>
        </w:rPr>
        <w:t>□子どもが自分の体調について注意を払うように支援し、体調について相談しやすいように努めている。</w:t>
      </w:r>
    </w:p>
    <w:p w:rsidR="0044679A" w:rsidRDefault="0044679A" w:rsidP="0044679A">
      <w:pPr>
        <w:pStyle w:val="10"/>
      </w:pPr>
    </w:p>
    <w:p w:rsidR="0044679A" w:rsidRDefault="0044679A" w:rsidP="0044679A">
      <w:pPr>
        <w:pStyle w:val="10"/>
      </w:pPr>
      <w:r>
        <w:rPr>
          <w:rFonts w:hint="eastAsia"/>
        </w:rPr>
        <w:t>□子どもの発達段階や課題に応じて、危険物の取扱いや危険な物・場所・行為から身を守るための支援を行っている。</w:t>
      </w:r>
    </w:p>
    <w:p w:rsidR="0044679A" w:rsidRDefault="0044679A" w:rsidP="0044679A">
      <w:pPr>
        <w:pStyle w:val="10"/>
      </w:pPr>
    </w:p>
    <w:p w:rsidR="004D7CA0" w:rsidRPr="00417F31" w:rsidRDefault="0044679A" w:rsidP="0044679A">
      <w:pPr>
        <w:pStyle w:val="10"/>
      </w:pPr>
      <w:r>
        <w:rPr>
          <w:rFonts w:hint="eastAsia"/>
        </w:rPr>
        <w:t>□子どもの交通事故防止など、様々な危険から身を守るため、交通ルールや外出時の注意点、緊急時の対応の仕方等について日頃から子どもに教え、準備をしている。</w:t>
      </w:r>
    </w:p>
    <w:p w:rsidR="004D7CA0" w:rsidRDefault="004D7CA0" w:rsidP="00691E71">
      <w:pPr>
        <w:spacing w:line="120" w:lineRule="auto"/>
        <w:ind w:left="2544" w:hangingChars="1206" w:hanging="2544"/>
        <w:rPr>
          <w:rFonts w:ascii="HG丸ｺﾞｼｯｸM-PRO"/>
          <w:szCs w:val="22"/>
          <w:u w:val="single"/>
          <w:shd w:val="pct15" w:color="auto" w:fill="FFFFFF"/>
        </w:rPr>
      </w:pPr>
    </w:p>
    <w:p w:rsidR="003804A9" w:rsidRDefault="003804A9" w:rsidP="00691E71">
      <w:pPr>
        <w:spacing w:line="120" w:lineRule="auto"/>
        <w:ind w:left="2544" w:hangingChars="1206" w:hanging="2544"/>
        <w:rPr>
          <w:rFonts w:ascii="HG丸ｺﾞｼｯｸM-PRO"/>
          <w:szCs w:val="22"/>
          <w:u w:val="single"/>
          <w:shd w:val="pct15" w:color="auto" w:fill="FFFFFF"/>
        </w:rPr>
      </w:pPr>
    </w:p>
    <w:p w:rsidR="003804A9" w:rsidRPr="00417F31" w:rsidRDefault="003804A9" w:rsidP="00691E71">
      <w:pPr>
        <w:spacing w:line="120" w:lineRule="auto"/>
        <w:ind w:left="2544" w:hangingChars="1206" w:hanging="2544"/>
        <w:rPr>
          <w:rFonts w:ascii="HG丸ｺﾞｼｯｸM-PRO"/>
          <w:szCs w:val="22"/>
          <w:u w:val="single"/>
          <w:shd w:val="pct15" w:color="auto" w:fill="FFFFFF"/>
        </w:rPr>
      </w:pPr>
    </w:p>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4D7CA0" w:rsidRPr="00417F31" w:rsidRDefault="004D7CA0" w:rsidP="00666493">
      <w:pPr>
        <w:pStyle w:val="afb"/>
      </w:pPr>
      <w:r w:rsidRPr="00417F31">
        <w:rPr>
          <w:rFonts w:hint="eastAsia"/>
        </w:rPr>
        <w:t>評価基準の考え方と評価の留意点</w:t>
      </w:r>
    </w:p>
    <w:p w:rsidR="004D7CA0" w:rsidRPr="00417F31" w:rsidRDefault="004D7CA0" w:rsidP="008D5FB3">
      <w:pPr>
        <w:pStyle w:val="afd"/>
      </w:pPr>
      <w:r w:rsidRPr="00417F31">
        <w:rPr>
          <w:rFonts w:hint="eastAsia"/>
        </w:rPr>
        <w:t>（１）目的</w:t>
      </w:r>
    </w:p>
    <w:p w:rsidR="00003B13" w:rsidRDefault="00003B13" w:rsidP="00003B13">
      <w:pPr>
        <w:pStyle w:val="10"/>
      </w:pPr>
      <w:r>
        <w:rPr>
          <w:rFonts w:hint="eastAsia"/>
        </w:rPr>
        <w:t>○本評価基準では、発達段階に応じて子ども自らが身体の健康に関する自己管理を行うことができるよう施設が行う支援について評価します。</w:t>
      </w:r>
    </w:p>
    <w:p w:rsidR="00003B13" w:rsidRDefault="00003B13" w:rsidP="00003B13">
      <w:pPr>
        <w:pStyle w:val="10"/>
      </w:pPr>
    </w:p>
    <w:p w:rsidR="00003B13" w:rsidRDefault="00003B13" w:rsidP="00003B13">
      <w:pPr>
        <w:pStyle w:val="10"/>
        <w:ind w:leftChars="0" w:left="0" w:firstLineChars="0" w:firstLine="0"/>
      </w:pPr>
      <w:r>
        <w:rPr>
          <w:rFonts w:hint="eastAsia"/>
        </w:rPr>
        <w:t>（２）趣旨・解説</w:t>
      </w:r>
    </w:p>
    <w:p w:rsidR="00003B13" w:rsidRDefault="00003B13" w:rsidP="00003B13">
      <w:pPr>
        <w:pStyle w:val="10"/>
      </w:pPr>
      <w:r>
        <w:rPr>
          <w:rFonts w:hint="eastAsia"/>
        </w:rPr>
        <w:t>○被虐待の子どもは、自ら体の不調やけがなどについて、自ら訴えることを知らない、できない場合があります。自分の健康についての気づきや相談、訴えなどができるよう日常的に注意深く観察し、支援することが重要です。</w:t>
      </w:r>
    </w:p>
    <w:p w:rsidR="00003B13" w:rsidRDefault="00003B13" w:rsidP="00003B13">
      <w:pPr>
        <w:pStyle w:val="10"/>
      </w:pPr>
      <w:r>
        <w:rPr>
          <w:rFonts w:hint="eastAsia"/>
        </w:rPr>
        <w:t>○また、感染症の予防や拡大防止に向けた対応や事故防止に向けた対応について子どもと共に学習し、予防するための取り組むことが必要です。</w:t>
      </w:r>
    </w:p>
    <w:p w:rsidR="00003B13" w:rsidRDefault="00003B13" w:rsidP="00003B13">
      <w:pPr>
        <w:pStyle w:val="10"/>
      </w:pPr>
      <w:r>
        <w:rPr>
          <w:rFonts w:hint="eastAsia"/>
        </w:rPr>
        <w:t>○身体の健康は、子どもの健全な発達の基本となります。なお、本評価基準で身体の健康とは、病気だけではなく清潔や安全（事故防止）といったことを含むものとしてその取組を評価します。</w:t>
      </w:r>
    </w:p>
    <w:p w:rsidR="00003B13" w:rsidRDefault="00003B13" w:rsidP="00003B13">
      <w:pPr>
        <w:pStyle w:val="10"/>
      </w:pPr>
    </w:p>
    <w:p w:rsidR="00003B13" w:rsidRDefault="00003B13" w:rsidP="00003B13">
      <w:pPr>
        <w:pStyle w:val="10"/>
        <w:ind w:leftChars="0" w:left="0" w:firstLineChars="0" w:firstLine="0"/>
      </w:pPr>
      <w:r>
        <w:rPr>
          <w:rFonts w:hint="eastAsia"/>
        </w:rPr>
        <w:t>（３）評価の留意点</w:t>
      </w:r>
    </w:p>
    <w:p w:rsidR="00003B13" w:rsidRDefault="00003B13" w:rsidP="00003B13">
      <w:pPr>
        <w:pStyle w:val="10"/>
      </w:pPr>
      <w:r>
        <w:rPr>
          <w:rFonts w:hint="eastAsia"/>
        </w:rPr>
        <w:t>○排泄等の体調管理や夜尿について、職員は適切に把握し、具体的な支援や対応を行っているかを確認します。マニュアルやチェック表などによる把握や支援、医療機関との連携などについても評価します。</w:t>
      </w:r>
    </w:p>
    <w:p w:rsidR="00003B13" w:rsidRDefault="00003B13" w:rsidP="00003B13">
      <w:pPr>
        <w:pStyle w:val="10"/>
      </w:pPr>
      <w:r>
        <w:rPr>
          <w:rFonts w:hint="eastAsia"/>
        </w:rPr>
        <w:t>○発達段階や課題に応じて洗面、歯磨き、入浴、うがいや手洗い、排泄の始末など自らを清潔に保つことについて、個人の日用品の確保や特性に合わせた支援がされているか、日課の中に組み込まれているかなどについて具体的に確認します。</w:t>
      </w:r>
    </w:p>
    <w:p w:rsidR="00003B13" w:rsidRPr="00003B13" w:rsidRDefault="00003B13" w:rsidP="00003B13">
      <w:pPr>
        <w:pStyle w:val="10"/>
      </w:pPr>
      <w:r>
        <w:rPr>
          <w:rFonts w:hint="eastAsia"/>
        </w:rPr>
        <w:t>○子どもの発達段階に応じて、危険物の取扱いや危険な物・場所・行為から身を守るための支援を行っているか、交通事故の防止や外出時の緊急対応など、自分を守るための具体的な方法について日頃から子どもと話し合い、ルールを教えているかを確認します。</w:t>
      </w:r>
    </w:p>
    <w:p w:rsidR="004D7CA0" w:rsidRPr="00417F31" w:rsidRDefault="004D7CA0" w:rsidP="00691E71">
      <w:pPr>
        <w:ind w:left="1126" w:hangingChars="534" w:hanging="1126"/>
        <w:rPr>
          <w:rFonts w:ascii="HG丸ｺﾞｼｯｸM-PRO"/>
          <w:szCs w:val="22"/>
          <w:u w:val="single"/>
        </w:rPr>
      </w:pPr>
      <w:r w:rsidRPr="00B44BAC">
        <w:br w:type="page"/>
      </w:r>
      <w:r w:rsidR="009C252E" w:rsidRPr="009C252E">
        <w:rPr>
          <w:rFonts w:ascii="HG丸ｺﾞｼｯｸM-PRO" w:hAnsi="ＭＳ Ｐゴシック" w:hint="eastAsia"/>
          <w:szCs w:val="22"/>
          <w:u w:val="single"/>
          <w:bdr w:val="single" w:sz="4" w:space="0" w:color="auto"/>
        </w:rPr>
        <w:lastRenderedPageBreak/>
        <w:t>Ａ</w:t>
      </w:r>
      <w:r w:rsidR="00CE345C">
        <w:rPr>
          <w:rFonts w:ascii="HG丸ｺﾞｼｯｸM-PRO" w:hAnsi="ＭＳ Ｐゴシック" w:hint="eastAsia"/>
          <w:szCs w:val="22"/>
          <w:u w:val="single"/>
          <w:bdr w:val="single" w:sz="4" w:space="0" w:color="auto"/>
        </w:rPr>
        <w:t>⑮</w:t>
      </w:r>
      <w:r w:rsidRPr="00ED65B1">
        <w:rPr>
          <w:rFonts w:ascii="HG丸ｺﾞｼｯｸM-PRO" w:hint="eastAsia"/>
          <w:szCs w:val="22"/>
          <w:u w:val="single"/>
        </w:rPr>
        <w:t xml:space="preserve">　</w:t>
      </w:r>
      <w:r w:rsidR="00003B13" w:rsidRPr="00003B13">
        <w:rPr>
          <w:rFonts w:ascii="HG丸ｺﾞｼｯｸM-PRO" w:hAnsi="ＭＳ Ｐゴシック" w:hint="eastAsia"/>
          <w:szCs w:val="22"/>
          <w:u w:val="single"/>
        </w:rPr>
        <w:t>Ａ－２－（４）－②　医療機関と連携して一人ひとりの子どもに対する心身の健康を管理するとともに、異常がある場合は適切に対応している。</w:t>
      </w:r>
    </w:p>
    <w:p w:rsidR="004D7CA0" w:rsidRPr="00417F31" w:rsidRDefault="004D7CA0" w:rsidP="00691E71">
      <w:pPr>
        <w:ind w:left="422" w:hangingChars="200" w:hanging="422"/>
        <w:rPr>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4D7CA0" w:rsidRPr="00417F31" w:rsidTr="00D53F26">
        <w:trPr>
          <w:trHeight w:val="1815"/>
        </w:trPr>
        <w:tc>
          <w:tcPr>
            <w:tcW w:w="9075" w:type="dxa"/>
          </w:tcPr>
          <w:p w:rsidR="004D7CA0" w:rsidRPr="00417F31" w:rsidRDefault="004D7CA0" w:rsidP="00666493">
            <w:pPr>
              <w:pStyle w:val="af8"/>
            </w:pPr>
            <w:r w:rsidRPr="00417F31">
              <w:rPr>
                <w:rFonts w:hint="eastAsia"/>
              </w:rPr>
              <w:t>【判断基準】</w:t>
            </w:r>
          </w:p>
          <w:p w:rsidR="00003B13" w:rsidRDefault="00003B13" w:rsidP="00003B13">
            <w:pPr>
              <w:pStyle w:val="af9"/>
              <w:spacing w:after="152"/>
              <w:ind w:left="422" w:hanging="422"/>
            </w:pPr>
            <w:r>
              <w:rPr>
                <w:rFonts w:hint="eastAsia"/>
              </w:rPr>
              <w:t>ａ）一人一人の子どもに対する心身の健康を管理するとともに、異常がある場合は適切に対応している。</w:t>
            </w:r>
          </w:p>
          <w:p w:rsidR="00003B13" w:rsidRDefault="00003B13" w:rsidP="00003B13">
            <w:pPr>
              <w:pStyle w:val="af9"/>
              <w:spacing w:after="152"/>
              <w:ind w:left="422" w:hanging="422"/>
            </w:pPr>
            <w:r>
              <w:rPr>
                <w:rFonts w:hint="eastAsia"/>
              </w:rPr>
              <w:t>ｂ）一人一人の子どもに対する心身の健康を管理し異常がある場合は対応しているが、十分ではない。</w:t>
            </w:r>
          </w:p>
          <w:p w:rsidR="004D7CA0" w:rsidRPr="00417F31" w:rsidRDefault="00003B13" w:rsidP="00003B13">
            <w:pPr>
              <w:pStyle w:val="af9"/>
              <w:spacing w:after="152"/>
              <w:ind w:left="422" w:hanging="422"/>
            </w:pPr>
            <w:r>
              <w:rPr>
                <w:rFonts w:hint="eastAsia"/>
              </w:rPr>
              <w:t>ｃ）一人一人の子どもに対する心身の健康管理が行われていない。</w:t>
            </w:r>
          </w:p>
        </w:tc>
      </w:tr>
    </w:tbl>
    <w:p w:rsidR="004D7CA0" w:rsidRDefault="004D7CA0"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04A9" w:rsidRPr="00417F31" w:rsidRDefault="003804A9" w:rsidP="00691E71">
      <w:pPr>
        <w:ind w:left="422" w:hangingChars="200" w:hanging="422"/>
        <w:rPr>
          <w:rFonts w:ascii="HG丸ｺﾞｼｯｸM-PRO"/>
          <w:bdr w:val="single" w:sz="4" w:space="0" w:color="auto"/>
        </w:rPr>
      </w:pPr>
    </w:p>
    <w:p w:rsidR="004D7CA0" w:rsidRPr="00417F31" w:rsidRDefault="004D7CA0" w:rsidP="00666493">
      <w:pPr>
        <w:pStyle w:val="afb"/>
      </w:pPr>
      <w:r w:rsidRPr="00417F31">
        <w:rPr>
          <w:rFonts w:hint="eastAsia"/>
        </w:rPr>
        <w:t>評価の着眼点</w:t>
      </w:r>
    </w:p>
    <w:p w:rsidR="00003B13" w:rsidRPr="00003B13" w:rsidRDefault="00003B13" w:rsidP="00003B13">
      <w:pPr>
        <w:spacing w:line="120" w:lineRule="auto"/>
        <w:ind w:left="2573" w:hangingChars="1220" w:hanging="2573"/>
        <w:rPr>
          <w:rFonts w:ascii="HG丸ｺﾞｼｯｸM-PRO" w:hAnsi="ＭＳ Ｐゴシック"/>
          <w:szCs w:val="22"/>
        </w:rPr>
      </w:pPr>
      <w:r w:rsidRPr="00003B13">
        <w:rPr>
          <w:rFonts w:ascii="HG丸ｺﾞｼｯｸM-PRO" w:hAnsi="ＭＳ Ｐゴシック" w:hint="eastAsia"/>
          <w:szCs w:val="22"/>
        </w:rPr>
        <w:t>□子どもの平常の健康状態や発育・発達状態を把握している。</w:t>
      </w:r>
    </w:p>
    <w:p w:rsidR="00003B13" w:rsidRPr="00003B13" w:rsidRDefault="00003B13" w:rsidP="00003B13">
      <w:pPr>
        <w:spacing w:line="120" w:lineRule="auto"/>
        <w:ind w:left="2573" w:hangingChars="1220" w:hanging="2573"/>
        <w:rPr>
          <w:rFonts w:ascii="HG丸ｺﾞｼｯｸM-PRO" w:hAnsi="ＭＳ Ｐゴシック"/>
          <w:szCs w:val="22"/>
        </w:rPr>
      </w:pPr>
    </w:p>
    <w:p w:rsidR="00003B13" w:rsidRPr="00003B13" w:rsidRDefault="00003B13" w:rsidP="00003B13">
      <w:pPr>
        <w:spacing w:line="120" w:lineRule="auto"/>
        <w:ind w:left="2573" w:hangingChars="1220" w:hanging="2573"/>
        <w:rPr>
          <w:rFonts w:ascii="HG丸ｺﾞｼｯｸM-PRO" w:hAnsi="ＭＳ Ｐゴシック"/>
          <w:szCs w:val="22"/>
        </w:rPr>
      </w:pPr>
      <w:r w:rsidRPr="00003B13">
        <w:rPr>
          <w:rFonts w:ascii="HG丸ｺﾞｼｯｸM-PRO" w:hAnsi="ＭＳ Ｐゴシック" w:hint="eastAsia"/>
          <w:szCs w:val="22"/>
        </w:rPr>
        <w:t>□地域の医療機関との連携により、必要な受診に即応できる体制がある。</w:t>
      </w:r>
    </w:p>
    <w:p w:rsidR="00003B13" w:rsidRPr="00003B13" w:rsidRDefault="00003B13" w:rsidP="00003B13">
      <w:pPr>
        <w:spacing w:line="120" w:lineRule="auto"/>
        <w:ind w:left="2573" w:hangingChars="1220" w:hanging="2573"/>
        <w:rPr>
          <w:rFonts w:ascii="HG丸ｺﾞｼｯｸM-PRO" w:hAnsi="ＭＳ Ｐゴシック"/>
          <w:szCs w:val="22"/>
        </w:rPr>
      </w:pPr>
    </w:p>
    <w:p w:rsidR="00003B13" w:rsidRPr="00003B13" w:rsidRDefault="00003B13" w:rsidP="00003B13">
      <w:pPr>
        <w:spacing w:line="120" w:lineRule="auto"/>
        <w:ind w:left="211" w:hangingChars="100" w:hanging="211"/>
        <w:rPr>
          <w:rFonts w:ascii="HG丸ｺﾞｼｯｸM-PRO" w:hAnsi="ＭＳ Ｐゴシック"/>
          <w:szCs w:val="22"/>
        </w:rPr>
      </w:pPr>
      <w:r w:rsidRPr="00003B13">
        <w:rPr>
          <w:rFonts w:ascii="HG丸ｺﾞｼｯｸM-PRO" w:hAnsi="ＭＳ Ｐゴシック" w:hint="eastAsia"/>
          <w:szCs w:val="22"/>
        </w:rPr>
        <w:t>□健康上特別な配慮を要する子どもや服薬管理の必要な子どもについては、医療機関と連携しながら服薬や薬歴のチェックを行っている。</w:t>
      </w:r>
    </w:p>
    <w:p w:rsidR="00003B13" w:rsidRPr="00003B13" w:rsidRDefault="00003B13" w:rsidP="00003B13">
      <w:pPr>
        <w:spacing w:line="120" w:lineRule="auto"/>
        <w:ind w:left="2573" w:hangingChars="1220" w:hanging="2573"/>
        <w:rPr>
          <w:rFonts w:ascii="HG丸ｺﾞｼｯｸM-PRO" w:hAnsi="ＭＳ Ｐゴシック"/>
          <w:szCs w:val="22"/>
        </w:rPr>
      </w:pPr>
    </w:p>
    <w:p w:rsidR="00003B13" w:rsidRPr="00003B13" w:rsidRDefault="00003B13" w:rsidP="00003B13">
      <w:pPr>
        <w:spacing w:line="120" w:lineRule="auto"/>
        <w:ind w:left="2573" w:hangingChars="1220" w:hanging="2573"/>
        <w:rPr>
          <w:rFonts w:ascii="HG丸ｺﾞｼｯｸM-PRO" w:hAnsi="ＭＳ Ｐゴシック"/>
          <w:szCs w:val="22"/>
        </w:rPr>
      </w:pPr>
      <w:r w:rsidRPr="00003B13">
        <w:rPr>
          <w:rFonts w:ascii="HG丸ｺﾞｼｯｸM-PRO" w:hAnsi="ＭＳ Ｐゴシック" w:hint="eastAsia"/>
          <w:szCs w:val="22"/>
        </w:rPr>
        <w:t>□薬物の管理及び服薬の手順を施設として定めている。</w:t>
      </w:r>
    </w:p>
    <w:p w:rsidR="00003B13" w:rsidRPr="00003B13" w:rsidRDefault="00003B13" w:rsidP="00003B13">
      <w:pPr>
        <w:spacing w:line="120" w:lineRule="auto"/>
        <w:ind w:left="2573" w:hangingChars="1220" w:hanging="2573"/>
        <w:rPr>
          <w:rFonts w:ascii="HG丸ｺﾞｼｯｸM-PRO" w:hAnsi="ＭＳ Ｐゴシック"/>
          <w:szCs w:val="22"/>
        </w:rPr>
      </w:pPr>
    </w:p>
    <w:p w:rsidR="00003B13" w:rsidRPr="00003B13" w:rsidRDefault="00003B13" w:rsidP="00003B13">
      <w:pPr>
        <w:spacing w:line="120" w:lineRule="auto"/>
        <w:ind w:left="2573" w:hangingChars="1220" w:hanging="2573"/>
        <w:rPr>
          <w:rFonts w:ascii="HG丸ｺﾞｼｯｸM-PRO" w:hAnsi="ＭＳ Ｐゴシック"/>
          <w:szCs w:val="22"/>
        </w:rPr>
      </w:pPr>
      <w:r w:rsidRPr="00003B13">
        <w:rPr>
          <w:rFonts w:ascii="HG丸ｺﾞｼｯｸM-PRO" w:hAnsi="ＭＳ Ｐゴシック" w:hint="eastAsia"/>
          <w:szCs w:val="22"/>
        </w:rPr>
        <w:t>□受診や服薬が必要な場合、子どもがその必要性を理解できるよう、説明している。</w:t>
      </w:r>
    </w:p>
    <w:p w:rsidR="00003B13" w:rsidRPr="00003B13" w:rsidRDefault="00003B13" w:rsidP="00003B13">
      <w:pPr>
        <w:spacing w:line="120" w:lineRule="auto"/>
        <w:ind w:left="2573" w:hangingChars="1220" w:hanging="2573"/>
        <w:rPr>
          <w:rFonts w:ascii="HG丸ｺﾞｼｯｸM-PRO" w:hAnsi="ＭＳ Ｐゴシック"/>
          <w:szCs w:val="22"/>
        </w:rPr>
      </w:pPr>
    </w:p>
    <w:p w:rsidR="004D7CA0" w:rsidRPr="00003B13" w:rsidRDefault="00003B13" w:rsidP="00003B13">
      <w:pPr>
        <w:spacing w:line="120" w:lineRule="auto"/>
        <w:ind w:left="2573" w:hangingChars="1220" w:hanging="2573"/>
        <w:rPr>
          <w:rFonts w:ascii="HG丸ｺﾞｼｯｸM-PRO"/>
          <w:szCs w:val="22"/>
          <w:u w:val="single"/>
        </w:rPr>
      </w:pPr>
      <w:r w:rsidRPr="00003B13">
        <w:rPr>
          <w:rFonts w:ascii="HG丸ｺﾞｼｯｸM-PRO" w:hAnsi="ＭＳ Ｐゴシック" w:hint="eastAsia"/>
          <w:szCs w:val="22"/>
        </w:rPr>
        <w:t>□様々なアレルギーへの対応や、救命救急対策などについて組織的に行っている。</w:t>
      </w:r>
    </w:p>
    <w:p w:rsidR="003804A9" w:rsidRDefault="003804A9" w:rsidP="00691E71">
      <w:pPr>
        <w:spacing w:line="120" w:lineRule="auto"/>
        <w:ind w:left="2573" w:hangingChars="1220" w:hanging="2573"/>
        <w:rPr>
          <w:rFonts w:ascii="HG丸ｺﾞｼｯｸM-PRO"/>
          <w:szCs w:val="22"/>
          <w:u w:val="single"/>
        </w:rPr>
      </w:pPr>
    </w:p>
    <w:p w:rsidR="003804A9" w:rsidRPr="00417F31" w:rsidRDefault="003804A9" w:rsidP="00691E71">
      <w:pPr>
        <w:spacing w:line="120" w:lineRule="auto"/>
        <w:ind w:left="2573" w:hangingChars="1220" w:hanging="2573"/>
        <w:rPr>
          <w:rFonts w:ascii="HG丸ｺﾞｼｯｸM-PRO"/>
          <w:szCs w:val="22"/>
          <w:u w:val="single"/>
        </w:rPr>
      </w:pPr>
    </w:p>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4D7CA0" w:rsidRPr="00417F31" w:rsidRDefault="004D7CA0" w:rsidP="00666493">
      <w:pPr>
        <w:pStyle w:val="afb"/>
      </w:pPr>
      <w:r w:rsidRPr="00417F31">
        <w:rPr>
          <w:rFonts w:hint="eastAsia"/>
        </w:rPr>
        <w:t>評価基準の考え方と評価の留意点</w:t>
      </w:r>
    </w:p>
    <w:p w:rsidR="004D7CA0" w:rsidRPr="00417F31" w:rsidRDefault="004D7CA0" w:rsidP="008D5FB3">
      <w:pPr>
        <w:pStyle w:val="afd"/>
      </w:pPr>
      <w:r w:rsidRPr="00417F31">
        <w:rPr>
          <w:rFonts w:hint="eastAsia"/>
        </w:rPr>
        <w:t>（１）目的</w:t>
      </w:r>
    </w:p>
    <w:p w:rsidR="00003B13" w:rsidRDefault="00003B13" w:rsidP="00003B13">
      <w:pPr>
        <w:pStyle w:val="10"/>
      </w:pPr>
      <w:r>
        <w:rPr>
          <w:rFonts w:hint="eastAsia"/>
        </w:rPr>
        <w:t>○本評価基準では、子どもの健康管理について日常的な医療機関との連携や、子どもの健康状態の把握状況等について具体的な取組を評価します。</w:t>
      </w:r>
    </w:p>
    <w:p w:rsidR="00003B13" w:rsidRPr="00003B13" w:rsidRDefault="00003B13" w:rsidP="00003B13">
      <w:pPr>
        <w:pStyle w:val="10"/>
      </w:pPr>
    </w:p>
    <w:p w:rsidR="00003B13" w:rsidRDefault="00003B13" w:rsidP="00003B13">
      <w:pPr>
        <w:pStyle w:val="10"/>
        <w:ind w:leftChars="0" w:left="0" w:firstLineChars="0" w:firstLine="0"/>
      </w:pPr>
      <w:r>
        <w:rPr>
          <w:rFonts w:hint="eastAsia"/>
        </w:rPr>
        <w:t>（２）趣旨・解説</w:t>
      </w:r>
    </w:p>
    <w:p w:rsidR="00003B13" w:rsidRDefault="00003B13" w:rsidP="00003B13">
      <w:pPr>
        <w:pStyle w:val="10"/>
      </w:pPr>
      <w:r>
        <w:rPr>
          <w:rFonts w:hint="eastAsia"/>
        </w:rPr>
        <w:t>○被虐待の子どもは、自ら体の不調やけがなどについて、気づかないことや痛みや傷つきに鈍感であったりします。自ら訴えることを知らない、できないことがあるのだとの認識のもと、日常的に注意深く観察し、早期対応することが必要です。</w:t>
      </w:r>
    </w:p>
    <w:p w:rsidR="00003B13" w:rsidRDefault="00003B13" w:rsidP="00003B13">
      <w:pPr>
        <w:pStyle w:val="10"/>
      </w:pPr>
      <w:r>
        <w:rPr>
          <w:rFonts w:hint="eastAsia"/>
        </w:rPr>
        <w:t>○継続的、定期的な健康状態や発育状態の管理、日常的な医療機関との連携や投薬管理が専門的に行われていること、可能な限り保護者等や子ども自身への説明や承認が行われていることが重要です。</w:t>
      </w:r>
    </w:p>
    <w:p w:rsidR="00003B13" w:rsidRDefault="00003B13" w:rsidP="00003B13">
      <w:pPr>
        <w:pStyle w:val="10"/>
      </w:pPr>
      <w:r>
        <w:rPr>
          <w:rFonts w:hint="eastAsia"/>
        </w:rPr>
        <w:t>○職員間で医療や健康に関して学習する機会を設け、知識を深める努力をする必要があります。また、ＡEDの設置と共に、その使い方や救急救命に関する研修が行われていることが必要です。</w:t>
      </w:r>
    </w:p>
    <w:p w:rsidR="00003B13" w:rsidRDefault="00003B13" w:rsidP="00003B13">
      <w:pPr>
        <w:pStyle w:val="10"/>
      </w:pPr>
      <w:r>
        <w:rPr>
          <w:rFonts w:hint="eastAsia"/>
        </w:rPr>
        <w:t>○職員は、緊急性の見極めやと同時に、体調を適切に訴えられない場合や手厚いかかわりや注目を望んでいる場合など、隠れたニーズにも対応できるよう普段から研修や検討をする必要があります。</w:t>
      </w:r>
    </w:p>
    <w:p w:rsidR="00003B13" w:rsidRPr="00003B13" w:rsidRDefault="00003B13" w:rsidP="00003B13">
      <w:pPr>
        <w:pStyle w:val="10"/>
      </w:pPr>
    </w:p>
    <w:p w:rsidR="00003B13" w:rsidRDefault="00003B13" w:rsidP="00003B13">
      <w:pPr>
        <w:pStyle w:val="10"/>
        <w:ind w:leftChars="0" w:left="0" w:firstLineChars="0" w:firstLine="0"/>
      </w:pPr>
      <w:r>
        <w:rPr>
          <w:rFonts w:hint="eastAsia"/>
        </w:rPr>
        <w:t>（３）評価の留意点</w:t>
      </w:r>
    </w:p>
    <w:p w:rsidR="00003B13" w:rsidRDefault="00003B13" w:rsidP="00003B13">
      <w:pPr>
        <w:pStyle w:val="10"/>
      </w:pPr>
      <w:r>
        <w:rPr>
          <w:rFonts w:hint="eastAsia"/>
        </w:rPr>
        <w:t>○すべての子どもについて、健康状況を把握し、継続的な管理を行うとともに記録として残しているかを確認します。</w:t>
      </w:r>
    </w:p>
    <w:p w:rsidR="00003B13" w:rsidRDefault="00003B13" w:rsidP="00003B13">
      <w:pPr>
        <w:pStyle w:val="10"/>
      </w:pPr>
      <w:r>
        <w:rPr>
          <w:rFonts w:hint="eastAsia"/>
        </w:rPr>
        <w:t>○地域の医療機関との連携により、必要な医療については即応できる体制があるかを確認します。</w:t>
      </w:r>
    </w:p>
    <w:p w:rsidR="00003B13" w:rsidRDefault="00003B13" w:rsidP="00003B13">
      <w:pPr>
        <w:pStyle w:val="10"/>
      </w:pPr>
      <w:r>
        <w:rPr>
          <w:rFonts w:hint="eastAsia"/>
        </w:rPr>
        <w:t>○服薬管理の必要な子どもについては、医療機関と連携しながら服薬や薬歴のチェックを行っているかを確認します。</w:t>
      </w:r>
    </w:p>
    <w:p w:rsidR="00003B13" w:rsidRDefault="00003B13" w:rsidP="00003B13">
      <w:pPr>
        <w:pStyle w:val="10"/>
      </w:pPr>
      <w:r>
        <w:rPr>
          <w:rFonts w:hint="eastAsia"/>
        </w:rPr>
        <w:t>○健康状況や医療機関の受診内容については、状況に応じて保護者等や子どもと共有しているかを確認します。</w:t>
      </w:r>
    </w:p>
    <w:p w:rsidR="00003B13" w:rsidRDefault="00003B13" w:rsidP="00003B13">
      <w:pPr>
        <w:pStyle w:val="10"/>
      </w:pPr>
      <w:r>
        <w:rPr>
          <w:rFonts w:hint="eastAsia"/>
        </w:rPr>
        <w:t>○様々なアレルギーへの対応や救命救急についての知識を職員が共有しているか研修記録などで確認します。</w:t>
      </w:r>
    </w:p>
    <w:p w:rsidR="003804A9" w:rsidRPr="00417F31" w:rsidRDefault="003804A9" w:rsidP="00B44BAC">
      <w:pPr>
        <w:ind w:left="424" w:hanging="212"/>
      </w:pPr>
    </w:p>
    <w:p w:rsidR="004D7CA0" w:rsidRPr="00417F31" w:rsidRDefault="004D7CA0" w:rsidP="00A90B5C">
      <w:pPr>
        <w:pStyle w:val="10"/>
      </w:pPr>
    </w:p>
    <w:p w:rsidR="00003B13" w:rsidRPr="00950A08" w:rsidRDefault="004D7CA0" w:rsidP="00003B13">
      <w:pPr>
        <w:pStyle w:val="A-1-"/>
      </w:pPr>
      <w:r w:rsidRPr="00417F31">
        <w:rPr>
          <w:u w:val="single"/>
        </w:rPr>
        <w:br w:type="page"/>
      </w:r>
      <w:r w:rsidR="00003B13" w:rsidRPr="00003B13">
        <w:rPr>
          <w:rFonts w:hint="eastAsia"/>
        </w:rPr>
        <w:lastRenderedPageBreak/>
        <w:t>Ａ－２－（５）性に関する支援等</w:t>
      </w:r>
    </w:p>
    <w:p w:rsidR="00384D68" w:rsidRDefault="009C252E" w:rsidP="00691E71">
      <w:pPr>
        <w:ind w:left="1126" w:hangingChars="534" w:hanging="1126"/>
        <w:rPr>
          <w:rFonts w:ascii="HG丸ｺﾞｼｯｸM-PRO"/>
          <w:szCs w:val="22"/>
          <w:u w:val="single"/>
        </w:rPr>
      </w:pPr>
      <w:r w:rsidRPr="009C252E">
        <w:rPr>
          <w:rFonts w:ascii="HG丸ｺﾞｼｯｸM-PRO" w:hAnsi="ＭＳ Ｐゴシック" w:hint="eastAsia"/>
          <w:szCs w:val="22"/>
          <w:u w:val="single"/>
          <w:bdr w:val="single" w:sz="4" w:space="0" w:color="auto"/>
        </w:rPr>
        <w:t>Ａ</w:t>
      </w:r>
      <w:r w:rsidR="00CE345C">
        <w:rPr>
          <w:rFonts w:ascii="HG丸ｺﾞｼｯｸM-PRO" w:hAnsi="ＭＳ Ｐゴシック" w:hint="eastAsia"/>
          <w:szCs w:val="22"/>
          <w:u w:val="single"/>
          <w:bdr w:val="single" w:sz="4" w:space="0" w:color="auto"/>
        </w:rPr>
        <w:t>⑯</w:t>
      </w:r>
      <w:r w:rsidR="004D7CA0" w:rsidRPr="00ED65B1">
        <w:rPr>
          <w:rFonts w:ascii="HG丸ｺﾞｼｯｸM-PRO" w:hint="eastAsia"/>
          <w:szCs w:val="22"/>
          <w:u w:val="single"/>
        </w:rPr>
        <w:t xml:space="preserve">　</w:t>
      </w:r>
      <w:r w:rsidR="00003B13" w:rsidRPr="00003B13">
        <w:rPr>
          <w:rFonts w:ascii="HG丸ｺﾞｼｯｸM-PRO" w:hAnsi="ＭＳ Ｐゴシック" w:hint="eastAsia"/>
          <w:szCs w:val="22"/>
          <w:u w:val="single"/>
        </w:rPr>
        <w:t>Ａ－２－（５）－①　子どもの年齢・発達段階等に応じて、性をめぐる課題に関する支援等の機会を設けている。</w:t>
      </w:r>
    </w:p>
    <w:p w:rsidR="004D7CA0" w:rsidRPr="00CF58CA" w:rsidRDefault="004D7CA0" w:rsidP="004D7CA0">
      <w:pPr>
        <w:rPr>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4D7CA0" w:rsidRPr="00417F31" w:rsidTr="00003B13">
        <w:trPr>
          <w:trHeight w:val="1265"/>
        </w:trPr>
        <w:tc>
          <w:tcPr>
            <w:tcW w:w="9075" w:type="dxa"/>
          </w:tcPr>
          <w:p w:rsidR="004D7CA0" w:rsidRPr="00417F31" w:rsidRDefault="004D7CA0" w:rsidP="00666493">
            <w:pPr>
              <w:pStyle w:val="af8"/>
            </w:pPr>
            <w:r w:rsidRPr="00417F31">
              <w:rPr>
                <w:rFonts w:hint="eastAsia"/>
              </w:rPr>
              <w:t>【判断基準】</w:t>
            </w:r>
          </w:p>
          <w:p w:rsidR="00003B13" w:rsidRDefault="00003B13" w:rsidP="00003B13">
            <w:pPr>
              <w:pStyle w:val="af9"/>
              <w:spacing w:after="152"/>
              <w:ind w:left="422" w:hanging="422"/>
            </w:pPr>
            <w:r>
              <w:rPr>
                <w:rFonts w:hint="eastAsia"/>
              </w:rPr>
              <w:t>ａ）性に関する支援等の機会を設けている。</w:t>
            </w:r>
          </w:p>
          <w:p w:rsidR="00003B13" w:rsidRDefault="00003B13" w:rsidP="00003B13">
            <w:pPr>
              <w:pStyle w:val="af9"/>
              <w:spacing w:after="152"/>
              <w:ind w:left="422" w:hanging="422"/>
            </w:pPr>
            <w:r>
              <w:rPr>
                <w:rFonts w:hint="eastAsia"/>
              </w:rPr>
              <w:t>ｂ）性に関する支援等の機会を設けているが、十分ではない。</w:t>
            </w:r>
          </w:p>
          <w:p w:rsidR="004D7CA0" w:rsidRPr="00003B13" w:rsidRDefault="00003B13" w:rsidP="00003B13">
            <w:pPr>
              <w:pStyle w:val="af9"/>
              <w:spacing w:after="152"/>
              <w:ind w:left="422" w:hanging="422"/>
            </w:pPr>
            <w:r>
              <w:rPr>
                <w:rFonts w:hint="eastAsia"/>
              </w:rPr>
              <w:t>ｃ）性に関する支援等の機会を設けていない。</w:t>
            </w:r>
          </w:p>
        </w:tc>
      </w:tr>
    </w:tbl>
    <w:p w:rsidR="004D7CA0" w:rsidRPr="00003B13" w:rsidRDefault="004D7CA0"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04A9" w:rsidRPr="00417F31" w:rsidRDefault="003804A9" w:rsidP="00691E71">
      <w:pPr>
        <w:ind w:left="422" w:hangingChars="200" w:hanging="422"/>
        <w:rPr>
          <w:rFonts w:ascii="HG丸ｺﾞｼｯｸM-PRO"/>
          <w:bdr w:val="single" w:sz="4" w:space="0" w:color="auto"/>
        </w:rPr>
      </w:pPr>
    </w:p>
    <w:p w:rsidR="004D7CA0" w:rsidRPr="00417F31" w:rsidRDefault="004D7CA0" w:rsidP="0010648C">
      <w:pPr>
        <w:spacing w:afterLines="50" w:after="152"/>
        <w:ind w:left="422" w:hangingChars="200" w:hanging="422"/>
        <w:rPr>
          <w:rFonts w:ascii="HG丸ｺﾞｼｯｸM-PRO"/>
        </w:rPr>
      </w:pPr>
      <w:r w:rsidRPr="00417F31">
        <w:rPr>
          <w:rFonts w:ascii="HG丸ｺﾞｼｯｸM-PRO" w:hint="eastAsia"/>
          <w:bdr w:val="single" w:sz="4" w:space="0" w:color="auto"/>
        </w:rPr>
        <w:t>評価の着眼点</w:t>
      </w:r>
    </w:p>
    <w:p w:rsidR="00003B13" w:rsidRDefault="00003B13" w:rsidP="00003B13">
      <w:pPr>
        <w:pStyle w:val="10"/>
      </w:pPr>
      <w:r>
        <w:rPr>
          <w:rFonts w:hint="eastAsia"/>
        </w:rPr>
        <w:t>□発達段階や課題に応じて性に関する支援の基本的な考え方、方針を定めている。</w:t>
      </w:r>
    </w:p>
    <w:p w:rsidR="00003B13" w:rsidRDefault="00003B13" w:rsidP="00003B13">
      <w:pPr>
        <w:pStyle w:val="10"/>
      </w:pPr>
    </w:p>
    <w:p w:rsidR="00003B13" w:rsidRDefault="00003B13" w:rsidP="00003B13">
      <w:pPr>
        <w:pStyle w:val="10"/>
      </w:pPr>
      <w:r>
        <w:rPr>
          <w:rFonts w:hint="eastAsia"/>
        </w:rPr>
        <w:t>□性被害、性加害など性に課題のある子どもに対する支援を自立支援計画をもとに行っている。</w:t>
      </w:r>
    </w:p>
    <w:p w:rsidR="00003B13" w:rsidRDefault="00003B13" w:rsidP="00003B13">
      <w:pPr>
        <w:pStyle w:val="10"/>
      </w:pPr>
    </w:p>
    <w:p w:rsidR="00003B13" w:rsidRDefault="00003B13" w:rsidP="00003B13">
      <w:pPr>
        <w:pStyle w:val="10"/>
      </w:pPr>
      <w:r>
        <w:rPr>
          <w:rFonts w:hint="eastAsia"/>
        </w:rPr>
        <w:t>□年齢、個々の状況、発達段階に応じて、性をめぐる諸課題について支援している。</w:t>
      </w:r>
    </w:p>
    <w:p w:rsidR="00003B13" w:rsidRDefault="00003B13" w:rsidP="00003B13">
      <w:pPr>
        <w:pStyle w:val="10"/>
      </w:pPr>
    </w:p>
    <w:p w:rsidR="004D7CA0" w:rsidRPr="00417F31" w:rsidRDefault="00003B13" w:rsidP="00003B13">
      <w:pPr>
        <w:pStyle w:val="10"/>
      </w:pPr>
      <w:r>
        <w:rPr>
          <w:rFonts w:hint="eastAsia"/>
        </w:rPr>
        <w:t>□性をめぐる不適切行動を予防する取組をしている。</w:t>
      </w:r>
    </w:p>
    <w:p w:rsidR="004D7CA0" w:rsidRDefault="004D7CA0" w:rsidP="00691E71">
      <w:pPr>
        <w:pStyle w:val="1"/>
        <w:ind w:left="422" w:hanging="211"/>
      </w:pPr>
    </w:p>
    <w:p w:rsidR="003804A9" w:rsidRDefault="003804A9" w:rsidP="004D7CA0"/>
    <w:p w:rsidR="003804A9" w:rsidRPr="00417F31" w:rsidRDefault="003804A9" w:rsidP="004D7CA0"/>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4D7CA0" w:rsidRPr="00417F31" w:rsidRDefault="004D7CA0" w:rsidP="00666493">
      <w:pPr>
        <w:pStyle w:val="afb"/>
      </w:pPr>
      <w:r w:rsidRPr="00417F31">
        <w:rPr>
          <w:rFonts w:hint="eastAsia"/>
        </w:rPr>
        <w:t>評価基準の考え方と評価の留意点</w:t>
      </w:r>
    </w:p>
    <w:p w:rsidR="004D7CA0" w:rsidRPr="00417F31" w:rsidRDefault="004D7CA0" w:rsidP="008D5FB3">
      <w:pPr>
        <w:pStyle w:val="afd"/>
      </w:pPr>
      <w:r w:rsidRPr="00417F31">
        <w:rPr>
          <w:rFonts w:hint="eastAsia"/>
        </w:rPr>
        <w:t>（１）目的</w:t>
      </w:r>
    </w:p>
    <w:p w:rsidR="00003B13" w:rsidRDefault="00003B13" w:rsidP="00003B13">
      <w:pPr>
        <w:pStyle w:val="10"/>
      </w:pPr>
      <w:r>
        <w:rPr>
          <w:rFonts w:hint="eastAsia"/>
        </w:rPr>
        <w:t>○本評価基準では、子どもの性に対する正しい理解を促すための取組や、性をめぐる不適切行動の予防・早期対応の体制が取られているかを評価します。</w:t>
      </w:r>
    </w:p>
    <w:p w:rsidR="00003B13" w:rsidRDefault="00003B13" w:rsidP="00003B13">
      <w:pPr>
        <w:pStyle w:val="10"/>
        <w:ind w:leftChars="0" w:left="0" w:firstLineChars="0" w:firstLine="0"/>
      </w:pPr>
    </w:p>
    <w:p w:rsidR="00003B13" w:rsidRDefault="00003B13" w:rsidP="00003B13">
      <w:pPr>
        <w:pStyle w:val="10"/>
        <w:ind w:leftChars="0" w:left="0" w:firstLineChars="0" w:firstLine="0"/>
      </w:pPr>
      <w:r>
        <w:rPr>
          <w:rFonts w:hint="eastAsia"/>
        </w:rPr>
        <w:t>（２）趣旨・解説</w:t>
      </w:r>
    </w:p>
    <w:p w:rsidR="00003B13" w:rsidRDefault="00003B13" w:rsidP="00003B13">
      <w:pPr>
        <w:pStyle w:val="10"/>
      </w:pPr>
      <w:r>
        <w:rPr>
          <w:rFonts w:hint="eastAsia"/>
        </w:rPr>
        <w:t>○児童心理治療施設には、性虐待、性被害など不適切な性的扱いを受けた経験があったり、特に厳しい性情報に曝されたりした子どもたちが多く入所しています。中には性加害が問題となっている子どももいます。個々の子どもの状況に合わせて、性被害の悪影響に対する支援等を行い、適切な性の考え方への導きや不適切な性行動の予防・早期対応が重要です。</w:t>
      </w:r>
    </w:p>
    <w:p w:rsidR="00003B13" w:rsidRDefault="00003B13" w:rsidP="00003B13">
      <w:pPr>
        <w:pStyle w:val="10"/>
      </w:pPr>
      <w:r>
        <w:rPr>
          <w:rFonts w:hint="eastAsia"/>
        </w:rPr>
        <w:t>○自立と共生の力を育てることを基本的な考え方として、年齢、発達段階や課題に応じて性についての支援をしていくことが求められます。児童心理治療施設には、性に関する課題を抱えた子どもが多く、より個別的な支援が必要です。</w:t>
      </w:r>
    </w:p>
    <w:p w:rsidR="00003B13" w:rsidRDefault="00003B13" w:rsidP="00003B13">
      <w:pPr>
        <w:pStyle w:val="10"/>
      </w:pPr>
      <w:r>
        <w:rPr>
          <w:rFonts w:hint="eastAsia"/>
        </w:rPr>
        <w:t>○実生活のうえでも、性加害や性被害を予防するために、人との距離や相手を尊重する人間関係や行動、プライベートに踏み込まない規範意識、年齢にふさわしい異性とのつき合い等についての日常的な配慮や支援が必要です。</w:t>
      </w:r>
    </w:p>
    <w:p w:rsidR="00003B13" w:rsidRDefault="00003B13" w:rsidP="00003B13">
      <w:pPr>
        <w:pStyle w:val="10"/>
      </w:pPr>
      <w:r>
        <w:rPr>
          <w:rFonts w:hint="eastAsia"/>
        </w:rPr>
        <w:t>○児童心理治療施設では、衝動のコントロールがうまくできず些細な身体接触が性的な衝動に結びついてしまう子どもや、他児からの誘いを断れずに不適切な関係に陥ってしまう子どもなどが多く、例えば、「腕一本離れる」というような、より細やかなルール作りなどが必要になります。</w:t>
      </w:r>
    </w:p>
    <w:p w:rsidR="00003B13" w:rsidRDefault="00003B13" w:rsidP="00003B13">
      <w:pPr>
        <w:pStyle w:val="10"/>
      </w:pPr>
      <w:r>
        <w:rPr>
          <w:rFonts w:hint="eastAsia"/>
        </w:rPr>
        <w:t>○性をめぐる不適切行動について、支配や暴力的側面が含まれていないかを見極め、適切な指導につなげることが必要です。</w:t>
      </w:r>
    </w:p>
    <w:p w:rsidR="00003B13" w:rsidRDefault="00003B13" w:rsidP="00003B13">
      <w:pPr>
        <w:pStyle w:val="10"/>
      </w:pPr>
      <w:r>
        <w:rPr>
          <w:rFonts w:hint="eastAsia"/>
        </w:rPr>
        <w:t>○日頃から職員の間でも性に関する支援等のあり方について検討し、必要に応じて勉強会を行う等の取組が必要です。</w:t>
      </w:r>
    </w:p>
    <w:p w:rsidR="00003B13" w:rsidRPr="00003B13" w:rsidRDefault="00003B13" w:rsidP="00003B13">
      <w:pPr>
        <w:pStyle w:val="10"/>
      </w:pPr>
    </w:p>
    <w:p w:rsidR="00003B13" w:rsidRDefault="00003B13" w:rsidP="00003B13">
      <w:pPr>
        <w:pStyle w:val="10"/>
        <w:ind w:leftChars="0" w:left="0" w:firstLineChars="0" w:firstLine="0"/>
      </w:pPr>
      <w:r>
        <w:rPr>
          <w:rFonts w:hint="eastAsia"/>
        </w:rPr>
        <w:t>（３）評価の留意点</w:t>
      </w:r>
    </w:p>
    <w:p w:rsidR="00003B13" w:rsidRDefault="00003B13" w:rsidP="00003B13">
      <w:pPr>
        <w:pStyle w:val="10"/>
      </w:pPr>
      <w:r>
        <w:rPr>
          <w:rFonts w:hint="eastAsia"/>
        </w:rPr>
        <w:t>○発達段階や課題に応じて性に関する支援等の基本的な考え方、方針が定められているか、聞き取りや書面などから確認します。</w:t>
      </w:r>
    </w:p>
    <w:p w:rsidR="00003B13" w:rsidRDefault="00003B13" w:rsidP="00003B13">
      <w:pPr>
        <w:pStyle w:val="10"/>
      </w:pPr>
      <w:r>
        <w:rPr>
          <w:rFonts w:hint="eastAsia"/>
        </w:rPr>
        <w:t>○性被害や性加害を経験した子どもなど、個々の状況、課題に合わせた支援が行われているかを記録などから確認します。</w:t>
      </w:r>
    </w:p>
    <w:p w:rsidR="00003B13" w:rsidRDefault="00003B13" w:rsidP="00003B13">
      <w:pPr>
        <w:pStyle w:val="10"/>
      </w:pPr>
      <w:r>
        <w:rPr>
          <w:rFonts w:hint="eastAsia"/>
        </w:rPr>
        <w:t>○性をめぐる不適切行動を予防するための生活のルール、配慮などを確認します。</w:t>
      </w:r>
    </w:p>
    <w:p w:rsidR="00003B13" w:rsidRPr="00003B13" w:rsidRDefault="00003B13" w:rsidP="00003B13">
      <w:pPr>
        <w:pStyle w:val="10"/>
      </w:pPr>
      <w:r>
        <w:rPr>
          <w:rFonts w:hint="eastAsia"/>
        </w:rPr>
        <w:t>○性をめぐる不適切行動を予防するために、ヒヤリハットの情報を活用するなど、陰での不適切行動をさせない、または早期対応するための工夫について書面などで評価します。特に、早期の職員の気づきや問題把握・早期対応の手順などについても具体的に確認します。</w:t>
      </w:r>
    </w:p>
    <w:p w:rsidR="003804A9" w:rsidRPr="00417F31" w:rsidRDefault="003804A9" w:rsidP="00B44BAC">
      <w:pPr>
        <w:ind w:left="424" w:hanging="212"/>
      </w:pPr>
    </w:p>
    <w:p w:rsidR="004D7CA0" w:rsidRDefault="004D7CA0" w:rsidP="00A90B5C">
      <w:pPr>
        <w:pStyle w:val="10"/>
        <w:rPr>
          <w:bdr w:val="single" w:sz="4" w:space="0" w:color="auto" w:frame="1"/>
        </w:rPr>
      </w:pPr>
      <w:r>
        <w:rPr>
          <w:bdr w:val="single" w:sz="4" w:space="0" w:color="auto" w:frame="1"/>
        </w:rPr>
        <w:br w:type="page"/>
      </w:r>
    </w:p>
    <w:p w:rsidR="00384593" w:rsidRPr="00950A08" w:rsidRDefault="00003B13" w:rsidP="008F28A2">
      <w:pPr>
        <w:pStyle w:val="A-1-"/>
      </w:pPr>
      <w:r w:rsidRPr="00003B13">
        <w:rPr>
          <w:rFonts w:hint="eastAsia"/>
        </w:rPr>
        <w:lastRenderedPageBreak/>
        <w:t>Ａ－２－（６）　学習支援、進路支援等</w:t>
      </w:r>
    </w:p>
    <w:p w:rsidR="00384593" w:rsidRDefault="009C252E" w:rsidP="00691E71">
      <w:pPr>
        <w:ind w:left="1126" w:hangingChars="534" w:hanging="1126"/>
        <w:rPr>
          <w:rFonts w:ascii="HG丸ｺﾞｼｯｸM-PRO"/>
          <w:szCs w:val="22"/>
          <w:u w:val="single"/>
        </w:rPr>
      </w:pPr>
      <w:r w:rsidRPr="009C252E">
        <w:rPr>
          <w:rFonts w:ascii="HG丸ｺﾞｼｯｸM-PRO" w:hAnsi="ＭＳ Ｐゴシック" w:hint="eastAsia"/>
          <w:szCs w:val="22"/>
          <w:u w:val="single"/>
          <w:bdr w:val="single" w:sz="4" w:space="0" w:color="auto"/>
        </w:rPr>
        <w:t>Ａ</w:t>
      </w:r>
      <w:r w:rsidR="00CE345C">
        <w:rPr>
          <w:rFonts w:ascii="HG丸ｺﾞｼｯｸM-PRO" w:hAnsi="ＭＳ Ｐゴシック" w:hint="eastAsia"/>
          <w:szCs w:val="22"/>
          <w:u w:val="single"/>
          <w:bdr w:val="single" w:sz="4" w:space="0" w:color="auto"/>
        </w:rPr>
        <w:t>⑰</w:t>
      </w:r>
      <w:r w:rsidR="00384593" w:rsidRPr="00950A08">
        <w:rPr>
          <w:rFonts w:ascii="HG丸ｺﾞｼｯｸM-PRO" w:hint="eastAsia"/>
          <w:szCs w:val="22"/>
          <w:u w:val="single"/>
        </w:rPr>
        <w:t xml:space="preserve">　</w:t>
      </w:r>
      <w:r w:rsidR="00003B13" w:rsidRPr="00003B13">
        <w:rPr>
          <w:rFonts w:ascii="HG丸ｺﾞｼｯｸM-PRO" w:hAnsi="ＭＳ Ｐゴシック" w:hint="eastAsia"/>
          <w:szCs w:val="22"/>
          <w:u w:val="single"/>
        </w:rPr>
        <w:t>Ａ－２－（６）－①　学習環境の整備を行い、学力等に応じた学習支援に取り組み、「最善の利益」にかなった進路の自己決定ができるよう支援している。</w:t>
      </w:r>
    </w:p>
    <w:p w:rsidR="00EC5CBE" w:rsidRPr="00950A08" w:rsidRDefault="00EC5CBE" w:rsidP="00691E71">
      <w:pPr>
        <w:ind w:left="3162" w:hangingChars="1499" w:hanging="3162"/>
        <w:rPr>
          <w:rFonts w:ascii="HG丸ｺﾞｼｯｸM-PRO"/>
          <w:szCs w:val="22"/>
          <w:u w:val="single"/>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384593" w:rsidRPr="00D37320" w:rsidTr="003C0947">
        <w:trPr>
          <w:trHeight w:val="1500"/>
        </w:trPr>
        <w:tc>
          <w:tcPr>
            <w:tcW w:w="9075" w:type="dxa"/>
          </w:tcPr>
          <w:p w:rsidR="00384593" w:rsidRPr="00D37320" w:rsidRDefault="00384593" w:rsidP="00666493">
            <w:pPr>
              <w:pStyle w:val="af8"/>
            </w:pPr>
            <w:r w:rsidRPr="00D37320">
              <w:rPr>
                <w:rFonts w:hint="eastAsia"/>
              </w:rPr>
              <w:t>【判断基準】</w:t>
            </w:r>
          </w:p>
          <w:p w:rsidR="00003B13" w:rsidRDefault="00003B13" w:rsidP="00003B13">
            <w:pPr>
              <w:pStyle w:val="af9"/>
              <w:spacing w:after="152"/>
              <w:ind w:left="422" w:hanging="422"/>
            </w:pPr>
            <w:r>
              <w:rPr>
                <w:rFonts w:hint="eastAsia"/>
              </w:rPr>
              <w:t>ａ）学習環境の整備を行い、学力等に応じた学習支援に取り組み、「最善の利益」にかなった進路の自己決定ができるよう支援している。</w:t>
            </w:r>
          </w:p>
          <w:p w:rsidR="00003B13" w:rsidRDefault="00003B13" w:rsidP="00003B13">
            <w:pPr>
              <w:pStyle w:val="af9"/>
              <w:spacing w:after="152"/>
              <w:ind w:left="422" w:hanging="422"/>
            </w:pPr>
            <w:r>
              <w:rPr>
                <w:rFonts w:hint="eastAsia"/>
              </w:rPr>
              <w:t>ｂ）学習環境の整備を行い、学力等に応じた学習支援に取り組み、「最善の利益」にかなった進路の自己決定ができるよう支援しているが、十分ではない。</w:t>
            </w:r>
          </w:p>
          <w:p w:rsidR="00384593" w:rsidRDefault="00003B13" w:rsidP="00003B13">
            <w:pPr>
              <w:pStyle w:val="af9"/>
              <w:spacing w:after="152"/>
              <w:ind w:left="422" w:hanging="422"/>
            </w:pPr>
            <w:r>
              <w:rPr>
                <w:rFonts w:hint="eastAsia"/>
              </w:rPr>
              <w:t>ｃ）学習環境の整備を行い、学力等に応じた学習支援に取り組み、「最善の利益」にかなった進路の自己決定ができるよう支援していない。</w:t>
            </w:r>
          </w:p>
        </w:tc>
      </w:tr>
    </w:tbl>
    <w:p w:rsidR="003804A9" w:rsidRDefault="003804A9"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4593" w:rsidRDefault="00384593" w:rsidP="00666493">
      <w:pPr>
        <w:pStyle w:val="afb"/>
      </w:pPr>
      <w:r w:rsidRPr="00D37320">
        <w:rPr>
          <w:rFonts w:hint="eastAsia"/>
        </w:rPr>
        <w:t>評価の着眼点</w:t>
      </w:r>
    </w:p>
    <w:p w:rsidR="00003B13" w:rsidRDefault="00003B13" w:rsidP="00003B13">
      <w:pPr>
        <w:pStyle w:val="10"/>
      </w:pPr>
      <w:r>
        <w:rPr>
          <w:rFonts w:hint="eastAsia"/>
        </w:rPr>
        <w:t>□常に子ども個々の学習に対する構え、学力を把握し、それらに応じた個別的な学習支援を行っている。</w:t>
      </w:r>
    </w:p>
    <w:p w:rsidR="00003B13" w:rsidRDefault="00003B13" w:rsidP="00003B13">
      <w:pPr>
        <w:pStyle w:val="10"/>
      </w:pPr>
    </w:p>
    <w:p w:rsidR="00003B13" w:rsidRDefault="00003B13" w:rsidP="00003B13">
      <w:pPr>
        <w:pStyle w:val="10"/>
      </w:pPr>
      <w:r>
        <w:rPr>
          <w:rFonts w:hint="eastAsia"/>
        </w:rPr>
        <w:t>□施設の子どものための分級や分校などの学校教育が用意され、日々の子どもの状況の変化等に関する情報が、学校・施設間で確実に伝達できるシステムが確保され、個々の子どもに対する生活支援、学習支援及び進路支援等を相互に協力して実施している。</w:t>
      </w:r>
    </w:p>
    <w:p w:rsidR="00003B13" w:rsidRDefault="00003B13" w:rsidP="00003B13">
      <w:pPr>
        <w:pStyle w:val="10"/>
      </w:pPr>
    </w:p>
    <w:p w:rsidR="00003B13" w:rsidRDefault="00003B13" w:rsidP="00003B13">
      <w:pPr>
        <w:pStyle w:val="10"/>
      </w:pPr>
      <w:r>
        <w:rPr>
          <w:rFonts w:hint="eastAsia"/>
        </w:rPr>
        <w:t>□静かに落ち着いて勉強できるように個別スペースや学習室を用意したり、学習支援のため、ボランティアの協力を得るなどの配慮をしている。</w:t>
      </w:r>
    </w:p>
    <w:p w:rsidR="00003B13" w:rsidRDefault="00003B13" w:rsidP="00003B13">
      <w:pPr>
        <w:pStyle w:val="10"/>
      </w:pPr>
    </w:p>
    <w:p w:rsidR="00003B13" w:rsidRDefault="00003B13" w:rsidP="00003B13">
      <w:pPr>
        <w:pStyle w:val="10"/>
      </w:pPr>
      <w:r>
        <w:rPr>
          <w:rFonts w:hint="eastAsia"/>
        </w:rPr>
        <w:t>□進路選択に当たって、保護者等、学校、児童相談所の意見を十分聞くなど連携している。</w:t>
      </w:r>
    </w:p>
    <w:p w:rsidR="00003B13" w:rsidRPr="00003B13" w:rsidRDefault="00003B13" w:rsidP="00003B13">
      <w:pPr>
        <w:pStyle w:val="10"/>
      </w:pPr>
    </w:p>
    <w:p w:rsidR="00003B13" w:rsidRDefault="00003B13" w:rsidP="00003B13">
      <w:pPr>
        <w:pStyle w:val="10"/>
      </w:pPr>
      <w:r>
        <w:rPr>
          <w:rFonts w:hint="eastAsia"/>
        </w:rPr>
        <w:t>□学校で生じた子どもの行動上の問題に対しては、学校に協力して対応し、ケースカンファレンスには原則として施設と学校の担当者が参加して検討している。</w:t>
      </w:r>
    </w:p>
    <w:p w:rsidR="00003B13" w:rsidRDefault="00003B13" w:rsidP="00003B13">
      <w:pPr>
        <w:pStyle w:val="10"/>
      </w:pPr>
    </w:p>
    <w:p w:rsidR="00384593" w:rsidRPr="00803485" w:rsidRDefault="00003B13" w:rsidP="00003B13">
      <w:pPr>
        <w:pStyle w:val="10"/>
      </w:pPr>
      <w:r>
        <w:rPr>
          <w:rFonts w:hint="eastAsia"/>
        </w:rPr>
        <w:t>□退所後に通学する学校との連携が適切にとられている。</w:t>
      </w:r>
    </w:p>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384593" w:rsidRDefault="00384593" w:rsidP="00666493">
      <w:pPr>
        <w:pStyle w:val="afb"/>
      </w:pPr>
      <w:r w:rsidRPr="00D37320">
        <w:rPr>
          <w:rFonts w:hint="eastAsia"/>
        </w:rPr>
        <w:t>評価基準の考え方と評価の留意点</w:t>
      </w:r>
    </w:p>
    <w:p w:rsidR="00384593" w:rsidRPr="00D37320" w:rsidRDefault="00384593" w:rsidP="008D5FB3">
      <w:pPr>
        <w:pStyle w:val="afd"/>
      </w:pPr>
      <w:r w:rsidRPr="00D37320">
        <w:rPr>
          <w:rFonts w:hint="eastAsia"/>
        </w:rPr>
        <w:t>（１）目的</w:t>
      </w:r>
    </w:p>
    <w:p w:rsidR="00003B13" w:rsidRDefault="00003B13" w:rsidP="00003B13">
      <w:pPr>
        <w:pStyle w:val="10"/>
      </w:pPr>
      <w:r>
        <w:rPr>
          <w:rFonts w:hint="eastAsia"/>
        </w:rPr>
        <w:t>○本評価基準では、個々の子どもの学力、状況に合わせて学習支援が行われているか、学習環境の整備と個別学習支援などについて具体的な施設の取組、「最善の利益」にかなった進路の自己決定の支援の仕組み、学校と連携が取れるような仕組み（申し送りや連絡会など）、及び相互協力の観点から評価します。</w:t>
      </w:r>
    </w:p>
    <w:p w:rsidR="00003B13" w:rsidRDefault="00003B13" w:rsidP="00003B13">
      <w:pPr>
        <w:pStyle w:val="10"/>
        <w:ind w:leftChars="0" w:left="0" w:firstLineChars="0" w:firstLine="0"/>
      </w:pPr>
    </w:p>
    <w:p w:rsidR="00003B13" w:rsidRDefault="00003B13" w:rsidP="00003B13">
      <w:pPr>
        <w:pStyle w:val="10"/>
        <w:ind w:leftChars="0" w:left="0" w:firstLineChars="0" w:firstLine="0"/>
      </w:pPr>
      <w:r>
        <w:rPr>
          <w:rFonts w:hint="eastAsia"/>
        </w:rPr>
        <w:t>（２）趣旨・解説</w:t>
      </w:r>
    </w:p>
    <w:p w:rsidR="00003B13" w:rsidRDefault="00003B13" w:rsidP="00003B13">
      <w:pPr>
        <w:pStyle w:val="10"/>
      </w:pPr>
      <w:r>
        <w:rPr>
          <w:rFonts w:hint="eastAsia"/>
        </w:rPr>
        <w:t>○学力は、社会適応を左右する重要なものです。将来の自立の可能性を広げるためにも、子どもたちの自己評価を上げるためにも、学習支援は大切な支援の一つです。</w:t>
      </w:r>
    </w:p>
    <w:p w:rsidR="00003B13" w:rsidRDefault="00003B13" w:rsidP="00003B13">
      <w:pPr>
        <w:pStyle w:val="10"/>
      </w:pPr>
      <w:r>
        <w:rPr>
          <w:rFonts w:hint="eastAsia"/>
        </w:rPr>
        <w:t>○児童心理治療施設には、軽度の知的障害のある子どもや、学習障害を疑われる子ども、持っている知的能力を十分に生かせない子どもが多く、入所前の学校生活で適応できなかった子どもが多くいます。また。新しいことやできないことに向かうことができない子どもも多く、先生に教えてもらうことをひどく嫌がる子どももいます。</w:t>
      </w:r>
    </w:p>
    <w:p w:rsidR="00003B13" w:rsidRDefault="00003B13" w:rsidP="00003B13">
      <w:pPr>
        <w:pStyle w:val="10"/>
      </w:pPr>
      <w:r>
        <w:rPr>
          <w:rFonts w:hint="eastAsia"/>
        </w:rPr>
        <w:t>○児童心理治療施設では、学校生活も治療的な経験になることを目指す治療教育を行っています。学習に向かえるように支援することから始めることが必要です。そのために、個別の特別支援ができる様々な機会が必要になります。</w:t>
      </w:r>
    </w:p>
    <w:p w:rsidR="00003B13" w:rsidRDefault="00003B13" w:rsidP="00003B13">
      <w:pPr>
        <w:pStyle w:val="10"/>
      </w:pPr>
      <w:r>
        <w:rPr>
          <w:rFonts w:hint="eastAsia"/>
        </w:rPr>
        <w:t>○児童心理治療施設の子どもたちは、治療的観点から特別に配慮された生活を送っています。学校生活をはじめとして、施設での生活と地域での生活では大きく異なります。進路選択にあたっては、学力面だけでなく生活でもうまく適応できるような進路を慎重に選び、進路決定後も決めた進路に向かって進めるようにフォローアップしていく必要があります。</w:t>
      </w:r>
    </w:p>
    <w:p w:rsidR="00003B13" w:rsidRDefault="00003B13" w:rsidP="00003B13">
      <w:pPr>
        <w:pStyle w:val="10"/>
      </w:pPr>
      <w:r>
        <w:rPr>
          <w:rFonts w:hint="eastAsia"/>
        </w:rPr>
        <w:t>○学校と施設の連携は不可欠で、治療目標と生活支援、学習支援の齟齬がないように、相互に補い合って支援できるようにする仕組みが必要です。</w:t>
      </w:r>
    </w:p>
    <w:p w:rsidR="00003B13" w:rsidRDefault="00003B13" w:rsidP="00003B13">
      <w:pPr>
        <w:pStyle w:val="10"/>
      </w:pPr>
      <w:r>
        <w:rPr>
          <w:rFonts w:hint="eastAsia"/>
        </w:rPr>
        <w:t>○子ども本人だけでなく、家族、児童相談所などが連携して支援していけるように、進路選択の段階から話し合っていく必要があります。</w:t>
      </w:r>
    </w:p>
    <w:p w:rsidR="00003B13" w:rsidRPr="00003B13" w:rsidRDefault="00003B13" w:rsidP="00003B13">
      <w:pPr>
        <w:pStyle w:val="10"/>
      </w:pPr>
    </w:p>
    <w:p w:rsidR="00003B13" w:rsidRDefault="00003B13" w:rsidP="00003B13">
      <w:pPr>
        <w:pStyle w:val="10"/>
        <w:ind w:leftChars="0" w:left="0" w:firstLineChars="0" w:firstLine="0"/>
      </w:pPr>
      <w:r>
        <w:rPr>
          <w:rFonts w:hint="eastAsia"/>
        </w:rPr>
        <w:t>（３）評価の留意点</w:t>
      </w:r>
    </w:p>
    <w:p w:rsidR="00003B13" w:rsidRDefault="00003B13" w:rsidP="00003B13">
      <w:pPr>
        <w:pStyle w:val="10"/>
      </w:pPr>
      <w:r>
        <w:rPr>
          <w:rFonts w:hint="eastAsia"/>
        </w:rPr>
        <w:t>○児童心理治療施設では、施設の子どものための分級、分校など学校教育が用意され、個別な支援が行われていることが望まれます。学校教育のあり方や施設での個別学習支援などの取組を、授業参観や学校のカリキュラムなどから確認します。</w:t>
      </w:r>
    </w:p>
    <w:p w:rsidR="00003B13" w:rsidRDefault="00003B13" w:rsidP="00003B13">
      <w:pPr>
        <w:pStyle w:val="10"/>
      </w:pPr>
      <w:r>
        <w:rPr>
          <w:rFonts w:hint="eastAsia"/>
        </w:rPr>
        <w:t>○子どもの学習権を保障し、適切な学習機会を確保することが、児童心理治療施設には求められます。個々の子どもに合った学習ができるように、施設の中で学習できるような部屋や時間が用意できるか、個別の学習支援の機会があるかなどを、聞き取りなどで確認します。</w:t>
      </w:r>
    </w:p>
    <w:p w:rsidR="00003B13" w:rsidRDefault="00003B13" w:rsidP="00003B13">
      <w:pPr>
        <w:pStyle w:val="10"/>
      </w:pPr>
      <w:r>
        <w:rPr>
          <w:rFonts w:hint="eastAsia"/>
        </w:rPr>
        <w:t>○進路に関しては、子どもの適切な自己決定を確保するためには十分な時間と機会が必要になります。時間をかけた支援がなされているかを、記録や職員への聞き取りなどで確認します。</w:t>
      </w:r>
    </w:p>
    <w:p w:rsidR="00003B13" w:rsidRDefault="00003B13" w:rsidP="00003B13">
      <w:pPr>
        <w:pStyle w:val="10"/>
      </w:pPr>
      <w:r>
        <w:rPr>
          <w:rFonts w:hint="eastAsia"/>
        </w:rPr>
        <w:t>○進路選択に必要な資料を収集し、必要に応じて保護者等、学校、児童相談所との連携を図り</w:t>
      </w:r>
      <w:r>
        <w:rPr>
          <w:rFonts w:hint="eastAsia"/>
        </w:rPr>
        <w:lastRenderedPageBreak/>
        <w:t>ながら、多様な判断材料を提示するとともに、子どもの不安を受け止めてきめ細かな相談、話し合いといった支援が求められます。関係者と連携を取る仕組みがあるか、実際に行われているかを、記録や職員への聞き取りなどで確認します。</w:t>
      </w:r>
    </w:p>
    <w:p w:rsidR="00003B13" w:rsidRDefault="00003B13" w:rsidP="00003B13">
      <w:pPr>
        <w:pStyle w:val="10"/>
      </w:pPr>
      <w:r>
        <w:rPr>
          <w:rFonts w:hint="eastAsia"/>
        </w:rPr>
        <w:t>○子どもの状況を相互に理解し合うために、申し送りやケースカンファレンスなどが十分に機能するように設定されているかを、会議一覧や会議、カンファレンスの記録などで確認します。</w:t>
      </w:r>
    </w:p>
    <w:p w:rsidR="00003B13" w:rsidRDefault="00003B13" w:rsidP="00003B13">
      <w:pPr>
        <w:pStyle w:val="10"/>
      </w:pPr>
      <w:r>
        <w:rPr>
          <w:rFonts w:hint="eastAsia"/>
        </w:rPr>
        <w:t>○学校で起きた問題について、協力して対応する仕組みになっているかを、職員への聞き取りなどで確認します。</w:t>
      </w:r>
    </w:p>
    <w:p w:rsidR="00003B13" w:rsidRDefault="00003B13" w:rsidP="00003B13">
      <w:pPr>
        <w:pStyle w:val="10"/>
      </w:pPr>
      <w:r>
        <w:rPr>
          <w:rFonts w:hint="eastAsia"/>
        </w:rPr>
        <w:t>○家庭復帰を目指す場合は、退所後に通う学校と前もって協議を行っているか、試験登校などの仕組みを用意しているかなどを、試験登校に関する書類や聞き取りなどで確認します。</w:t>
      </w:r>
    </w:p>
    <w:p w:rsidR="003804A9" w:rsidRPr="00D37320" w:rsidRDefault="003804A9" w:rsidP="00B44BAC">
      <w:pPr>
        <w:ind w:left="424" w:hanging="212"/>
      </w:pPr>
    </w:p>
    <w:p w:rsidR="00003B13" w:rsidRDefault="00003B13">
      <w:pPr>
        <w:rPr>
          <w:rFonts w:ascii="HG丸ｺﾞｼｯｸM-PRO" w:hAnsi="ＭＳ Ｐゴシック"/>
          <w:szCs w:val="22"/>
        </w:rPr>
      </w:pPr>
      <w:r>
        <w:br w:type="page"/>
      </w:r>
    </w:p>
    <w:p w:rsidR="00384593" w:rsidRPr="00D37320" w:rsidRDefault="00384593" w:rsidP="00A90B5C">
      <w:pPr>
        <w:pStyle w:val="10"/>
      </w:pPr>
    </w:p>
    <w:p w:rsidR="00003B13" w:rsidRDefault="00384593" w:rsidP="00691E71">
      <w:pPr>
        <w:ind w:left="1126" w:hangingChars="534" w:hanging="1126"/>
      </w:pPr>
      <w:r w:rsidRPr="00D37320">
        <w:br w:type="page"/>
      </w:r>
    </w:p>
    <w:p w:rsidR="00003B13" w:rsidRPr="00003B13" w:rsidRDefault="00003B13" w:rsidP="00003B13">
      <w:pPr>
        <w:pStyle w:val="A-1-"/>
        <w:rPr>
          <w:bdr w:val="none" w:sz="0" w:space="0" w:color="auto"/>
        </w:rPr>
      </w:pPr>
      <w:r w:rsidRPr="00003B13">
        <w:rPr>
          <w:rFonts w:hint="eastAsia"/>
          <w:bdr w:val="none" w:sz="0" w:space="0" w:color="auto"/>
        </w:rPr>
        <w:lastRenderedPageBreak/>
        <w:t>Ａ－３　通所支援</w:t>
      </w:r>
    </w:p>
    <w:p w:rsidR="00003B13" w:rsidRPr="00003B13" w:rsidRDefault="00003B13" w:rsidP="00003B13">
      <w:pPr>
        <w:pStyle w:val="A-1-"/>
      </w:pPr>
      <w:r>
        <w:rPr>
          <w:rFonts w:hint="eastAsia"/>
        </w:rPr>
        <w:t>Ａ－３－（１）　通所による支援</w:t>
      </w:r>
    </w:p>
    <w:p w:rsidR="00384593" w:rsidRPr="00DA4398" w:rsidRDefault="009C252E" w:rsidP="00691E71">
      <w:pPr>
        <w:ind w:left="1126" w:hangingChars="534" w:hanging="1126"/>
        <w:rPr>
          <w:rFonts w:ascii="HG丸ｺﾞｼｯｸM-PRO"/>
          <w:szCs w:val="22"/>
          <w:u w:val="single"/>
        </w:rPr>
      </w:pPr>
      <w:r w:rsidRPr="009C252E">
        <w:rPr>
          <w:rFonts w:ascii="HG丸ｺﾞｼｯｸM-PRO" w:hAnsi="ＭＳ Ｐゴシック" w:hint="eastAsia"/>
          <w:szCs w:val="22"/>
          <w:u w:val="single"/>
          <w:bdr w:val="single" w:sz="4" w:space="0" w:color="auto"/>
        </w:rPr>
        <w:t>Ａ</w:t>
      </w:r>
      <w:r w:rsidR="00CE345C">
        <w:rPr>
          <w:rFonts w:ascii="HG丸ｺﾞｼｯｸM-PRO" w:hAnsi="ＭＳ Ｐゴシック" w:hint="eastAsia"/>
          <w:szCs w:val="22"/>
          <w:u w:val="single"/>
          <w:bdr w:val="single" w:sz="4" w:space="0" w:color="auto"/>
        </w:rPr>
        <w:t>⑱</w:t>
      </w:r>
      <w:r w:rsidR="00384593" w:rsidRPr="00DA4398">
        <w:rPr>
          <w:rFonts w:ascii="HG丸ｺﾞｼｯｸM-PRO" w:hint="eastAsia"/>
          <w:szCs w:val="22"/>
          <w:u w:val="single"/>
        </w:rPr>
        <w:t xml:space="preserve">　</w:t>
      </w:r>
      <w:r w:rsidR="00CE345C" w:rsidRPr="00DA4398">
        <w:rPr>
          <w:rFonts w:ascii="HG丸ｺﾞｼｯｸM-PRO" w:hAnsi="ＭＳ Ｐゴシック" w:hint="eastAsia"/>
          <w:szCs w:val="22"/>
          <w:u w:val="single"/>
        </w:rPr>
        <w:t>Ａ</w:t>
      </w:r>
      <w:r w:rsidR="00CE345C">
        <w:rPr>
          <w:rFonts w:ascii="HG丸ｺﾞｼｯｸM-PRO" w:hAnsi="ＭＳ Ｐゴシック" w:hint="eastAsia"/>
          <w:szCs w:val="22"/>
          <w:u w:val="single"/>
        </w:rPr>
        <w:t>－</w:t>
      </w:r>
      <w:r w:rsidR="00003B13">
        <w:rPr>
          <w:rFonts w:ascii="HG丸ｺﾞｼｯｸM-PRO" w:hAnsi="ＭＳ Ｐゴシック" w:hint="eastAsia"/>
          <w:szCs w:val="22"/>
          <w:u w:val="single"/>
        </w:rPr>
        <w:t>３</w:t>
      </w:r>
      <w:r w:rsidR="00CE345C">
        <w:rPr>
          <w:rFonts w:ascii="HG丸ｺﾞｼｯｸM-PRO" w:hAnsi="ＭＳ Ｐゴシック" w:hint="eastAsia"/>
          <w:szCs w:val="22"/>
          <w:u w:val="single"/>
        </w:rPr>
        <w:t>－</w:t>
      </w:r>
      <w:r w:rsidR="00003B13">
        <w:rPr>
          <w:rFonts w:ascii="HG丸ｺﾞｼｯｸM-PRO" w:hAnsi="ＭＳ Ｐゴシック" w:hint="eastAsia"/>
          <w:szCs w:val="22"/>
          <w:u w:val="single"/>
        </w:rPr>
        <w:t>（１）－</w:t>
      </w:r>
      <w:r w:rsidR="00003B13" w:rsidRPr="00003B13">
        <w:rPr>
          <w:rFonts w:ascii="HG丸ｺﾞｼｯｸM-PRO" w:hAnsi="ＭＳ Ｐゴシック" w:hint="eastAsia"/>
          <w:szCs w:val="22"/>
          <w:u w:val="single"/>
        </w:rPr>
        <w:t>①　施設の治療的機能である生活支援や心理的ケアなどにより、通所による支援を行っている。</w:t>
      </w:r>
    </w:p>
    <w:p w:rsidR="00384593" w:rsidRPr="00D73D98" w:rsidRDefault="00384593" w:rsidP="00384593">
      <w:pPr>
        <w:rPr>
          <w:rFonts w:ascii="HG丸ｺﾞｼｯｸM-PRO"/>
          <w:szCs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384593" w:rsidRPr="00D37320" w:rsidTr="003C0947">
        <w:trPr>
          <w:trHeight w:val="1480"/>
        </w:trPr>
        <w:tc>
          <w:tcPr>
            <w:tcW w:w="9075" w:type="dxa"/>
          </w:tcPr>
          <w:p w:rsidR="00384593" w:rsidRPr="00D37320" w:rsidRDefault="00384593" w:rsidP="00666493">
            <w:pPr>
              <w:pStyle w:val="af8"/>
            </w:pPr>
            <w:r w:rsidRPr="00D37320">
              <w:rPr>
                <w:rFonts w:hint="eastAsia"/>
              </w:rPr>
              <w:t>【判断基準】</w:t>
            </w:r>
          </w:p>
          <w:p w:rsidR="00003B13" w:rsidRDefault="00003B13" w:rsidP="00003B13">
            <w:pPr>
              <w:pStyle w:val="af9"/>
              <w:spacing w:after="152"/>
              <w:ind w:left="422" w:hanging="422"/>
            </w:pPr>
            <w:r>
              <w:rPr>
                <w:rFonts w:hint="eastAsia"/>
              </w:rPr>
              <w:t>ａ）生活支援や心理的ケアなどにより、通所による支援を行っている。</w:t>
            </w:r>
          </w:p>
          <w:p w:rsidR="00003B13" w:rsidRDefault="00003B13" w:rsidP="00003B13">
            <w:pPr>
              <w:pStyle w:val="af9"/>
              <w:spacing w:after="152"/>
              <w:ind w:left="422" w:hanging="422"/>
            </w:pPr>
            <w:r>
              <w:rPr>
                <w:rFonts w:hint="eastAsia"/>
              </w:rPr>
              <w:t>ｂ）生活支援や心理的ケアなどにより、通所による支援を行っているが、十分ではない。</w:t>
            </w:r>
          </w:p>
          <w:p w:rsidR="00384593" w:rsidRDefault="00003B13" w:rsidP="00003B13">
            <w:pPr>
              <w:pStyle w:val="af9"/>
              <w:spacing w:after="152"/>
              <w:ind w:left="422" w:hanging="422"/>
            </w:pPr>
            <w:r>
              <w:rPr>
                <w:rFonts w:hint="eastAsia"/>
              </w:rPr>
              <w:t>ｃ）－</w:t>
            </w:r>
          </w:p>
        </w:tc>
      </w:tr>
    </w:tbl>
    <w:p w:rsidR="00384593" w:rsidRDefault="00384593"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04A9" w:rsidRPr="00D37320" w:rsidRDefault="003804A9" w:rsidP="00691E71">
      <w:pPr>
        <w:ind w:left="422" w:hangingChars="200" w:hanging="422"/>
        <w:rPr>
          <w:rFonts w:ascii="HG丸ｺﾞｼｯｸM-PRO"/>
          <w:bdr w:val="single" w:sz="4" w:space="0" w:color="auto"/>
        </w:rPr>
      </w:pPr>
    </w:p>
    <w:p w:rsidR="00384593" w:rsidRDefault="00384593" w:rsidP="00666493">
      <w:pPr>
        <w:pStyle w:val="afb"/>
      </w:pPr>
      <w:r w:rsidRPr="00D37320">
        <w:rPr>
          <w:rFonts w:hint="eastAsia"/>
        </w:rPr>
        <w:t>評価の着眼点</w:t>
      </w:r>
    </w:p>
    <w:p w:rsidR="00003B13" w:rsidRDefault="00003B13" w:rsidP="00003B13">
      <w:pPr>
        <w:pStyle w:val="10"/>
      </w:pPr>
      <w:r>
        <w:rPr>
          <w:rFonts w:hint="eastAsia"/>
        </w:rPr>
        <w:t>□様々な通所プログラムを策定し、子どもの自立支援を実施している。</w:t>
      </w:r>
    </w:p>
    <w:p w:rsidR="00003B13" w:rsidRDefault="00003B13" w:rsidP="00003B13">
      <w:pPr>
        <w:pStyle w:val="10"/>
      </w:pPr>
    </w:p>
    <w:p w:rsidR="00003B13" w:rsidRDefault="00003B13" w:rsidP="00003B13">
      <w:pPr>
        <w:pStyle w:val="10"/>
      </w:pPr>
      <w:r>
        <w:rPr>
          <w:rFonts w:hint="eastAsia"/>
        </w:rPr>
        <w:t>□在宅の子どもの生活実態を的確にとらえ、それに基づき適切な支援を行っている。</w:t>
      </w:r>
    </w:p>
    <w:p w:rsidR="00003B13" w:rsidRDefault="00003B13" w:rsidP="00003B13">
      <w:pPr>
        <w:pStyle w:val="10"/>
      </w:pPr>
    </w:p>
    <w:p w:rsidR="00003B13" w:rsidRDefault="00003B13" w:rsidP="00003B13">
      <w:pPr>
        <w:pStyle w:val="10"/>
      </w:pPr>
      <w:r>
        <w:rPr>
          <w:rFonts w:hint="eastAsia"/>
        </w:rPr>
        <w:t>□在宅の子どもや家族の支援として通所支援を実施している。</w:t>
      </w:r>
    </w:p>
    <w:p w:rsidR="00003B13" w:rsidRDefault="00003B13" w:rsidP="00003B13">
      <w:pPr>
        <w:pStyle w:val="10"/>
      </w:pPr>
    </w:p>
    <w:p w:rsidR="00384593" w:rsidRPr="00D37320" w:rsidRDefault="00003B13" w:rsidP="00003B13">
      <w:pPr>
        <w:pStyle w:val="10"/>
      </w:pPr>
      <w:r>
        <w:rPr>
          <w:rFonts w:hint="eastAsia"/>
        </w:rPr>
        <w:t>□必要に応じて訪問による支援を実施している。</w:t>
      </w:r>
    </w:p>
    <w:p w:rsidR="00384593" w:rsidRDefault="00384593"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384593" w:rsidRDefault="00384593" w:rsidP="00666493">
      <w:pPr>
        <w:pStyle w:val="afb"/>
      </w:pPr>
      <w:r w:rsidRPr="00D37320">
        <w:rPr>
          <w:rFonts w:hint="eastAsia"/>
        </w:rPr>
        <w:t>評価基準の考え方と評価の留意点</w:t>
      </w:r>
    </w:p>
    <w:p w:rsidR="00384593" w:rsidRPr="00D37320" w:rsidRDefault="00384593" w:rsidP="008D5FB3">
      <w:pPr>
        <w:pStyle w:val="afd"/>
      </w:pPr>
      <w:r w:rsidRPr="00D37320">
        <w:rPr>
          <w:rFonts w:hint="eastAsia"/>
        </w:rPr>
        <w:t>（１）目的</w:t>
      </w:r>
    </w:p>
    <w:p w:rsidR="00003B13" w:rsidRDefault="00003B13" w:rsidP="00003B13">
      <w:pPr>
        <w:pStyle w:val="10"/>
      </w:pPr>
      <w:r>
        <w:rPr>
          <w:rFonts w:hint="eastAsia"/>
        </w:rPr>
        <w:t>○本評価基準では、在宅の子どもや家族の支援として、通所措置による支援の実施状況を評価します。</w:t>
      </w:r>
    </w:p>
    <w:p w:rsidR="00003B13" w:rsidRDefault="00003B13" w:rsidP="00003B13">
      <w:pPr>
        <w:pStyle w:val="10"/>
      </w:pPr>
    </w:p>
    <w:p w:rsidR="00003B13" w:rsidRDefault="00003B13" w:rsidP="00003B13">
      <w:pPr>
        <w:pStyle w:val="10"/>
        <w:ind w:leftChars="0" w:left="0" w:firstLineChars="0" w:firstLine="0"/>
      </w:pPr>
      <w:r>
        <w:rPr>
          <w:rFonts w:hint="eastAsia"/>
        </w:rPr>
        <w:t>（２）趣旨・解説</w:t>
      </w:r>
    </w:p>
    <w:p w:rsidR="00003B13" w:rsidRDefault="00003B13" w:rsidP="00003B13">
      <w:pPr>
        <w:pStyle w:val="10"/>
      </w:pPr>
      <w:r>
        <w:rPr>
          <w:rFonts w:hint="eastAsia"/>
        </w:rPr>
        <w:t>○通所による支援は、児童相談所による措置決定が必要となります。施設によって通所による支援を行っている施設と、行っていない施設があります。</w:t>
      </w:r>
    </w:p>
    <w:p w:rsidR="00003B13" w:rsidRDefault="00003B13" w:rsidP="00003B13">
      <w:pPr>
        <w:pStyle w:val="10"/>
      </w:pPr>
      <w:r>
        <w:rPr>
          <w:rFonts w:hint="eastAsia"/>
        </w:rPr>
        <w:t>○通所は施設に通ってきて支援を受けるもので、地域の子どもたちへの心理支援が行えます。さらに、里親や児童養護施設に措置されている子どもの通所措置も可能になり、社会的養護の下で育つ子どもたちの支援もできます。また、通所による支援ができれば、入所前から退所後まで治療をつなげて行うことができ、入所していた子どもたちへの支援も充実します。このように在宅の子どもたちの支援に限らず、支援の幅を増やすために、通所部門を持つことが望まれます。</w:t>
      </w:r>
    </w:p>
    <w:p w:rsidR="00003B13" w:rsidRDefault="00003B13" w:rsidP="00003B13">
      <w:pPr>
        <w:pStyle w:val="10"/>
      </w:pPr>
    </w:p>
    <w:p w:rsidR="00003B13" w:rsidRDefault="00003B13" w:rsidP="00003B13">
      <w:pPr>
        <w:pStyle w:val="10"/>
        <w:ind w:leftChars="0" w:left="0" w:firstLineChars="0" w:firstLine="0"/>
      </w:pPr>
      <w:r>
        <w:rPr>
          <w:rFonts w:hint="eastAsia"/>
        </w:rPr>
        <w:t>（３）評価の留意点</w:t>
      </w:r>
    </w:p>
    <w:p w:rsidR="00003B13" w:rsidRDefault="00003B13" w:rsidP="00003B13">
      <w:pPr>
        <w:pStyle w:val="10"/>
      </w:pPr>
      <w:r>
        <w:rPr>
          <w:rFonts w:hint="eastAsia"/>
        </w:rPr>
        <w:t>○通所支援の状況、家庭訪問などについては、通所支援の規定や実施記録などから確認します。</w:t>
      </w:r>
    </w:p>
    <w:p w:rsidR="00003B13" w:rsidRDefault="00003B13" w:rsidP="00003B13">
      <w:pPr>
        <w:pStyle w:val="10"/>
      </w:pPr>
      <w:r>
        <w:rPr>
          <w:rFonts w:hint="eastAsia"/>
        </w:rPr>
        <w:t>○本評価基準は、行っている場合はａ）を、行っているけれども十分でない場合にｂ）を判断基準として設定しています。現状では、実際に実施している場合を積極的に評価するため作成した基準であるため、実際に実施している場合についてａ）又はｂ）を、実際に実施していない場合は評価外とします。</w:t>
      </w:r>
    </w:p>
    <w:p w:rsidR="003804A9" w:rsidRPr="00D37320" w:rsidRDefault="003804A9" w:rsidP="00A90B5C">
      <w:pPr>
        <w:pStyle w:val="10"/>
      </w:pPr>
    </w:p>
    <w:p w:rsidR="00003B13" w:rsidRPr="00003B13" w:rsidRDefault="00384593" w:rsidP="00003B13">
      <w:pPr>
        <w:pStyle w:val="A-1-"/>
        <w:rPr>
          <w:bdr w:val="none" w:sz="0" w:space="0" w:color="auto"/>
        </w:rPr>
      </w:pPr>
      <w:r w:rsidRPr="007F6F5C">
        <w:br w:type="page"/>
      </w:r>
      <w:r w:rsidR="00003B13" w:rsidRPr="00003B13">
        <w:rPr>
          <w:rFonts w:hint="eastAsia"/>
          <w:bdr w:val="none" w:sz="0" w:space="0" w:color="auto"/>
        </w:rPr>
        <w:lastRenderedPageBreak/>
        <w:t>Ａ－４　支援の継続性とアフターケア</w:t>
      </w:r>
    </w:p>
    <w:p w:rsidR="00003B13" w:rsidRPr="00003B13" w:rsidRDefault="00003B13" w:rsidP="00003B13">
      <w:pPr>
        <w:pStyle w:val="A-1-"/>
      </w:pPr>
      <w:r w:rsidRPr="00003B13">
        <w:rPr>
          <w:rFonts w:hint="eastAsia"/>
        </w:rPr>
        <w:t>Ａ－４－（１）　親子関係の再構築支援等</w:t>
      </w:r>
    </w:p>
    <w:p w:rsidR="00384593" w:rsidRPr="00DA4398" w:rsidRDefault="00003B13" w:rsidP="00691E71">
      <w:pPr>
        <w:ind w:left="1126" w:hangingChars="534" w:hanging="1126"/>
        <w:rPr>
          <w:rFonts w:ascii="HG丸ｺﾞｼｯｸM-PRO"/>
          <w:szCs w:val="22"/>
          <w:u w:val="single"/>
        </w:rPr>
      </w:pPr>
      <w:r w:rsidRPr="00003B13">
        <w:rPr>
          <w:rFonts w:ascii="HG丸ｺﾞｼｯｸM-PRO" w:hAnsi="ＭＳ Ｐゴシック" w:hint="eastAsia"/>
          <w:szCs w:val="22"/>
          <w:u w:val="single"/>
          <w:bdr w:val="single" w:sz="4" w:space="0" w:color="auto"/>
        </w:rPr>
        <w:t>Ａ⑲</w:t>
      </w:r>
      <w:r w:rsidR="00384593" w:rsidRPr="00DA4398">
        <w:rPr>
          <w:rFonts w:ascii="HG丸ｺﾞｼｯｸM-PRO" w:hint="eastAsia"/>
          <w:szCs w:val="22"/>
          <w:u w:val="single"/>
        </w:rPr>
        <w:t xml:space="preserve">　</w:t>
      </w:r>
      <w:r w:rsidRPr="00003B13">
        <w:rPr>
          <w:rFonts w:ascii="HG丸ｺﾞｼｯｸM-PRO" w:hAnsi="ＭＳ Ｐゴシック" w:hint="eastAsia"/>
          <w:szCs w:val="22"/>
          <w:u w:val="single"/>
        </w:rPr>
        <w:t>Ａ－４－（１）－①　施設は家族との信頼関係づくりに取り組み、家族からの相談に応じる体制を確立し、家族関係の再構築に向けて支援している。</w:t>
      </w:r>
    </w:p>
    <w:p w:rsidR="00384593" w:rsidRPr="005B0790" w:rsidRDefault="00384593" w:rsidP="00691E71">
      <w:pPr>
        <w:ind w:left="422" w:hangingChars="200" w:hanging="422"/>
        <w:rPr>
          <w:rFonts w:ascii="HG丸ｺﾞｼｯｸM-PRO"/>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384593" w:rsidRPr="00D37320" w:rsidTr="003C0947">
        <w:trPr>
          <w:trHeight w:val="1480"/>
        </w:trPr>
        <w:tc>
          <w:tcPr>
            <w:tcW w:w="9075" w:type="dxa"/>
          </w:tcPr>
          <w:p w:rsidR="00384593" w:rsidRPr="00D37320" w:rsidRDefault="00384593" w:rsidP="00666493">
            <w:pPr>
              <w:pStyle w:val="af8"/>
            </w:pPr>
            <w:r w:rsidRPr="00D37320">
              <w:rPr>
                <w:rFonts w:hint="eastAsia"/>
              </w:rPr>
              <w:t>【判断基準】</w:t>
            </w:r>
          </w:p>
          <w:p w:rsidR="00003B13" w:rsidRDefault="00003B13" w:rsidP="00003B13">
            <w:pPr>
              <w:pStyle w:val="af9"/>
              <w:spacing w:after="152"/>
              <w:ind w:left="422" w:hanging="422"/>
            </w:pPr>
            <w:r>
              <w:rPr>
                <w:rFonts w:hint="eastAsia"/>
              </w:rPr>
              <w:t>ａ）施設は家族との信頼関係づくりに積極的に取り組み、家族からの相談に応じる体制を確立し、家族関係の再構築に向けて支援している。</w:t>
            </w:r>
          </w:p>
          <w:p w:rsidR="00003B13" w:rsidRDefault="00003B13" w:rsidP="00003B13">
            <w:pPr>
              <w:pStyle w:val="af9"/>
              <w:spacing w:after="152"/>
              <w:ind w:left="422" w:hanging="422"/>
            </w:pPr>
            <w:r>
              <w:rPr>
                <w:rFonts w:hint="eastAsia"/>
              </w:rPr>
              <w:t>ｂ）施設は家族との信頼関係づくりに取り組み、家族からの相談に応じる体制を作って、家族関係の再構築に向けて支援しているが、十分ではない。</w:t>
            </w:r>
          </w:p>
          <w:p w:rsidR="00384593" w:rsidRDefault="00003B13" w:rsidP="00003B13">
            <w:pPr>
              <w:pStyle w:val="af9"/>
              <w:spacing w:after="152"/>
              <w:ind w:left="422" w:hanging="422"/>
            </w:pPr>
            <w:r>
              <w:rPr>
                <w:rFonts w:hint="eastAsia"/>
              </w:rPr>
              <w:t>ｃ）施設は家族との信頼関係をつくり、家族関係の再構築に向けて支援していない。</w:t>
            </w:r>
          </w:p>
        </w:tc>
      </w:tr>
    </w:tbl>
    <w:p w:rsidR="00384593" w:rsidRDefault="00384593" w:rsidP="003C0947">
      <w:pPr>
        <w:ind w:left="422" w:hangingChars="200" w:hanging="422"/>
        <w:rPr>
          <w:rFonts w:ascii="HG丸ｺﾞｼｯｸM-PRO"/>
          <w:bdr w:val="single" w:sz="4" w:space="0" w:color="auto"/>
        </w:rPr>
      </w:pPr>
    </w:p>
    <w:p w:rsidR="003804A9" w:rsidRDefault="003804A9" w:rsidP="003C0947">
      <w:pPr>
        <w:ind w:left="422" w:hangingChars="200" w:hanging="422"/>
        <w:rPr>
          <w:rFonts w:ascii="HG丸ｺﾞｼｯｸM-PRO"/>
          <w:bdr w:val="single" w:sz="4" w:space="0" w:color="auto"/>
        </w:rPr>
      </w:pPr>
    </w:p>
    <w:p w:rsidR="003C0947" w:rsidRDefault="003C0947" w:rsidP="003C0947">
      <w:pPr>
        <w:ind w:left="422" w:hangingChars="200" w:hanging="422"/>
        <w:rPr>
          <w:rFonts w:ascii="HG丸ｺﾞｼｯｸM-PRO"/>
          <w:bdr w:val="single" w:sz="4" w:space="0" w:color="auto"/>
        </w:rPr>
      </w:pPr>
    </w:p>
    <w:p w:rsidR="00384593" w:rsidRDefault="00384593" w:rsidP="00666493">
      <w:pPr>
        <w:pStyle w:val="afb"/>
      </w:pPr>
      <w:r w:rsidRPr="00D37320">
        <w:rPr>
          <w:rFonts w:hint="eastAsia"/>
        </w:rPr>
        <w:t>評価の着眼点</w:t>
      </w:r>
    </w:p>
    <w:p w:rsidR="00F24913" w:rsidRDefault="00F24913" w:rsidP="00F24913">
      <w:pPr>
        <w:pStyle w:val="10"/>
      </w:pPr>
      <w:r>
        <w:rPr>
          <w:rFonts w:hint="eastAsia"/>
        </w:rPr>
        <w:t>□施設の基本方針等に、家族への支援や家族療法等に関する基本的な考えや姿勢が示されている。</w:t>
      </w:r>
    </w:p>
    <w:p w:rsidR="00F24913" w:rsidRDefault="00F24913" w:rsidP="00F24913">
      <w:pPr>
        <w:pStyle w:val="10"/>
      </w:pPr>
    </w:p>
    <w:p w:rsidR="00F24913" w:rsidRDefault="00F24913" w:rsidP="00F24913">
      <w:pPr>
        <w:pStyle w:val="10"/>
      </w:pPr>
      <w:r>
        <w:rPr>
          <w:rFonts w:hint="eastAsia"/>
        </w:rPr>
        <w:t>□個々の子どもに家族担当を設け、日常的な連絡や気軽な相談の窓口として活用できるよう案内し、子どもの日常生活の様子や学校、地域、施設等の予定や情報を定期的に家族に伝えている。</w:t>
      </w:r>
    </w:p>
    <w:p w:rsidR="00F24913" w:rsidRDefault="00F24913" w:rsidP="00F24913">
      <w:pPr>
        <w:pStyle w:val="10"/>
      </w:pPr>
    </w:p>
    <w:p w:rsidR="00F24913" w:rsidRDefault="00F24913" w:rsidP="00F24913">
      <w:pPr>
        <w:pStyle w:val="10"/>
      </w:pPr>
      <w:r>
        <w:rPr>
          <w:rFonts w:hint="eastAsia"/>
        </w:rPr>
        <w:t>□家庭支援専門相談員を独立した専門職として配置し、その役割を明示している。</w:t>
      </w:r>
    </w:p>
    <w:p w:rsidR="00F24913" w:rsidRDefault="00F24913" w:rsidP="00F24913">
      <w:pPr>
        <w:pStyle w:val="10"/>
      </w:pPr>
    </w:p>
    <w:p w:rsidR="00F24913" w:rsidRDefault="00F24913" w:rsidP="00F24913">
      <w:pPr>
        <w:pStyle w:val="10"/>
      </w:pPr>
      <w:r>
        <w:rPr>
          <w:rFonts w:hint="eastAsia"/>
        </w:rPr>
        <w:t>□子どもと家族の関係の再構築、家族再統合が可能となるように、児童相談所と協力して親子関係の修復や保護者等の養育力の向上のためのプログラムを継続的に実施している。</w:t>
      </w:r>
    </w:p>
    <w:p w:rsidR="00F24913" w:rsidRDefault="00F24913" w:rsidP="00F24913">
      <w:pPr>
        <w:pStyle w:val="10"/>
      </w:pPr>
    </w:p>
    <w:p w:rsidR="00F24913" w:rsidRDefault="00F24913" w:rsidP="00F24913">
      <w:pPr>
        <w:pStyle w:val="10"/>
      </w:pPr>
      <w:r>
        <w:rPr>
          <w:rFonts w:hint="eastAsia"/>
        </w:rPr>
        <w:t>□子どもの家族との交流について、子どもの意思を尊重し、面会、外出、一時帰宅については、児童相談所等と協議し、個別性に配慮しながら、一定のルールや基準を定めて実施している。</w:t>
      </w:r>
    </w:p>
    <w:p w:rsidR="00F24913" w:rsidRDefault="00F24913" w:rsidP="00F24913">
      <w:pPr>
        <w:pStyle w:val="10"/>
      </w:pPr>
    </w:p>
    <w:p w:rsidR="00384593" w:rsidRDefault="00F24913" w:rsidP="00F24913">
      <w:pPr>
        <w:pStyle w:val="10"/>
      </w:pPr>
      <w:r>
        <w:rPr>
          <w:rFonts w:hint="eastAsia"/>
        </w:rPr>
        <w:t>□親子が必要な期間一緒に過ごせるような設備を施設内に設けて、家族支援の趣旨に沿った活用がなされている。</w:t>
      </w:r>
    </w:p>
    <w:p w:rsidR="003804A9" w:rsidRDefault="003804A9" w:rsidP="003C0947">
      <w:pPr>
        <w:pStyle w:val="1"/>
        <w:ind w:left="422" w:hanging="211"/>
      </w:pPr>
    </w:p>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384593" w:rsidRDefault="00384593" w:rsidP="00666493">
      <w:pPr>
        <w:pStyle w:val="afb"/>
      </w:pPr>
      <w:r w:rsidRPr="00D37320">
        <w:rPr>
          <w:rFonts w:hint="eastAsia"/>
        </w:rPr>
        <w:t>評価基準の考え方と評価の留意点</w:t>
      </w:r>
    </w:p>
    <w:p w:rsidR="00384593" w:rsidRPr="00D37320" w:rsidRDefault="00384593" w:rsidP="008D5FB3">
      <w:pPr>
        <w:pStyle w:val="afd"/>
      </w:pPr>
      <w:r w:rsidRPr="00D37320">
        <w:rPr>
          <w:rFonts w:hint="eastAsia"/>
        </w:rPr>
        <w:t>（１）目的</w:t>
      </w:r>
    </w:p>
    <w:p w:rsidR="00F24913" w:rsidRDefault="00F24913" w:rsidP="00F24913">
      <w:pPr>
        <w:pStyle w:val="10"/>
      </w:pPr>
      <w:r>
        <w:rPr>
          <w:rFonts w:hint="eastAsia"/>
        </w:rPr>
        <w:t>○本評価基準では、施設が家族との信頼関係づくりに取り組み、家族からの相談に応じる体制（ファミリーソーシャルワーク機能）を確立し、家族への定期的な面接やカウンセリング、また、ペアレンティング指導や心理教育を行うなど、あらゆる側面からの支持・支援が、家族関係再統合に向けて家族支援計画をもとに行われていること、また、子どもと家族の関係づくりとその評価のために施設が行う面会や外出、一時帰宅等の具体的な取組を評価します。</w:t>
      </w:r>
    </w:p>
    <w:p w:rsidR="00F24913" w:rsidRDefault="00F24913" w:rsidP="00F24913">
      <w:pPr>
        <w:pStyle w:val="10"/>
      </w:pPr>
    </w:p>
    <w:p w:rsidR="00F24913" w:rsidRDefault="00F24913" w:rsidP="00F24913">
      <w:pPr>
        <w:pStyle w:val="10"/>
        <w:ind w:leftChars="0" w:left="0" w:firstLineChars="0" w:firstLine="0"/>
      </w:pPr>
      <w:r>
        <w:rPr>
          <w:rFonts w:hint="eastAsia"/>
        </w:rPr>
        <w:t>（２）趣旨・解説</w:t>
      </w:r>
    </w:p>
    <w:p w:rsidR="00F24913" w:rsidRDefault="00F24913" w:rsidP="00F24913">
      <w:pPr>
        <w:pStyle w:val="10"/>
      </w:pPr>
      <w:r>
        <w:rPr>
          <w:rFonts w:hint="eastAsia"/>
        </w:rPr>
        <w:t>○社会的養護は、様々な子どもと親の問題状況の解決や緩和を目指して、それらに的確に対応するため、児童相談所、里親、施設等の担い手が各々の専門性を発揮し、連携し合って、親とともに、親を支えながら、あるいは親に代わって、子どもの発達・養育を保障していく包括的な取組です。</w:t>
      </w:r>
    </w:p>
    <w:p w:rsidR="00F24913" w:rsidRDefault="00F24913" w:rsidP="00F24913">
      <w:pPr>
        <w:pStyle w:val="10"/>
      </w:pPr>
      <w:r>
        <w:rPr>
          <w:rFonts w:hint="eastAsia"/>
        </w:rPr>
        <w:t>○平成28年の児童福祉法改正では、親子関係再構築支援について、施設、里親、市町村、児童相談所などの関係機関等が連携して行うべき旨が明確化され、「児童福祉施設の設備及び運営に関する基準」第75条に児童の家庭の状況に応じ、親子関係の再構築等を図ることが規定されています。</w:t>
      </w:r>
    </w:p>
    <w:p w:rsidR="00F24913" w:rsidRDefault="00F24913" w:rsidP="00F24913">
      <w:pPr>
        <w:pStyle w:val="10"/>
      </w:pPr>
      <w:r>
        <w:rPr>
          <w:rFonts w:hint="eastAsia"/>
        </w:rPr>
        <w:t>○再構築とは、親子が安定した関係を保ち続けられるような適度な距離を見つけ維持するための支援をさします。具体的には一緒に暮らす再統合だけでなく、別に暮らしながら週末だけ家庭に外泊することで、関係を維持するようなスタイルも再構築にあたります。</w:t>
      </w:r>
    </w:p>
    <w:p w:rsidR="00F24913" w:rsidRDefault="00F24913" w:rsidP="00F24913">
      <w:pPr>
        <w:pStyle w:val="10"/>
      </w:pPr>
      <w:r>
        <w:rPr>
          <w:rFonts w:hint="eastAsia"/>
        </w:rPr>
        <w:t>○職員は、日常生活の様子や学校、地域、施設等の予定や情報を、家族に定期的に又は随時知らせる必要があります。家庭との関係調整には、家庭支援専門相談員の活用が重要です。</w:t>
      </w:r>
    </w:p>
    <w:p w:rsidR="00F24913" w:rsidRDefault="00F24913" w:rsidP="00F24913">
      <w:pPr>
        <w:pStyle w:val="10"/>
      </w:pPr>
      <w:r>
        <w:rPr>
          <w:rFonts w:hint="eastAsia"/>
        </w:rPr>
        <w:t>○家族は、子どもの協働養育者であるという視点に立つことが大切です。家族関係の調整のために、家族との信頼関係づくりが基本となります。</w:t>
      </w:r>
    </w:p>
    <w:p w:rsidR="00F24913" w:rsidRDefault="00F24913" w:rsidP="00F24913">
      <w:pPr>
        <w:pStyle w:val="10"/>
      </w:pPr>
      <w:r>
        <w:rPr>
          <w:rFonts w:hint="eastAsia"/>
        </w:rPr>
        <w:t>○また第78条には児童相談所等の関係機関と密接に連携して家庭環境の調整に当たらなければならないと規定されています。家族の状況や入所後の経過について情報を共有し、協議が行われる必要があります。</w:t>
      </w:r>
    </w:p>
    <w:p w:rsidR="00F24913" w:rsidRDefault="00F24913" w:rsidP="00F24913">
      <w:pPr>
        <w:pStyle w:val="10"/>
      </w:pPr>
      <w:r>
        <w:rPr>
          <w:rFonts w:hint="eastAsia"/>
        </w:rPr>
        <w:t>○取組には、家族等との交流の乏しい子どもに対する配慮や、面会や外出等を希望しない子どもへの対応等も含まれます。</w:t>
      </w:r>
    </w:p>
    <w:p w:rsidR="00F24913" w:rsidRDefault="00F24913" w:rsidP="00F24913">
      <w:pPr>
        <w:pStyle w:val="10"/>
      </w:pPr>
      <w:r>
        <w:rPr>
          <w:rFonts w:hint="eastAsia"/>
        </w:rPr>
        <w:t>○家族関係の再構築に向けて、面会・外出・一時帰宅を積極的かつ効果的に行うことが重要となります。</w:t>
      </w:r>
    </w:p>
    <w:p w:rsidR="00F24913" w:rsidRDefault="00F24913" w:rsidP="00F24913">
      <w:pPr>
        <w:pStyle w:val="10"/>
      </w:pPr>
    </w:p>
    <w:p w:rsidR="00F24913" w:rsidRDefault="00F24913" w:rsidP="00F24913">
      <w:pPr>
        <w:pStyle w:val="10"/>
      </w:pPr>
      <w:r>
        <w:rPr>
          <w:rFonts w:hint="eastAsia"/>
        </w:rPr>
        <w:t>（３）評価の留意点</w:t>
      </w:r>
    </w:p>
    <w:p w:rsidR="00F24913" w:rsidRDefault="00F24913" w:rsidP="00F24913">
      <w:pPr>
        <w:pStyle w:val="10"/>
      </w:pPr>
      <w:r>
        <w:rPr>
          <w:rFonts w:hint="eastAsia"/>
        </w:rPr>
        <w:t>○家族との信頼関係を構築するために、どのような具体的な努力がなされているかを（たとえば、電話連絡、面接や家庭訪問の実施状況等について）を確認します。</w:t>
      </w:r>
    </w:p>
    <w:p w:rsidR="00F24913" w:rsidRDefault="00F24913" w:rsidP="00F24913">
      <w:pPr>
        <w:pStyle w:val="10"/>
      </w:pPr>
      <w:r>
        <w:rPr>
          <w:rFonts w:hint="eastAsia"/>
        </w:rPr>
        <w:t>○施設として、面会、外出、一時帰宅の実施に関する取り決め（規程）があるか。また、その</w:t>
      </w:r>
      <w:r>
        <w:rPr>
          <w:rFonts w:hint="eastAsia"/>
        </w:rPr>
        <w:lastRenderedPageBreak/>
        <w:t>際の子どもの様子や家族の関係などは、どのように把握しているのかを記録の上で確認します。面会、外出、一時帰宅の際に、施設が子ども、保護者等との協議の上で目標を立てているかどうかを書面などから確認します。</w:t>
      </w:r>
    </w:p>
    <w:p w:rsidR="00F24913" w:rsidRDefault="00F24913" w:rsidP="00F24913">
      <w:pPr>
        <w:pStyle w:val="10"/>
      </w:pPr>
      <w:r>
        <w:rPr>
          <w:rFonts w:hint="eastAsia"/>
        </w:rPr>
        <w:t>○面会、外出、一時帰宅後、家族からの聴取と、子どもの様子を注意深く観察して、その効果や弊害について評価するとともに、家族からの不適切なかかわりの有無についても注意を払っているかを確認します。</w:t>
      </w:r>
    </w:p>
    <w:p w:rsidR="00F24913" w:rsidRDefault="00F24913" w:rsidP="00F24913">
      <w:pPr>
        <w:pStyle w:val="10"/>
      </w:pPr>
      <w:r>
        <w:rPr>
          <w:rFonts w:hint="eastAsia"/>
        </w:rPr>
        <w:t>○学校と家族とが、授業参観や期末面談等で直接接触する機会の有無について確認します。</w:t>
      </w:r>
    </w:p>
    <w:p w:rsidR="00384593" w:rsidRDefault="00F24913" w:rsidP="00F24913">
      <w:pPr>
        <w:pStyle w:val="10"/>
      </w:pPr>
      <w:r>
        <w:rPr>
          <w:rFonts w:hint="eastAsia"/>
        </w:rPr>
        <w:t>○家族等との交流の乏しい子どもに対する配慮や、面会や外出等を希望しない子どもに対する具体的な対応について確認します。</w:t>
      </w:r>
    </w:p>
    <w:p w:rsidR="00F24913" w:rsidRDefault="00F24913">
      <w:pPr>
        <w:widowControl/>
        <w:adjustRightInd/>
        <w:spacing w:line="240" w:lineRule="auto"/>
        <w:jc w:val="left"/>
        <w:textAlignment w:val="auto"/>
        <w:rPr>
          <w:rFonts w:ascii="HG丸ｺﾞｼｯｸM-PRO"/>
          <w:szCs w:val="22"/>
        </w:rPr>
      </w:pPr>
      <w:r>
        <w:rPr>
          <w:rFonts w:ascii="HG丸ｺﾞｼｯｸM-PRO"/>
          <w:szCs w:val="22"/>
        </w:rPr>
        <w:br w:type="page"/>
      </w:r>
    </w:p>
    <w:p w:rsidR="00917B25" w:rsidRDefault="00384593" w:rsidP="00691E71">
      <w:pPr>
        <w:ind w:left="1126" w:hangingChars="534" w:hanging="1126"/>
        <w:rPr>
          <w:rFonts w:ascii="HG丸ｺﾞｼｯｸM-PRO"/>
          <w:szCs w:val="22"/>
          <w:u w:val="single"/>
        </w:rPr>
      </w:pPr>
      <w:r w:rsidRPr="00D37320">
        <w:rPr>
          <w:rFonts w:ascii="HG丸ｺﾞｼｯｸM-PRO"/>
          <w:szCs w:val="22"/>
        </w:rPr>
        <w:lastRenderedPageBreak/>
        <w:br w:type="page"/>
      </w:r>
      <w:r w:rsidR="009C252E" w:rsidRPr="009C252E">
        <w:rPr>
          <w:rFonts w:ascii="HG丸ｺﾞｼｯｸM-PRO" w:hAnsi="ＭＳ Ｐゴシック" w:hint="eastAsia"/>
          <w:szCs w:val="22"/>
          <w:u w:val="single"/>
          <w:bdr w:val="single" w:sz="4" w:space="0" w:color="auto"/>
        </w:rPr>
        <w:lastRenderedPageBreak/>
        <w:t>Ａ</w:t>
      </w:r>
      <w:r w:rsidR="00CE345C">
        <w:rPr>
          <w:rFonts w:ascii="HG丸ｺﾞｼｯｸM-PRO" w:hAnsi="ＭＳ Ｐゴシック" w:hint="eastAsia"/>
          <w:szCs w:val="22"/>
          <w:u w:val="single"/>
          <w:bdr w:val="single" w:sz="4" w:space="0" w:color="auto"/>
        </w:rPr>
        <w:t>⑳</w:t>
      </w:r>
      <w:r w:rsidRPr="00DA4398">
        <w:rPr>
          <w:rFonts w:ascii="HG丸ｺﾞｼｯｸM-PRO" w:hint="eastAsia"/>
          <w:szCs w:val="22"/>
          <w:u w:val="single"/>
        </w:rPr>
        <w:t xml:space="preserve">　</w:t>
      </w:r>
      <w:r w:rsidR="00F24913" w:rsidRPr="00F24913">
        <w:rPr>
          <w:rFonts w:ascii="HG丸ｺﾞｼｯｸM-PRO" w:hAnsi="ＭＳ Ｐゴシック" w:hint="eastAsia"/>
          <w:szCs w:val="22"/>
          <w:u w:val="single"/>
        </w:rPr>
        <w:t>Ａ－４－（１）－②　子どもが安定した生活を送ることができるよう退所後の支援を行っている。</w:t>
      </w:r>
    </w:p>
    <w:p w:rsidR="00384593" w:rsidRPr="004508A3" w:rsidRDefault="00384593" w:rsidP="00384593">
      <w:pPr>
        <w:rPr>
          <w:rFonts w:ascii="HG丸ｺﾞｼｯｸM-PRO"/>
          <w:szCs w:val="22"/>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5"/>
      </w:tblGrid>
      <w:tr w:rsidR="00384593" w:rsidRPr="00D37320" w:rsidTr="003C0947">
        <w:trPr>
          <w:trHeight w:val="1583"/>
        </w:trPr>
        <w:tc>
          <w:tcPr>
            <w:tcW w:w="9075" w:type="dxa"/>
          </w:tcPr>
          <w:p w:rsidR="00384593" w:rsidRPr="00D37320" w:rsidRDefault="00384593" w:rsidP="00666493">
            <w:pPr>
              <w:pStyle w:val="af8"/>
            </w:pPr>
            <w:r w:rsidRPr="00D37320">
              <w:rPr>
                <w:rFonts w:hint="eastAsia"/>
              </w:rPr>
              <w:t>【判断基準】</w:t>
            </w:r>
          </w:p>
          <w:p w:rsidR="00F24913" w:rsidRDefault="00F24913" w:rsidP="00F24913">
            <w:pPr>
              <w:pStyle w:val="af9"/>
              <w:spacing w:after="152"/>
              <w:ind w:left="422" w:hanging="422"/>
            </w:pPr>
            <w:r>
              <w:rPr>
                <w:rFonts w:hint="eastAsia"/>
              </w:rPr>
              <w:t>ａ）子どもが安定した生活を送ることができるよう退所後の支援が積極的に行われている。</w:t>
            </w:r>
          </w:p>
          <w:p w:rsidR="00F24913" w:rsidRDefault="00F24913" w:rsidP="00F24913">
            <w:pPr>
              <w:pStyle w:val="af9"/>
              <w:spacing w:after="152"/>
              <w:ind w:left="422" w:hanging="422"/>
            </w:pPr>
            <w:r>
              <w:rPr>
                <w:rFonts w:hint="eastAsia"/>
              </w:rPr>
              <w:t>ｂ）子どもが安定した生活を送ることができるよう退所後の支援が行われているが、十分ではない。</w:t>
            </w:r>
          </w:p>
          <w:p w:rsidR="00384593" w:rsidRDefault="00F24913" w:rsidP="00F24913">
            <w:pPr>
              <w:pStyle w:val="af9"/>
              <w:spacing w:after="152"/>
              <w:ind w:left="422" w:hanging="422"/>
            </w:pPr>
            <w:r>
              <w:rPr>
                <w:rFonts w:hint="eastAsia"/>
              </w:rPr>
              <w:t>ｃ）子どもが安定した生活を送ることができるよう退所後の支援が行われていない。</w:t>
            </w:r>
          </w:p>
        </w:tc>
      </w:tr>
    </w:tbl>
    <w:p w:rsidR="00384593" w:rsidRDefault="00384593" w:rsidP="00384593">
      <w:pPr>
        <w:rPr>
          <w:rFonts w:ascii="HG丸ｺﾞｼｯｸM-PRO"/>
          <w:szCs w:val="22"/>
        </w:rPr>
      </w:pPr>
    </w:p>
    <w:p w:rsidR="003804A9" w:rsidRDefault="003804A9" w:rsidP="00384593">
      <w:pPr>
        <w:rPr>
          <w:rFonts w:ascii="HG丸ｺﾞｼｯｸM-PRO"/>
          <w:szCs w:val="22"/>
        </w:rPr>
      </w:pPr>
    </w:p>
    <w:p w:rsidR="003804A9" w:rsidRPr="00D37320" w:rsidRDefault="003804A9" w:rsidP="00384593">
      <w:pPr>
        <w:rPr>
          <w:rFonts w:ascii="HG丸ｺﾞｼｯｸM-PRO"/>
          <w:szCs w:val="22"/>
        </w:rPr>
      </w:pPr>
    </w:p>
    <w:p w:rsidR="00384593" w:rsidRDefault="00384593" w:rsidP="00666493">
      <w:pPr>
        <w:pStyle w:val="afb"/>
      </w:pPr>
      <w:r w:rsidRPr="00D37320">
        <w:rPr>
          <w:rFonts w:hint="eastAsia"/>
        </w:rPr>
        <w:t>評価の着眼点</w:t>
      </w:r>
    </w:p>
    <w:p w:rsidR="00F24913" w:rsidRDefault="00F24913" w:rsidP="00F24913">
      <w:pPr>
        <w:pStyle w:val="10"/>
      </w:pPr>
      <w:r>
        <w:rPr>
          <w:rFonts w:hint="eastAsia"/>
        </w:rPr>
        <w:t>□通所機能や外来機能を利用して、退所後の支援を継続して行っている。</w:t>
      </w:r>
    </w:p>
    <w:p w:rsidR="00F24913" w:rsidRDefault="00F24913" w:rsidP="00F24913">
      <w:pPr>
        <w:pStyle w:val="10"/>
      </w:pPr>
    </w:p>
    <w:p w:rsidR="00F24913" w:rsidRDefault="00F24913" w:rsidP="00F24913">
      <w:pPr>
        <w:pStyle w:val="10"/>
      </w:pPr>
      <w:r>
        <w:rPr>
          <w:rFonts w:hint="eastAsia"/>
        </w:rPr>
        <w:t>□退所後何年経っても施設に相談できることを伝えている。</w:t>
      </w:r>
    </w:p>
    <w:p w:rsidR="00F24913" w:rsidRDefault="00F24913" w:rsidP="00F24913">
      <w:pPr>
        <w:pStyle w:val="10"/>
      </w:pPr>
    </w:p>
    <w:p w:rsidR="00F24913" w:rsidRDefault="00F24913" w:rsidP="00F24913">
      <w:pPr>
        <w:pStyle w:val="10"/>
      </w:pPr>
      <w:r>
        <w:rPr>
          <w:rFonts w:hint="eastAsia"/>
        </w:rPr>
        <w:t>□退所者の状況の把握に努め、記録している。</w:t>
      </w:r>
    </w:p>
    <w:p w:rsidR="00F24913" w:rsidRDefault="00F24913" w:rsidP="00F24913">
      <w:pPr>
        <w:pStyle w:val="10"/>
      </w:pPr>
    </w:p>
    <w:p w:rsidR="00384593" w:rsidRPr="00D37320" w:rsidRDefault="00F24913" w:rsidP="00F24913">
      <w:pPr>
        <w:pStyle w:val="10"/>
      </w:pPr>
      <w:r>
        <w:rPr>
          <w:rFonts w:hint="eastAsia"/>
        </w:rPr>
        <w:t>□地域の関係機関と連携し、退所後の生活の支援体制の構築に努めている。</w:t>
      </w:r>
    </w:p>
    <w:p w:rsidR="00384593" w:rsidRDefault="00384593" w:rsidP="00A90B5C">
      <w:pPr>
        <w:pStyle w:val="10"/>
        <w:rPr>
          <w:bdr w:val="single" w:sz="4" w:space="0" w:color="auto"/>
        </w:rPr>
      </w:pPr>
    </w:p>
    <w:p w:rsidR="003804A9" w:rsidRDefault="003804A9" w:rsidP="00691E71">
      <w:pPr>
        <w:ind w:left="422" w:hangingChars="200" w:hanging="422"/>
        <w:rPr>
          <w:rFonts w:ascii="HG丸ｺﾞｼｯｸM-PRO"/>
          <w:bdr w:val="single" w:sz="4" w:space="0" w:color="auto"/>
        </w:rPr>
      </w:pPr>
    </w:p>
    <w:p w:rsidR="003804A9" w:rsidRDefault="003804A9" w:rsidP="00691E71">
      <w:pPr>
        <w:ind w:left="422" w:hangingChars="200" w:hanging="422"/>
        <w:rPr>
          <w:rFonts w:ascii="HG丸ｺﾞｼｯｸM-PRO"/>
          <w:bdr w:val="single" w:sz="4" w:space="0" w:color="auto"/>
        </w:rPr>
      </w:pPr>
    </w:p>
    <w:p w:rsidR="008C1387" w:rsidRDefault="008C1387">
      <w:pPr>
        <w:rPr>
          <w:rFonts w:ascii="HG丸ｺﾞｼｯｸM-PRO" w:hAnsi="ＭＳ Ｐゴシック"/>
          <w:szCs w:val="22"/>
          <w:bdr w:val="single" w:sz="4" w:space="0" w:color="auto"/>
        </w:rPr>
      </w:pPr>
      <w:r>
        <w:br w:type="page"/>
      </w:r>
    </w:p>
    <w:p w:rsidR="00AA2802" w:rsidRDefault="00AA2802" w:rsidP="00666493">
      <w:pPr>
        <w:pStyle w:val="afb"/>
      </w:pPr>
    </w:p>
    <w:p w:rsidR="00384593" w:rsidRDefault="00384593" w:rsidP="00666493">
      <w:pPr>
        <w:pStyle w:val="afb"/>
      </w:pPr>
      <w:r w:rsidRPr="00D37320">
        <w:rPr>
          <w:rFonts w:hint="eastAsia"/>
        </w:rPr>
        <w:t>評価基準の考え方と評価の留意点</w:t>
      </w:r>
    </w:p>
    <w:p w:rsidR="00384593" w:rsidRPr="00D37320" w:rsidRDefault="00384593" w:rsidP="008D5FB3">
      <w:pPr>
        <w:pStyle w:val="afd"/>
      </w:pPr>
      <w:r w:rsidRPr="00D37320">
        <w:rPr>
          <w:rFonts w:hint="eastAsia"/>
        </w:rPr>
        <w:t>（１）目的</w:t>
      </w:r>
    </w:p>
    <w:p w:rsidR="00F24913" w:rsidRDefault="00F24913" w:rsidP="00F24913">
      <w:pPr>
        <w:pStyle w:val="10"/>
      </w:pPr>
      <w:r>
        <w:rPr>
          <w:rFonts w:hint="eastAsia"/>
        </w:rPr>
        <w:t>○アフターケアは、施設の業務であり、退所後何年経っても行っていくことになっています。本評価基準では、退所後の支援が、通所機能や外来機能などを利用して、適切に行われているかを評価します。</w:t>
      </w:r>
    </w:p>
    <w:p w:rsidR="00F24913" w:rsidRDefault="00F24913" w:rsidP="00F24913">
      <w:pPr>
        <w:pStyle w:val="10"/>
      </w:pPr>
    </w:p>
    <w:p w:rsidR="00F24913" w:rsidRDefault="00F24913" w:rsidP="00F24913">
      <w:pPr>
        <w:pStyle w:val="10"/>
        <w:ind w:leftChars="0" w:left="0" w:firstLineChars="0" w:firstLine="0"/>
      </w:pPr>
      <w:r>
        <w:rPr>
          <w:rFonts w:hint="eastAsia"/>
        </w:rPr>
        <w:t>（２）趣旨・解説</w:t>
      </w:r>
    </w:p>
    <w:p w:rsidR="00F24913" w:rsidRDefault="00F24913" w:rsidP="00F24913">
      <w:pPr>
        <w:pStyle w:val="10"/>
      </w:pPr>
      <w:r>
        <w:rPr>
          <w:rFonts w:hint="eastAsia"/>
        </w:rPr>
        <w:t>○心理治療は、入所中に完結するものではなく、退所後も続くものです。20歳で支援が終わるということではなく、成人しても必要に応じて支援していくことが望まれます。</w:t>
      </w:r>
    </w:p>
    <w:p w:rsidR="00F24913" w:rsidRDefault="00F24913" w:rsidP="00F24913">
      <w:pPr>
        <w:pStyle w:val="10"/>
      </w:pPr>
      <w:r>
        <w:rPr>
          <w:rFonts w:hint="eastAsia"/>
        </w:rPr>
        <w:t>○退所後の支援が途切れないように、施設で続けられること、関係機関につなぐことを見定めながら行っていくことが必要です。</w:t>
      </w:r>
    </w:p>
    <w:p w:rsidR="00F24913" w:rsidRDefault="00F24913" w:rsidP="00F24913">
      <w:pPr>
        <w:pStyle w:val="10"/>
      </w:pPr>
      <w:r>
        <w:rPr>
          <w:rFonts w:hint="eastAsia"/>
        </w:rPr>
        <w:t>○施設退所者が集まれるような機会を設けて支援するなどの工夫もあります。</w:t>
      </w:r>
    </w:p>
    <w:p w:rsidR="00F24913" w:rsidRDefault="00F24913" w:rsidP="00F24913">
      <w:pPr>
        <w:pStyle w:val="10"/>
      </w:pPr>
    </w:p>
    <w:p w:rsidR="00F24913" w:rsidRDefault="00F24913" w:rsidP="00F24913">
      <w:pPr>
        <w:pStyle w:val="10"/>
        <w:ind w:leftChars="0" w:left="0" w:firstLineChars="0" w:firstLine="0"/>
      </w:pPr>
      <w:r>
        <w:rPr>
          <w:rFonts w:hint="eastAsia"/>
        </w:rPr>
        <w:t>（３）評価の留意点</w:t>
      </w:r>
    </w:p>
    <w:p w:rsidR="00F24913" w:rsidRDefault="00F24913" w:rsidP="00F24913">
      <w:pPr>
        <w:pStyle w:val="10"/>
      </w:pPr>
      <w:r>
        <w:rPr>
          <w:rFonts w:hint="eastAsia"/>
        </w:rPr>
        <w:t>○アフターケアの仕組みがどうなっているか、実際にされているかを、退所後の支援に関する書類や支援記録などから確認します。</w:t>
      </w:r>
    </w:p>
    <w:p w:rsidR="00384593" w:rsidRPr="007F6F5C" w:rsidRDefault="00384593" w:rsidP="00A90B5C">
      <w:pPr>
        <w:pStyle w:val="10"/>
      </w:pPr>
    </w:p>
    <w:sectPr w:rsidR="00384593" w:rsidRPr="007F6F5C" w:rsidSect="00D521C8">
      <w:footerReference w:type="default" r:id="rId10"/>
      <w:footerReference w:type="first" r:id="rId11"/>
      <w:type w:val="continuous"/>
      <w:pgSz w:w="11906" w:h="16838" w:code="9"/>
      <w:pgMar w:top="1418" w:right="1418" w:bottom="1418" w:left="1418" w:header="567" w:footer="567" w:gutter="0"/>
      <w:pgNumType w:start="1"/>
      <w:cols w:space="425"/>
      <w:docGrid w:type="linesAndChars" w:linePitch="304"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3B0" w:rsidRDefault="009D73B0">
      <w:r>
        <w:separator/>
      </w:r>
    </w:p>
  </w:endnote>
  <w:endnote w:type="continuationSeparator" w:id="0">
    <w:p w:rsidR="009D73B0" w:rsidRDefault="009D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Wiၮgdings">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3B0" w:rsidRDefault="009D73B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D73B0" w:rsidRDefault="009D73B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3B0" w:rsidRDefault="009D73B0">
    <w:pPr>
      <w:pStyle w:val="a3"/>
      <w:jc w:val="center"/>
    </w:pPr>
  </w:p>
  <w:p w:rsidR="009D73B0" w:rsidRDefault="009D73B0" w:rsidP="00D521C8">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65224"/>
      <w:docPartObj>
        <w:docPartGallery w:val="Page Numbers (Bottom of Page)"/>
        <w:docPartUnique/>
      </w:docPartObj>
    </w:sdtPr>
    <w:sdtEndPr/>
    <w:sdtContent>
      <w:p w:rsidR="009D73B0" w:rsidRDefault="009D73B0" w:rsidP="00D10DC4">
        <w:pPr>
          <w:pStyle w:val="a3"/>
          <w:jc w:val="center"/>
        </w:pPr>
        <w:r>
          <w:fldChar w:fldCharType="begin"/>
        </w:r>
        <w:r>
          <w:instrText xml:space="preserve"> PAGE   \* MERGEFORMAT </w:instrText>
        </w:r>
        <w:r>
          <w:fldChar w:fldCharType="separate"/>
        </w:r>
        <w:r w:rsidR="00F4645B" w:rsidRPr="00F4645B">
          <w:rPr>
            <w:noProof/>
            <w:lang w:val="ja-JP"/>
          </w:rPr>
          <w:t>16</w:t>
        </w:r>
        <w:r>
          <w:rPr>
            <w:noProof/>
            <w:lang w:val="ja-JP"/>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65219"/>
      <w:docPartObj>
        <w:docPartGallery w:val="Page Numbers (Bottom of Page)"/>
        <w:docPartUnique/>
      </w:docPartObj>
    </w:sdtPr>
    <w:sdtEndPr/>
    <w:sdtContent>
      <w:p w:rsidR="009D73B0" w:rsidRDefault="009D73B0">
        <w:pPr>
          <w:pStyle w:val="a3"/>
          <w:jc w:val="center"/>
        </w:pPr>
        <w:r>
          <w:fldChar w:fldCharType="begin"/>
        </w:r>
        <w:r>
          <w:instrText xml:space="preserve"> PAGE   \* MERGEFORMAT </w:instrText>
        </w:r>
        <w:r>
          <w:fldChar w:fldCharType="separate"/>
        </w:r>
        <w:r w:rsidRPr="00525A5B">
          <w:rPr>
            <w:noProof/>
            <w:lang w:val="ja-JP"/>
          </w:rPr>
          <w:t>1</w:t>
        </w:r>
        <w:r>
          <w:rPr>
            <w:noProof/>
            <w:lang w:val="ja-JP"/>
          </w:rPr>
          <w:fldChar w:fldCharType="end"/>
        </w:r>
      </w:p>
    </w:sdtContent>
  </w:sdt>
  <w:p w:rsidR="009D73B0" w:rsidRDefault="009D73B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3B0" w:rsidRDefault="009D73B0">
      <w:r>
        <w:separator/>
      </w:r>
    </w:p>
  </w:footnote>
  <w:footnote w:type="continuationSeparator" w:id="0">
    <w:p w:rsidR="009D73B0" w:rsidRDefault="009D7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7989"/>
    <w:multiLevelType w:val="hybridMultilevel"/>
    <w:tmpl w:val="74C8B470"/>
    <w:lvl w:ilvl="0" w:tplc="73C49C02">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9F5303A"/>
    <w:multiLevelType w:val="hybridMultilevel"/>
    <w:tmpl w:val="A002DE9E"/>
    <w:lvl w:ilvl="0" w:tplc="6A080F4A">
      <w:numFmt w:val="bullet"/>
      <w:lvlText w:val="□"/>
      <w:lvlJc w:val="left"/>
      <w:pPr>
        <w:tabs>
          <w:tab w:val="num" w:pos="1161"/>
        </w:tabs>
        <w:ind w:left="1161"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183E2D64"/>
    <w:multiLevelType w:val="hybridMultilevel"/>
    <w:tmpl w:val="AA32B0AA"/>
    <w:lvl w:ilvl="0" w:tplc="2346B6E2">
      <w:start w:val="2012"/>
      <w:numFmt w:val="bullet"/>
      <w:lvlText w:val="※"/>
      <w:lvlJc w:val="left"/>
      <w:pPr>
        <w:ind w:left="540" w:hanging="360"/>
      </w:pPr>
      <w:rPr>
        <w:rFonts w:ascii="HG丸ｺﾞｼｯｸM-PRO" w:eastAsia="HG丸ｺﾞｼｯｸM-PRO" w:hAnsi="Times New Roman"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22751895"/>
    <w:multiLevelType w:val="hybridMultilevel"/>
    <w:tmpl w:val="AFCC9A6E"/>
    <w:lvl w:ilvl="0" w:tplc="73DAF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D27AB8"/>
    <w:multiLevelType w:val="hybridMultilevel"/>
    <w:tmpl w:val="B650A554"/>
    <w:lvl w:ilvl="0" w:tplc="21DC6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ၮgdings" w:hAnsi="Wiၮgdings" w:hint="default"/>
      </w:rPr>
    </w:lvl>
    <w:lvl w:ilvl="2" w:tplc="0409000D" w:tentative="1">
      <w:start w:val="1"/>
      <w:numFmt w:val="bullet"/>
      <w:lvlText w:val=""/>
      <w:lvlJc w:val="left"/>
      <w:pPr>
        <w:tabs>
          <w:tab w:val="num" w:pos="1260"/>
        </w:tabs>
        <w:ind w:left="1260" w:hanging="420"/>
      </w:pPr>
      <w:rPr>
        <w:rFonts w:ascii="Wiၮgdings" w:hAnsi="Wiၮgdings" w:hint="default"/>
      </w:rPr>
    </w:lvl>
    <w:lvl w:ilvl="3" w:tplc="04090001" w:tentative="1">
      <w:start w:val="1"/>
      <w:numFmt w:val="bullet"/>
      <w:lvlText w:val=""/>
      <w:lvlJc w:val="left"/>
      <w:pPr>
        <w:tabs>
          <w:tab w:val="num" w:pos="1680"/>
        </w:tabs>
        <w:ind w:left="1680" w:hanging="420"/>
      </w:pPr>
      <w:rPr>
        <w:rFonts w:ascii="Wiၮgdings" w:hAnsi="Wiၮgdings" w:hint="default"/>
      </w:rPr>
    </w:lvl>
    <w:lvl w:ilvl="4" w:tplc="0409000B" w:tentative="1">
      <w:start w:val="1"/>
      <w:numFmt w:val="bullet"/>
      <w:lvlText w:val=""/>
      <w:lvlJc w:val="left"/>
      <w:pPr>
        <w:tabs>
          <w:tab w:val="num" w:pos="2100"/>
        </w:tabs>
        <w:ind w:left="2100" w:hanging="420"/>
      </w:pPr>
      <w:rPr>
        <w:rFonts w:ascii="Wiၮgdings" w:hAnsi="Wiၮgdings" w:hint="default"/>
      </w:rPr>
    </w:lvl>
    <w:lvl w:ilvl="5" w:tplc="0409000D" w:tentative="1">
      <w:start w:val="1"/>
      <w:numFmt w:val="bullet"/>
      <w:lvlText w:val=""/>
      <w:lvlJc w:val="left"/>
      <w:pPr>
        <w:tabs>
          <w:tab w:val="num" w:pos="2520"/>
        </w:tabs>
        <w:ind w:left="2520" w:hanging="420"/>
      </w:pPr>
      <w:rPr>
        <w:rFonts w:ascii="Wiၮgdings" w:hAnsi="Wiၮgdings" w:hint="default"/>
      </w:rPr>
    </w:lvl>
    <w:lvl w:ilvl="6" w:tplc="04090001" w:tentative="1">
      <w:start w:val="1"/>
      <w:numFmt w:val="bullet"/>
      <w:lvlText w:val=""/>
      <w:lvlJc w:val="left"/>
      <w:pPr>
        <w:tabs>
          <w:tab w:val="num" w:pos="2940"/>
        </w:tabs>
        <w:ind w:left="2940" w:hanging="420"/>
      </w:pPr>
      <w:rPr>
        <w:rFonts w:ascii="Wiၮgdings" w:hAnsi="Wiၮgdings" w:hint="default"/>
      </w:rPr>
    </w:lvl>
    <w:lvl w:ilvl="7" w:tplc="0409000B" w:tentative="1">
      <w:start w:val="1"/>
      <w:numFmt w:val="bullet"/>
      <w:lvlText w:val=""/>
      <w:lvlJc w:val="left"/>
      <w:pPr>
        <w:tabs>
          <w:tab w:val="num" w:pos="3360"/>
        </w:tabs>
        <w:ind w:left="3360" w:hanging="420"/>
      </w:pPr>
      <w:rPr>
        <w:rFonts w:ascii="Wiၮgdings" w:hAnsi="Wiၮgdings" w:hint="default"/>
      </w:rPr>
    </w:lvl>
    <w:lvl w:ilvl="8" w:tplc="0409000D" w:tentative="1">
      <w:start w:val="1"/>
      <w:numFmt w:val="bullet"/>
      <w:lvlText w:val=""/>
      <w:lvlJc w:val="left"/>
      <w:pPr>
        <w:tabs>
          <w:tab w:val="num" w:pos="3780"/>
        </w:tabs>
        <w:ind w:left="3780" w:hanging="420"/>
      </w:pPr>
      <w:rPr>
        <w:rFonts w:ascii="Wiၮgdings" w:hAnsi="Wiၮgdings" w:hint="default"/>
      </w:rPr>
    </w:lvl>
  </w:abstractNum>
  <w:abstractNum w:abstractNumId="5" w15:restartNumberingAfterBreak="0">
    <w:nsid w:val="387474FA"/>
    <w:multiLevelType w:val="hybridMultilevel"/>
    <w:tmpl w:val="81DC7A64"/>
    <w:lvl w:ilvl="0" w:tplc="E0E65370">
      <w:numFmt w:val="bullet"/>
      <w:lvlText w:val="□"/>
      <w:lvlJc w:val="left"/>
      <w:pPr>
        <w:tabs>
          <w:tab w:val="num" w:pos="561"/>
        </w:tabs>
        <w:ind w:left="5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6" w15:restartNumberingAfterBreak="0">
    <w:nsid w:val="4E431F88"/>
    <w:multiLevelType w:val="hybridMultilevel"/>
    <w:tmpl w:val="FF46B00A"/>
    <w:lvl w:ilvl="0" w:tplc="6A080F4A">
      <w:numFmt w:val="bullet"/>
      <w:lvlText w:val="□"/>
      <w:lvlJc w:val="left"/>
      <w:pPr>
        <w:tabs>
          <w:tab w:val="num" w:pos="960"/>
        </w:tabs>
        <w:ind w:left="960"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576B76B2"/>
    <w:multiLevelType w:val="hybridMultilevel"/>
    <w:tmpl w:val="63C4E114"/>
    <w:lvl w:ilvl="0" w:tplc="920A3444">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6C5153"/>
    <w:multiLevelType w:val="hybridMultilevel"/>
    <w:tmpl w:val="943C2D58"/>
    <w:lvl w:ilvl="0" w:tplc="859E8B8A">
      <w:numFmt w:val="bullet"/>
      <w:lvlText w:val="□"/>
      <w:lvlJc w:val="left"/>
      <w:pPr>
        <w:tabs>
          <w:tab w:val="num" w:pos="585"/>
        </w:tabs>
        <w:ind w:left="58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9" w15:restartNumberingAfterBreak="0">
    <w:nsid w:val="68B945B5"/>
    <w:multiLevelType w:val="hybridMultilevel"/>
    <w:tmpl w:val="3AD211BC"/>
    <w:lvl w:ilvl="0" w:tplc="7E98F31C">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10" w15:restartNumberingAfterBreak="0">
    <w:nsid w:val="6A191D0B"/>
    <w:multiLevelType w:val="hybridMultilevel"/>
    <w:tmpl w:val="BBF08408"/>
    <w:lvl w:ilvl="0" w:tplc="73C49C02">
      <w:numFmt w:val="bullet"/>
      <w:lvlText w:val="□"/>
      <w:lvlJc w:val="left"/>
      <w:pPr>
        <w:tabs>
          <w:tab w:val="num" w:pos="1060"/>
        </w:tabs>
        <w:ind w:left="10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720570E"/>
    <w:multiLevelType w:val="hybridMultilevel"/>
    <w:tmpl w:val="68AAC5F6"/>
    <w:lvl w:ilvl="0" w:tplc="CC321A9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7C6E50AD"/>
    <w:multiLevelType w:val="hybridMultilevel"/>
    <w:tmpl w:val="B07E7DF4"/>
    <w:lvl w:ilvl="0" w:tplc="A2D67A78">
      <w:numFmt w:val="bullet"/>
      <w:lvlText w:val="□"/>
      <w:lvlJc w:val="left"/>
      <w:pPr>
        <w:tabs>
          <w:tab w:val="num" w:pos="561"/>
        </w:tabs>
        <w:ind w:left="561"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4"/>
  </w:num>
  <w:num w:numId="2">
    <w:abstractNumId w:val="8"/>
  </w:num>
  <w:num w:numId="3">
    <w:abstractNumId w:val="0"/>
  </w:num>
  <w:num w:numId="4">
    <w:abstractNumId w:val="10"/>
  </w:num>
  <w:num w:numId="5">
    <w:abstractNumId w:val="6"/>
  </w:num>
  <w:num w:numId="6">
    <w:abstractNumId w:val="1"/>
  </w:num>
  <w:num w:numId="7">
    <w:abstractNumId w:val="12"/>
  </w:num>
  <w:num w:numId="8">
    <w:abstractNumId w:val="5"/>
  </w:num>
  <w:num w:numId="9">
    <w:abstractNumId w:val="7"/>
  </w:num>
  <w:num w:numId="10">
    <w:abstractNumId w:val="11"/>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0"/>
  <w:drawingGridHorizontalSpacing w:val="211"/>
  <w:drawingGridVerticalSpacing w:val="152"/>
  <w:displayHorizontalDrawingGridEvery w:val="0"/>
  <w:displayVerticalDrawingGridEvery w:val="2"/>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66"/>
    <w:rsid w:val="00000278"/>
    <w:rsid w:val="00003B13"/>
    <w:rsid w:val="000107A4"/>
    <w:rsid w:val="0001296D"/>
    <w:rsid w:val="00012DCB"/>
    <w:rsid w:val="000252E9"/>
    <w:rsid w:val="000307F8"/>
    <w:rsid w:val="000325E8"/>
    <w:rsid w:val="0003627F"/>
    <w:rsid w:val="00042013"/>
    <w:rsid w:val="00044798"/>
    <w:rsid w:val="00044D5D"/>
    <w:rsid w:val="000461B1"/>
    <w:rsid w:val="0006685A"/>
    <w:rsid w:val="00066BC9"/>
    <w:rsid w:val="000673AA"/>
    <w:rsid w:val="00071BD1"/>
    <w:rsid w:val="000753D1"/>
    <w:rsid w:val="00077F80"/>
    <w:rsid w:val="0008524A"/>
    <w:rsid w:val="000862AD"/>
    <w:rsid w:val="00092A24"/>
    <w:rsid w:val="00092E25"/>
    <w:rsid w:val="0009447A"/>
    <w:rsid w:val="0009547A"/>
    <w:rsid w:val="000A1A07"/>
    <w:rsid w:val="000A4D2D"/>
    <w:rsid w:val="000A7523"/>
    <w:rsid w:val="000A776B"/>
    <w:rsid w:val="000A7D41"/>
    <w:rsid w:val="000B109E"/>
    <w:rsid w:val="000B1121"/>
    <w:rsid w:val="000C2C5C"/>
    <w:rsid w:val="000C3922"/>
    <w:rsid w:val="000D3F10"/>
    <w:rsid w:val="000E64D2"/>
    <w:rsid w:val="000E6D3B"/>
    <w:rsid w:val="000E7722"/>
    <w:rsid w:val="000F1657"/>
    <w:rsid w:val="000F27AE"/>
    <w:rsid w:val="000F4502"/>
    <w:rsid w:val="001006EB"/>
    <w:rsid w:val="00100B27"/>
    <w:rsid w:val="00102F25"/>
    <w:rsid w:val="00104F91"/>
    <w:rsid w:val="00105862"/>
    <w:rsid w:val="00105A8B"/>
    <w:rsid w:val="00105DC9"/>
    <w:rsid w:val="0010648C"/>
    <w:rsid w:val="00106FA7"/>
    <w:rsid w:val="00107C9C"/>
    <w:rsid w:val="00116829"/>
    <w:rsid w:val="00116F19"/>
    <w:rsid w:val="00121FB3"/>
    <w:rsid w:val="001306CB"/>
    <w:rsid w:val="00134C17"/>
    <w:rsid w:val="0014622E"/>
    <w:rsid w:val="00150CEC"/>
    <w:rsid w:val="00150D4C"/>
    <w:rsid w:val="00151C4A"/>
    <w:rsid w:val="00160CD0"/>
    <w:rsid w:val="00166F7D"/>
    <w:rsid w:val="0017425A"/>
    <w:rsid w:val="001812AC"/>
    <w:rsid w:val="001845A5"/>
    <w:rsid w:val="00184C64"/>
    <w:rsid w:val="00184D02"/>
    <w:rsid w:val="0019405A"/>
    <w:rsid w:val="00194B23"/>
    <w:rsid w:val="00197382"/>
    <w:rsid w:val="00197EE4"/>
    <w:rsid w:val="001A2837"/>
    <w:rsid w:val="001A3ACC"/>
    <w:rsid w:val="001A72B0"/>
    <w:rsid w:val="001B222E"/>
    <w:rsid w:val="001B77ED"/>
    <w:rsid w:val="001C12AA"/>
    <w:rsid w:val="001C5F3C"/>
    <w:rsid w:val="001C6534"/>
    <w:rsid w:val="001D157B"/>
    <w:rsid w:val="001D4208"/>
    <w:rsid w:val="001D5F23"/>
    <w:rsid w:val="001D6A77"/>
    <w:rsid w:val="001E236A"/>
    <w:rsid w:val="001E4318"/>
    <w:rsid w:val="001E717A"/>
    <w:rsid w:val="001F420A"/>
    <w:rsid w:val="001F7B4B"/>
    <w:rsid w:val="00203FBF"/>
    <w:rsid w:val="002066C6"/>
    <w:rsid w:val="00210731"/>
    <w:rsid w:val="00217725"/>
    <w:rsid w:val="002207DE"/>
    <w:rsid w:val="0022084E"/>
    <w:rsid w:val="00222A3A"/>
    <w:rsid w:val="0022478E"/>
    <w:rsid w:val="002306A1"/>
    <w:rsid w:val="002319C4"/>
    <w:rsid w:val="002426E7"/>
    <w:rsid w:val="00242EA4"/>
    <w:rsid w:val="00244ECE"/>
    <w:rsid w:val="00247497"/>
    <w:rsid w:val="00261900"/>
    <w:rsid w:val="002651F5"/>
    <w:rsid w:val="00265E59"/>
    <w:rsid w:val="00271705"/>
    <w:rsid w:val="00275DC9"/>
    <w:rsid w:val="002765C5"/>
    <w:rsid w:val="002803DE"/>
    <w:rsid w:val="00285D3C"/>
    <w:rsid w:val="00285D59"/>
    <w:rsid w:val="00292846"/>
    <w:rsid w:val="002A0030"/>
    <w:rsid w:val="002A01CF"/>
    <w:rsid w:val="002A03C5"/>
    <w:rsid w:val="002A101A"/>
    <w:rsid w:val="002A4D0B"/>
    <w:rsid w:val="002A52C0"/>
    <w:rsid w:val="002A5A12"/>
    <w:rsid w:val="002B6388"/>
    <w:rsid w:val="002C0510"/>
    <w:rsid w:val="002C28EA"/>
    <w:rsid w:val="002C6C81"/>
    <w:rsid w:val="002D2CB6"/>
    <w:rsid w:val="002D37FD"/>
    <w:rsid w:val="002D76D9"/>
    <w:rsid w:val="002E3B57"/>
    <w:rsid w:val="002E3B73"/>
    <w:rsid w:val="002E3F25"/>
    <w:rsid w:val="002E4915"/>
    <w:rsid w:val="002E6A96"/>
    <w:rsid w:val="002F12AA"/>
    <w:rsid w:val="002F525E"/>
    <w:rsid w:val="002F6FA9"/>
    <w:rsid w:val="003003FC"/>
    <w:rsid w:val="00301D5B"/>
    <w:rsid w:val="00302A69"/>
    <w:rsid w:val="003067FD"/>
    <w:rsid w:val="00316F1E"/>
    <w:rsid w:val="00317904"/>
    <w:rsid w:val="00320CF8"/>
    <w:rsid w:val="003229EE"/>
    <w:rsid w:val="00333A51"/>
    <w:rsid w:val="00340A08"/>
    <w:rsid w:val="00340EAA"/>
    <w:rsid w:val="0034161F"/>
    <w:rsid w:val="00341ACB"/>
    <w:rsid w:val="00345A62"/>
    <w:rsid w:val="003460C3"/>
    <w:rsid w:val="003461D4"/>
    <w:rsid w:val="00355457"/>
    <w:rsid w:val="003571CF"/>
    <w:rsid w:val="003571F2"/>
    <w:rsid w:val="003574E1"/>
    <w:rsid w:val="00360C51"/>
    <w:rsid w:val="00362F61"/>
    <w:rsid w:val="003631D2"/>
    <w:rsid w:val="00367294"/>
    <w:rsid w:val="0037652D"/>
    <w:rsid w:val="00380101"/>
    <w:rsid w:val="003804A9"/>
    <w:rsid w:val="003824E3"/>
    <w:rsid w:val="00383128"/>
    <w:rsid w:val="00383CDD"/>
    <w:rsid w:val="00384593"/>
    <w:rsid w:val="00384D68"/>
    <w:rsid w:val="0039115B"/>
    <w:rsid w:val="00391807"/>
    <w:rsid w:val="00395BB5"/>
    <w:rsid w:val="00395C02"/>
    <w:rsid w:val="003A3A3D"/>
    <w:rsid w:val="003A4099"/>
    <w:rsid w:val="003A4F72"/>
    <w:rsid w:val="003B1273"/>
    <w:rsid w:val="003B1FC6"/>
    <w:rsid w:val="003B41A2"/>
    <w:rsid w:val="003B521A"/>
    <w:rsid w:val="003C0947"/>
    <w:rsid w:val="003C5D0D"/>
    <w:rsid w:val="003C5DAD"/>
    <w:rsid w:val="003D29CA"/>
    <w:rsid w:val="003E254D"/>
    <w:rsid w:val="003F1183"/>
    <w:rsid w:val="003F211C"/>
    <w:rsid w:val="00400B10"/>
    <w:rsid w:val="00404F44"/>
    <w:rsid w:val="0041233F"/>
    <w:rsid w:val="00421286"/>
    <w:rsid w:val="00422C4E"/>
    <w:rsid w:val="00433CF3"/>
    <w:rsid w:val="00441811"/>
    <w:rsid w:val="004432A2"/>
    <w:rsid w:val="00444013"/>
    <w:rsid w:val="0044679A"/>
    <w:rsid w:val="004506AF"/>
    <w:rsid w:val="00456F29"/>
    <w:rsid w:val="0045751D"/>
    <w:rsid w:val="00461238"/>
    <w:rsid w:val="00461C51"/>
    <w:rsid w:val="0046213D"/>
    <w:rsid w:val="00462F33"/>
    <w:rsid w:val="004643DF"/>
    <w:rsid w:val="00470FB9"/>
    <w:rsid w:val="00473614"/>
    <w:rsid w:val="00473826"/>
    <w:rsid w:val="00473C11"/>
    <w:rsid w:val="00477348"/>
    <w:rsid w:val="00480B4E"/>
    <w:rsid w:val="00483A50"/>
    <w:rsid w:val="004904AB"/>
    <w:rsid w:val="00491732"/>
    <w:rsid w:val="004A0C66"/>
    <w:rsid w:val="004A2A2B"/>
    <w:rsid w:val="004A5239"/>
    <w:rsid w:val="004B2D4E"/>
    <w:rsid w:val="004B3B41"/>
    <w:rsid w:val="004B4489"/>
    <w:rsid w:val="004B4BB3"/>
    <w:rsid w:val="004B6001"/>
    <w:rsid w:val="004B61CB"/>
    <w:rsid w:val="004C5DAC"/>
    <w:rsid w:val="004C6E30"/>
    <w:rsid w:val="004D1DB5"/>
    <w:rsid w:val="004D3C1E"/>
    <w:rsid w:val="004D5C37"/>
    <w:rsid w:val="004D7993"/>
    <w:rsid w:val="004D7CA0"/>
    <w:rsid w:val="004E2B0B"/>
    <w:rsid w:val="004E6834"/>
    <w:rsid w:val="004F2408"/>
    <w:rsid w:val="004F336D"/>
    <w:rsid w:val="004F53FE"/>
    <w:rsid w:val="004F7588"/>
    <w:rsid w:val="004F76B5"/>
    <w:rsid w:val="0050505C"/>
    <w:rsid w:val="0051208F"/>
    <w:rsid w:val="00514140"/>
    <w:rsid w:val="00515F90"/>
    <w:rsid w:val="0052544C"/>
    <w:rsid w:val="00525A5B"/>
    <w:rsid w:val="005267D5"/>
    <w:rsid w:val="005269EF"/>
    <w:rsid w:val="00535429"/>
    <w:rsid w:val="00542A6F"/>
    <w:rsid w:val="00547960"/>
    <w:rsid w:val="00550EA0"/>
    <w:rsid w:val="00555271"/>
    <w:rsid w:val="005565D0"/>
    <w:rsid w:val="00561666"/>
    <w:rsid w:val="00576DB4"/>
    <w:rsid w:val="00581BA4"/>
    <w:rsid w:val="005844B1"/>
    <w:rsid w:val="00586F49"/>
    <w:rsid w:val="0058730B"/>
    <w:rsid w:val="005926EC"/>
    <w:rsid w:val="00593684"/>
    <w:rsid w:val="005945B2"/>
    <w:rsid w:val="0059699B"/>
    <w:rsid w:val="005A1F96"/>
    <w:rsid w:val="005A27D9"/>
    <w:rsid w:val="005A325D"/>
    <w:rsid w:val="005A33CD"/>
    <w:rsid w:val="005A404A"/>
    <w:rsid w:val="005A5A97"/>
    <w:rsid w:val="005A6545"/>
    <w:rsid w:val="005B0192"/>
    <w:rsid w:val="005B0516"/>
    <w:rsid w:val="005B4790"/>
    <w:rsid w:val="005B71F0"/>
    <w:rsid w:val="005C2AEA"/>
    <w:rsid w:val="005C4623"/>
    <w:rsid w:val="005D2EB9"/>
    <w:rsid w:val="005D32C3"/>
    <w:rsid w:val="005E0546"/>
    <w:rsid w:val="005E3ED1"/>
    <w:rsid w:val="005E4A3F"/>
    <w:rsid w:val="005E67E3"/>
    <w:rsid w:val="005F0846"/>
    <w:rsid w:val="005F3612"/>
    <w:rsid w:val="00601120"/>
    <w:rsid w:val="006029DD"/>
    <w:rsid w:val="00604244"/>
    <w:rsid w:val="006074F1"/>
    <w:rsid w:val="006107F3"/>
    <w:rsid w:val="0061276A"/>
    <w:rsid w:val="00613B6A"/>
    <w:rsid w:val="00616082"/>
    <w:rsid w:val="00616C3E"/>
    <w:rsid w:val="00617CF7"/>
    <w:rsid w:val="00623B30"/>
    <w:rsid w:val="006253E3"/>
    <w:rsid w:val="006261E1"/>
    <w:rsid w:val="0063143E"/>
    <w:rsid w:val="006408DF"/>
    <w:rsid w:val="00640E65"/>
    <w:rsid w:val="00641785"/>
    <w:rsid w:val="00642B76"/>
    <w:rsid w:val="00643310"/>
    <w:rsid w:val="00645F89"/>
    <w:rsid w:val="006536D0"/>
    <w:rsid w:val="00657F5F"/>
    <w:rsid w:val="00660ADF"/>
    <w:rsid w:val="006613BC"/>
    <w:rsid w:val="006624E2"/>
    <w:rsid w:val="00666493"/>
    <w:rsid w:val="00667E25"/>
    <w:rsid w:val="00671B4B"/>
    <w:rsid w:val="006740B9"/>
    <w:rsid w:val="00676D5B"/>
    <w:rsid w:val="006833B1"/>
    <w:rsid w:val="0068433B"/>
    <w:rsid w:val="0069021D"/>
    <w:rsid w:val="00691DCF"/>
    <w:rsid w:val="00691E71"/>
    <w:rsid w:val="006929BE"/>
    <w:rsid w:val="00694ECE"/>
    <w:rsid w:val="006955EB"/>
    <w:rsid w:val="006965B1"/>
    <w:rsid w:val="006966AD"/>
    <w:rsid w:val="006A1C30"/>
    <w:rsid w:val="006A20D6"/>
    <w:rsid w:val="006A620A"/>
    <w:rsid w:val="006A7B46"/>
    <w:rsid w:val="006A7D16"/>
    <w:rsid w:val="006B0044"/>
    <w:rsid w:val="006B0811"/>
    <w:rsid w:val="006B3926"/>
    <w:rsid w:val="006C5C0C"/>
    <w:rsid w:val="006C6A80"/>
    <w:rsid w:val="006D12B4"/>
    <w:rsid w:val="006D3867"/>
    <w:rsid w:val="006D4728"/>
    <w:rsid w:val="006D48DB"/>
    <w:rsid w:val="006E0392"/>
    <w:rsid w:val="006F1CC0"/>
    <w:rsid w:val="006F3469"/>
    <w:rsid w:val="00701959"/>
    <w:rsid w:val="0070228C"/>
    <w:rsid w:val="007036C3"/>
    <w:rsid w:val="00711097"/>
    <w:rsid w:val="007121B0"/>
    <w:rsid w:val="00713444"/>
    <w:rsid w:val="00715570"/>
    <w:rsid w:val="007223C4"/>
    <w:rsid w:val="0072256B"/>
    <w:rsid w:val="00724538"/>
    <w:rsid w:val="00737967"/>
    <w:rsid w:val="00740288"/>
    <w:rsid w:val="007423C5"/>
    <w:rsid w:val="00744777"/>
    <w:rsid w:val="00746540"/>
    <w:rsid w:val="00755DA8"/>
    <w:rsid w:val="0076046C"/>
    <w:rsid w:val="007650ED"/>
    <w:rsid w:val="00772F3E"/>
    <w:rsid w:val="00774C0D"/>
    <w:rsid w:val="0077570A"/>
    <w:rsid w:val="007821D9"/>
    <w:rsid w:val="00790BAC"/>
    <w:rsid w:val="00791424"/>
    <w:rsid w:val="0079517B"/>
    <w:rsid w:val="007A1857"/>
    <w:rsid w:val="007A1AF7"/>
    <w:rsid w:val="007A7A20"/>
    <w:rsid w:val="007B0DC3"/>
    <w:rsid w:val="007B1A87"/>
    <w:rsid w:val="007C1875"/>
    <w:rsid w:val="007C20FB"/>
    <w:rsid w:val="007C2A22"/>
    <w:rsid w:val="007C7B87"/>
    <w:rsid w:val="007D5D53"/>
    <w:rsid w:val="007D74A2"/>
    <w:rsid w:val="007E0E0A"/>
    <w:rsid w:val="007E693F"/>
    <w:rsid w:val="007F142D"/>
    <w:rsid w:val="007F34DD"/>
    <w:rsid w:val="007F37FE"/>
    <w:rsid w:val="007F3D4E"/>
    <w:rsid w:val="00817851"/>
    <w:rsid w:val="00817C30"/>
    <w:rsid w:val="00826A55"/>
    <w:rsid w:val="0082735B"/>
    <w:rsid w:val="00831A1B"/>
    <w:rsid w:val="00835D3A"/>
    <w:rsid w:val="008425B5"/>
    <w:rsid w:val="00844DD6"/>
    <w:rsid w:val="008452AF"/>
    <w:rsid w:val="008500C9"/>
    <w:rsid w:val="00851E1B"/>
    <w:rsid w:val="00856436"/>
    <w:rsid w:val="0085795F"/>
    <w:rsid w:val="00857FB0"/>
    <w:rsid w:val="00866342"/>
    <w:rsid w:val="00867DEE"/>
    <w:rsid w:val="0087341D"/>
    <w:rsid w:val="00873DB1"/>
    <w:rsid w:val="008742EE"/>
    <w:rsid w:val="008758DD"/>
    <w:rsid w:val="008762FD"/>
    <w:rsid w:val="008776EF"/>
    <w:rsid w:val="00877B02"/>
    <w:rsid w:val="008842A9"/>
    <w:rsid w:val="00887338"/>
    <w:rsid w:val="008A4585"/>
    <w:rsid w:val="008A5513"/>
    <w:rsid w:val="008A7DD7"/>
    <w:rsid w:val="008B5E5B"/>
    <w:rsid w:val="008C104C"/>
    <w:rsid w:val="008C1387"/>
    <w:rsid w:val="008C1719"/>
    <w:rsid w:val="008C176E"/>
    <w:rsid w:val="008C399E"/>
    <w:rsid w:val="008C6E2E"/>
    <w:rsid w:val="008D01DD"/>
    <w:rsid w:val="008D3D49"/>
    <w:rsid w:val="008D4027"/>
    <w:rsid w:val="008D5FB3"/>
    <w:rsid w:val="008D6431"/>
    <w:rsid w:val="008D7F0F"/>
    <w:rsid w:val="008E1891"/>
    <w:rsid w:val="008F1574"/>
    <w:rsid w:val="008F28A2"/>
    <w:rsid w:val="008F2F1A"/>
    <w:rsid w:val="008F532B"/>
    <w:rsid w:val="008F7979"/>
    <w:rsid w:val="00902CB1"/>
    <w:rsid w:val="00907CFA"/>
    <w:rsid w:val="0091265F"/>
    <w:rsid w:val="00913621"/>
    <w:rsid w:val="00913DD4"/>
    <w:rsid w:val="00915007"/>
    <w:rsid w:val="00917B25"/>
    <w:rsid w:val="0092017C"/>
    <w:rsid w:val="0092093D"/>
    <w:rsid w:val="00922D96"/>
    <w:rsid w:val="00930A6E"/>
    <w:rsid w:val="00934ACE"/>
    <w:rsid w:val="00935AFE"/>
    <w:rsid w:val="00941964"/>
    <w:rsid w:val="0094605F"/>
    <w:rsid w:val="00946A94"/>
    <w:rsid w:val="009471B8"/>
    <w:rsid w:val="00950B66"/>
    <w:rsid w:val="00950D22"/>
    <w:rsid w:val="00952F3E"/>
    <w:rsid w:val="00955C73"/>
    <w:rsid w:val="00962A33"/>
    <w:rsid w:val="009630BA"/>
    <w:rsid w:val="00971151"/>
    <w:rsid w:val="00974DB5"/>
    <w:rsid w:val="009754B9"/>
    <w:rsid w:val="0098042F"/>
    <w:rsid w:val="00986F3E"/>
    <w:rsid w:val="009904F1"/>
    <w:rsid w:val="00995E7F"/>
    <w:rsid w:val="00997C9D"/>
    <w:rsid w:val="009A315D"/>
    <w:rsid w:val="009A4D0E"/>
    <w:rsid w:val="009B0029"/>
    <w:rsid w:val="009B0C48"/>
    <w:rsid w:val="009B2017"/>
    <w:rsid w:val="009B56ED"/>
    <w:rsid w:val="009B5AE2"/>
    <w:rsid w:val="009C16C3"/>
    <w:rsid w:val="009C1FF6"/>
    <w:rsid w:val="009C252E"/>
    <w:rsid w:val="009C2B61"/>
    <w:rsid w:val="009C6908"/>
    <w:rsid w:val="009D26B3"/>
    <w:rsid w:val="009D73B0"/>
    <w:rsid w:val="009E2838"/>
    <w:rsid w:val="009E2B24"/>
    <w:rsid w:val="009E301E"/>
    <w:rsid w:val="009E3DD5"/>
    <w:rsid w:val="009F40E2"/>
    <w:rsid w:val="009F4299"/>
    <w:rsid w:val="009F5C43"/>
    <w:rsid w:val="009F5E93"/>
    <w:rsid w:val="009F636E"/>
    <w:rsid w:val="009F749E"/>
    <w:rsid w:val="00A00879"/>
    <w:rsid w:val="00A013CF"/>
    <w:rsid w:val="00A033B6"/>
    <w:rsid w:val="00A05EF0"/>
    <w:rsid w:val="00A10B6F"/>
    <w:rsid w:val="00A13381"/>
    <w:rsid w:val="00A16380"/>
    <w:rsid w:val="00A204B6"/>
    <w:rsid w:val="00A21CB9"/>
    <w:rsid w:val="00A278CD"/>
    <w:rsid w:val="00A40DAB"/>
    <w:rsid w:val="00A40E70"/>
    <w:rsid w:val="00A41CFB"/>
    <w:rsid w:val="00A50671"/>
    <w:rsid w:val="00A531E7"/>
    <w:rsid w:val="00A5636E"/>
    <w:rsid w:val="00A574BA"/>
    <w:rsid w:val="00A5756B"/>
    <w:rsid w:val="00A57AC2"/>
    <w:rsid w:val="00A6260B"/>
    <w:rsid w:val="00A63441"/>
    <w:rsid w:val="00A740E0"/>
    <w:rsid w:val="00A77E0F"/>
    <w:rsid w:val="00A813A3"/>
    <w:rsid w:val="00A85B97"/>
    <w:rsid w:val="00A90B5C"/>
    <w:rsid w:val="00A9476B"/>
    <w:rsid w:val="00A957AB"/>
    <w:rsid w:val="00AA08FD"/>
    <w:rsid w:val="00AA1B33"/>
    <w:rsid w:val="00AA2802"/>
    <w:rsid w:val="00AA6C7C"/>
    <w:rsid w:val="00AB02C6"/>
    <w:rsid w:val="00AB7059"/>
    <w:rsid w:val="00AC2A08"/>
    <w:rsid w:val="00AC7A4C"/>
    <w:rsid w:val="00AC7EF5"/>
    <w:rsid w:val="00AD0255"/>
    <w:rsid w:val="00AD1398"/>
    <w:rsid w:val="00AD3224"/>
    <w:rsid w:val="00AD3CE3"/>
    <w:rsid w:val="00AD65BE"/>
    <w:rsid w:val="00AD7F0B"/>
    <w:rsid w:val="00AE18AD"/>
    <w:rsid w:val="00AE7AF6"/>
    <w:rsid w:val="00AF13D3"/>
    <w:rsid w:val="00AF5DF3"/>
    <w:rsid w:val="00AF610A"/>
    <w:rsid w:val="00B00778"/>
    <w:rsid w:val="00B04D04"/>
    <w:rsid w:val="00B06591"/>
    <w:rsid w:val="00B3300E"/>
    <w:rsid w:val="00B37A78"/>
    <w:rsid w:val="00B44BAC"/>
    <w:rsid w:val="00B45F75"/>
    <w:rsid w:val="00B47A62"/>
    <w:rsid w:val="00B502D6"/>
    <w:rsid w:val="00B51C02"/>
    <w:rsid w:val="00B56CE1"/>
    <w:rsid w:val="00B64B7E"/>
    <w:rsid w:val="00B64C18"/>
    <w:rsid w:val="00B7136C"/>
    <w:rsid w:val="00B73834"/>
    <w:rsid w:val="00B74326"/>
    <w:rsid w:val="00B832D5"/>
    <w:rsid w:val="00B91B1C"/>
    <w:rsid w:val="00B920C0"/>
    <w:rsid w:val="00B939F1"/>
    <w:rsid w:val="00B93FB3"/>
    <w:rsid w:val="00BA0F18"/>
    <w:rsid w:val="00BA31F8"/>
    <w:rsid w:val="00BA4715"/>
    <w:rsid w:val="00BA5533"/>
    <w:rsid w:val="00BB2D19"/>
    <w:rsid w:val="00BC0F62"/>
    <w:rsid w:val="00BC1D7F"/>
    <w:rsid w:val="00BC5E5C"/>
    <w:rsid w:val="00BC641B"/>
    <w:rsid w:val="00BC6DFB"/>
    <w:rsid w:val="00BD06F1"/>
    <w:rsid w:val="00BD23E5"/>
    <w:rsid w:val="00BD2DF2"/>
    <w:rsid w:val="00BD73FA"/>
    <w:rsid w:val="00BE0127"/>
    <w:rsid w:val="00BE0FBE"/>
    <w:rsid w:val="00BE1D97"/>
    <w:rsid w:val="00BE36B0"/>
    <w:rsid w:val="00BE4902"/>
    <w:rsid w:val="00BE4CD5"/>
    <w:rsid w:val="00BE56FD"/>
    <w:rsid w:val="00BF76E5"/>
    <w:rsid w:val="00C0327F"/>
    <w:rsid w:val="00C0443C"/>
    <w:rsid w:val="00C05FC2"/>
    <w:rsid w:val="00C125A5"/>
    <w:rsid w:val="00C16782"/>
    <w:rsid w:val="00C222E3"/>
    <w:rsid w:val="00C239BE"/>
    <w:rsid w:val="00C240E9"/>
    <w:rsid w:val="00C2615B"/>
    <w:rsid w:val="00C26ACC"/>
    <w:rsid w:val="00C31B79"/>
    <w:rsid w:val="00C332E9"/>
    <w:rsid w:val="00C409FF"/>
    <w:rsid w:val="00C43895"/>
    <w:rsid w:val="00C4403F"/>
    <w:rsid w:val="00C44695"/>
    <w:rsid w:val="00C4698F"/>
    <w:rsid w:val="00C504FA"/>
    <w:rsid w:val="00C53F3D"/>
    <w:rsid w:val="00C5647E"/>
    <w:rsid w:val="00C61CE2"/>
    <w:rsid w:val="00C63D96"/>
    <w:rsid w:val="00C65E63"/>
    <w:rsid w:val="00C73001"/>
    <w:rsid w:val="00C760AE"/>
    <w:rsid w:val="00C76B5A"/>
    <w:rsid w:val="00C80E7F"/>
    <w:rsid w:val="00C85E34"/>
    <w:rsid w:val="00C86356"/>
    <w:rsid w:val="00C8669A"/>
    <w:rsid w:val="00C87CD7"/>
    <w:rsid w:val="00C92CF9"/>
    <w:rsid w:val="00C957B4"/>
    <w:rsid w:val="00C97CF9"/>
    <w:rsid w:val="00CA113D"/>
    <w:rsid w:val="00CA6BCD"/>
    <w:rsid w:val="00CC34D2"/>
    <w:rsid w:val="00CC53C8"/>
    <w:rsid w:val="00CD062D"/>
    <w:rsid w:val="00CD48EF"/>
    <w:rsid w:val="00CD55F7"/>
    <w:rsid w:val="00CD6E1F"/>
    <w:rsid w:val="00CE345C"/>
    <w:rsid w:val="00CE467A"/>
    <w:rsid w:val="00CE5176"/>
    <w:rsid w:val="00CF0CA4"/>
    <w:rsid w:val="00CF358D"/>
    <w:rsid w:val="00CF5D9A"/>
    <w:rsid w:val="00D0021F"/>
    <w:rsid w:val="00D04061"/>
    <w:rsid w:val="00D10AC9"/>
    <w:rsid w:val="00D10DC4"/>
    <w:rsid w:val="00D120FF"/>
    <w:rsid w:val="00D15537"/>
    <w:rsid w:val="00D22826"/>
    <w:rsid w:val="00D24867"/>
    <w:rsid w:val="00D24CAD"/>
    <w:rsid w:val="00D26EEE"/>
    <w:rsid w:val="00D339BE"/>
    <w:rsid w:val="00D33A49"/>
    <w:rsid w:val="00D34B3B"/>
    <w:rsid w:val="00D3618A"/>
    <w:rsid w:val="00D36F03"/>
    <w:rsid w:val="00D4196C"/>
    <w:rsid w:val="00D45F6F"/>
    <w:rsid w:val="00D50B03"/>
    <w:rsid w:val="00D5184E"/>
    <w:rsid w:val="00D521C8"/>
    <w:rsid w:val="00D53F26"/>
    <w:rsid w:val="00D61A01"/>
    <w:rsid w:val="00D62173"/>
    <w:rsid w:val="00D66290"/>
    <w:rsid w:val="00D6758A"/>
    <w:rsid w:val="00D70FA4"/>
    <w:rsid w:val="00D71055"/>
    <w:rsid w:val="00D73664"/>
    <w:rsid w:val="00D7749B"/>
    <w:rsid w:val="00D77943"/>
    <w:rsid w:val="00D80AAE"/>
    <w:rsid w:val="00D80C08"/>
    <w:rsid w:val="00D93A97"/>
    <w:rsid w:val="00DA0A0C"/>
    <w:rsid w:val="00DA18B3"/>
    <w:rsid w:val="00DA2792"/>
    <w:rsid w:val="00DA3668"/>
    <w:rsid w:val="00DA69A6"/>
    <w:rsid w:val="00DA6BC5"/>
    <w:rsid w:val="00DB2D19"/>
    <w:rsid w:val="00DB6474"/>
    <w:rsid w:val="00DB71B5"/>
    <w:rsid w:val="00DD00A3"/>
    <w:rsid w:val="00DD25F5"/>
    <w:rsid w:val="00DD70AE"/>
    <w:rsid w:val="00DE200D"/>
    <w:rsid w:val="00DF0E88"/>
    <w:rsid w:val="00DF30C8"/>
    <w:rsid w:val="00E06840"/>
    <w:rsid w:val="00E14ED1"/>
    <w:rsid w:val="00E1669D"/>
    <w:rsid w:val="00E16CBB"/>
    <w:rsid w:val="00E20786"/>
    <w:rsid w:val="00E25C5F"/>
    <w:rsid w:val="00E33056"/>
    <w:rsid w:val="00E4073A"/>
    <w:rsid w:val="00E43A33"/>
    <w:rsid w:val="00E4425C"/>
    <w:rsid w:val="00E50C30"/>
    <w:rsid w:val="00E55423"/>
    <w:rsid w:val="00E613D9"/>
    <w:rsid w:val="00E72D3F"/>
    <w:rsid w:val="00E7325A"/>
    <w:rsid w:val="00E73CFA"/>
    <w:rsid w:val="00E76C36"/>
    <w:rsid w:val="00E80353"/>
    <w:rsid w:val="00E81382"/>
    <w:rsid w:val="00E8319C"/>
    <w:rsid w:val="00E832E5"/>
    <w:rsid w:val="00E871EF"/>
    <w:rsid w:val="00E87BD0"/>
    <w:rsid w:val="00E90775"/>
    <w:rsid w:val="00E90E8A"/>
    <w:rsid w:val="00E91199"/>
    <w:rsid w:val="00E924ED"/>
    <w:rsid w:val="00E94E6F"/>
    <w:rsid w:val="00E9540B"/>
    <w:rsid w:val="00E96952"/>
    <w:rsid w:val="00E96F16"/>
    <w:rsid w:val="00EA2F79"/>
    <w:rsid w:val="00EA3A65"/>
    <w:rsid w:val="00EA6178"/>
    <w:rsid w:val="00EA642E"/>
    <w:rsid w:val="00EB4325"/>
    <w:rsid w:val="00EB50C4"/>
    <w:rsid w:val="00EC29D1"/>
    <w:rsid w:val="00EC492E"/>
    <w:rsid w:val="00EC540D"/>
    <w:rsid w:val="00EC5CBE"/>
    <w:rsid w:val="00EC5D48"/>
    <w:rsid w:val="00ED7E7F"/>
    <w:rsid w:val="00EE25E5"/>
    <w:rsid w:val="00EE340F"/>
    <w:rsid w:val="00EE4EA7"/>
    <w:rsid w:val="00EE62C7"/>
    <w:rsid w:val="00EE7AE8"/>
    <w:rsid w:val="00EF0077"/>
    <w:rsid w:val="00EF1ECC"/>
    <w:rsid w:val="00EF778E"/>
    <w:rsid w:val="00F015DB"/>
    <w:rsid w:val="00F02017"/>
    <w:rsid w:val="00F021ED"/>
    <w:rsid w:val="00F0271C"/>
    <w:rsid w:val="00F03430"/>
    <w:rsid w:val="00F04B2B"/>
    <w:rsid w:val="00F05D15"/>
    <w:rsid w:val="00F05DEB"/>
    <w:rsid w:val="00F102EA"/>
    <w:rsid w:val="00F10E88"/>
    <w:rsid w:val="00F12E59"/>
    <w:rsid w:val="00F20A1C"/>
    <w:rsid w:val="00F225AD"/>
    <w:rsid w:val="00F24913"/>
    <w:rsid w:val="00F27438"/>
    <w:rsid w:val="00F33B40"/>
    <w:rsid w:val="00F363D3"/>
    <w:rsid w:val="00F37F9A"/>
    <w:rsid w:val="00F417FF"/>
    <w:rsid w:val="00F43AD6"/>
    <w:rsid w:val="00F4645B"/>
    <w:rsid w:val="00F50372"/>
    <w:rsid w:val="00F53278"/>
    <w:rsid w:val="00F557B7"/>
    <w:rsid w:val="00F5775B"/>
    <w:rsid w:val="00F62266"/>
    <w:rsid w:val="00F657EA"/>
    <w:rsid w:val="00F721D7"/>
    <w:rsid w:val="00F754DF"/>
    <w:rsid w:val="00F8158E"/>
    <w:rsid w:val="00F9661E"/>
    <w:rsid w:val="00FA0CDA"/>
    <w:rsid w:val="00FA4524"/>
    <w:rsid w:val="00FA7B81"/>
    <w:rsid w:val="00FB4F78"/>
    <w:rsid w:val="00FC28C5"/>
    <w:rsid w:val="00FC3B6B"/>
    <w:rsid w:val="00FC5C4D"/>
    <w:rsid w:val="00FD1A52"/>
    <w:rsid w:val="00FF0AC7"/>
    <w:rsid w:val="00FF1251"/>
    <w:rsid w:val="00FF32C3"/>
    <w:rsid w:val="00FF3CB0"/>
    <w:rsid w:val="00FF6131"/>
    <w:rsid w:val="00FF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BD40977B-8950-4A50-8563-9FA98D6F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AC"/>
    <w:pPr>
      <w:widowControl w:val="0"/>
      <w:adjustRightInd w:val="0"/>
      <w:spacing w:line="360" w:lineRule="atLeast"/>
      <w:jc w:val="both"/>
      <w:textAlignment w:val="baseline"/>
    </w:pPr>
    <w:rPr>
      <w:rFonts w:ascii="Times New Roman" w:eastAsia="HG丸ｺﾞｼｯｸM-PRO"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F5D9A"/>
    <w:pPr>
      <w:tabs>
        <w:tab w:val="center" w:pos="4252"/>
        <w:tab w:val="right" w:pos="8504"/>
      </w:tabs>
      <w:snapToGrid w:val="0"/>
    </w:pPr>
  </w:style>
  <w:style w:type="paragraph" w:styleId="a5">
    <w:name w:val="Body Text Indent"/>
    <w:basedOn w:val="a"/>
    <w:link w:val="a6"/>
    <w:rsid w:val="00CF5D9A"/>
    <w:pPr>
      <w:ind w:left="851"/>
    </w:pPr>
  </w:style>
  <w:style w:type="paragraph" w:styleId="2">
    <w:name w:val="Body Text Indent 2"/>
    <w:basedOn w:val="a"/>
    <w:link w:val="20"/>
    <w:uiPriority w:val="99"/>
    <w:rsid w:val="00CF5D9A"/>
    <w:pPr>
      <w:ind w:left="180" w:hanging="180"/>
    </w:pPr>
  </w:style>
  <w:style w:type="paragraph" w:styleId="3">
    <w:name w:val="Body Text Indent 3"/>
    <w:basedOn w:val="a"/>
    <w:link w:val="30"/>
    <w:uiPriority w:val="99"/>
    <w:rsid w:val="003229EE"/>
    <w:pPr>
      <w:ind w:leftChars="105" w:left="440" w:hangingChars="100" w:hanging="220"/>
    </w:pPr>
    <w:rPr>
      <w:rFonts w:ascii="ＭＳ ゴシック" w:eastAsia="ＭＳ ゴシック"/>
      <w:szCs w:val="22"/>
    </w:rPr>
  </w:style>
  <w:style w:type="character" w:styleId="a7">
    <w:name w:val="page number"/>
    <w:basedOn w:val="a0"/>
    <w:rsid w:val="00CF5D9A"/>
  </w:style>
  <w:style w:type="paragraph" w:styleId="a8">
    <w:name w:val="header"/>
    <w:basedOn w:val="a"/>
    <w:link w:val="a9"/>
    <w:uiPriority w:val="99"/>
    <w:rsid w:val="00CF5D9A"/>
    <w:pPr>
      <w:tabs>
        <w:tab w:val="center" w:pos="4252"/>
        <w:tab w:val="right" w:pos="8504"/>
      </w:tabs>
      <w:snapToGrid w:val="0"/>
    </w:pPr>
  </w:style>
  <w:style w:type="paragraph" w:styleId="31">
    <w:name w:val="Body Text 3"/>
    <w:basedOn w:val="a"/>
    <w:link w:val="32"/>
    <w:uiPriority w:val="99"/>
    <w:rsid w:val="00CF5D9A"/>
    <w:rPr>
      <w:color w:val="000080"/>
    </w:rPr>
  </w:style>
  <w:style w:type="paragraph" w:styleId="aa">
    <w:name w:val="Body Text"/>
    <w:basedOn w:val="a"/>
    <w:link w:val="ab"/>
    <w:rsid w:val="00CF5D9A"/>
    <w:rPr>
      <w:rFonts w:ascii="HG丸ｺﾞｼｯｸM-PRO"/>
      <w:szCs w:val="22"/>
    </w:rPr>
  </w:style>
  <w:style w:type="paragraph" w:styleId="ac">
    <w:name w:val="Document Map"/>
    <w:basedOn w:val="a"/>
    <w:semiHidden/>
    <w:rsid w:val="00CF5D9A"/>
    <w:pPr>
      <w:shd w:val="clear" w:color="auto" w:fill="000080"/>
    </w:pPr>
    <w:rPr>
      <w:rFonts w:ascii="Arial" w:eastAsia="ＭＳ ゴシック" w:hAnsi="Arial"/>
    </w:rPr>
  </w:style>
  <w:style w:type="paragraph" w:styleId="21">
    <w:name w:val="Body Text 2"/>
    <w:basedOn w:val="a"/>
    <w:link w:val="22"/>
    <w:uiPriority w:val="99"/>
    <w:rsid w:val="00F33B40"/>
    <w:pPr>
      <w:jc w:val="center"/>
      <w:outlineLvl w:val="0"/>
    </w:pPr>
    <w:rPr>
      <w:rFonts w:ascii="HG丸ｺﾞｼｯｸM-PRO"/>
    </w:rPr>
  </w:style>
  <w:style w:type="paragraph" w:styleId="ad">
    <w:name w:val="Balloon Text"/>
    <w:basedOn w:val="a"/>
    <w:link w:val="ae"/>
    <w:uiPriority w:val="99"/>
    <w:semiHidden/>
    <w:rsid w:val="00950B66"/>
    <w:rPr>
      <w:rFonts w:ascii="Arial" w:eastAsia="ＭＳ ゴシック" w:hAnsi="Arial"/>
      <w:sz w:val="18"/>
      <w:szCs w:val="18"/>
    </w:rPr>
  </w:style>
  <w:style w:type="paragraph" w:styleId="af">
    <w:name w:val="Date"/>
    <w:basedOn w:val="a"/>
    <w:next w:val="a"/>
    <w:link w:val="af0"/>
    <w:uiPriority w:val="99"/>
    <w:rsid w:val="00CD55F7"/>
  </w:style>
  <w:style w:type="character" w:customStyle="1" w:styleId="30">
    <w:name w:val="本文インデント 3 (文字)"/>
    <w:basedOn w:val="a0"/>
    <w:link w:val="3"/>
    <w:uiPriority w:val="99"/>
    <w:rsid w:val="004904AB"/>
    <w:rPr>
      <w:rFonts w:ascii="ＭＳ ゴシック" w:eastAsia="ＭＳ ゴシック" w:hAnsi="Times New Roman"/>
      <w:sz w:val="22"/>
      <w:szCs w:val="22"/>
    </w:rPr>
  </w:style>
  <w:style w:type="character" w:customStyle="1" w:styleId="a4">
    <w:name w:val="フッター (文字)"/>
    <w:basedOn w:val="a0"/>
    <w:link w:val="a3"/>
    <w:uiPriority w:val="99"/>
    <w:rsid w:val="002066C6"/>
    <w:rPr>
      <w:rFonts w:ascii="Times New Roman" w:hAnsi="Times New Roman"/>
      <w:sz w:val="21"/>
    </w:rPr>
  </w:style>
  <w:style w:type="character" w:styleId="af1">
    <w:name w:val="annotation reference"/>
    <w:basedOn w:val="a0"/>
    <w:uiPriority w:val="99"/>
    <w:semiHidden/>
    <w:unhideWhenUsed/>
    <w:rsid w:val="00D77943"/>
    <w:rPr>
      <w:sz w:val="18"/>
      <w:szCs w:val="18"/>
    </w:rPr>
  </w:style>
  <w:style w:type="paragraph" w:styleId="af2">
    <w:name w:val="annotation text"/>
    <w:basedOn w:val="a"/>
    <w:link w:val="af3"/>
    <w:uiPriority w:val="99"/>
    <w:semiHidden/>
    <w:unhideWhenUsed/>
    <w:rsid w:val="00D77943"/>
  </w:style>
  <w:style w:type="character" w:customStyle="1" w:styleId="af3">
    <w:name w:val="コメント文字列 (文字)"/>
    <w:basedOn w:val="a0"/>
    <w:link w:val="af2"/>
    <w:uiPriority w:val="99"/>
    <w:semiHidden/>
    <w:rsid w:val="00D77943"/>
    <w:rPr>
      <w:rFonts w:ascii="Times New Roman" w:hAnsi="Times New Roman"/>
      <w:sz w:val="21"/>
    </w:rPr>
  </w:style>
  <w:style w:type="paragraph" w:styleId="af4">
    <w:name w:val="annotation subject"/>
    <w:basedOn w:val="af2"/>
    <w:next w:val="af2"/>
    <w:link w:val="af5"/>
    <w:uiPriority w:val="99"/>
    <w:semiHidden/>
    <w:unhideWhenUsed/>
    <w:rsid w:val="00D77943"/>
    <w:rPr>
      <w:b/>
      <w:bCs/>
    </w:rPr>
  </w:style>
  <w:style w:type="character" w:customStyle="1" w:styleId="af5">
    <w:name w:val="コメント内容 (文字)"/>
    <w:basedOn w:val="af3"/>
    <w:link w:val="af4"/>
    <w:uiPriority w:val="99"/>
    <w:semiHidden/>
    <w:rsid w:val="00D77943"/>
    <w:rPr>
      <w:rFonts w:ascii="Times New Roman" w:hAnsi="Times New Roman"/>
      <w:b/>
      <w:bCs/>
      <w:sz w:val="21"/>
    </w:rPr>
  </w:style>
  <w:style w:type="paragraph" w:customStyle="1" w:styleId="af6">
    <w:name w:val="□"/>
    <w:basedOn w:val="3"/>
    <w:rsid w:val="007A1AF7"/>
    <w:pPr>
      <w:ind w:leftChars="100" w:left="404" w:hanging="207"/>
    </w:pPr>
    <w:rPr>
      <w:rFonts w:ascii="HG丸ｺﾞｼｯｸM-PRO" w:eastAsia="HG丸ｺﾞｼｯｸM-PRO" w:hAnsi="HG丸ｺﾞｼｯｸM-PRO"/>
      <w:kern w:val="2"/>
      <w:szCs w:val="24"/>
    </w:rPr>
  </w:style>
  <w:style w:type="paragraph" w:customStyle="1" w:styleId="A-1-">
    <w:name w:val="A-1-（１）"/>
    <w:basedOn w:val="a"/>
    <w:qFormat/>
    <w:rsid w:val="00B44BAC"/>
    <w:rPr>
      <w:rFonts w:ascii="HG丸ｺﾞｼｯｸM-PRO" w:hAnsi="ＭＳ Ｐゴシック"/>
      <w:szCs w:val="22"/>
      <w:bdr w:val="single" w:sz="4" w:space="0" w:color="auto"/>
    </w:rPr>
  </w:style>
  <w:style w:type="character" w:customStyle="1" w:styleId="ab">
    <w:name w:val="本文 (文字)"/>
    <w:link w:val="aa"/>
    <w:rsid w:val="00384593"/>
    <w:rPr>
      <w:rFonts w:ascii="HG丸ｺﾞｼｯｸM-PRO" w:eastAsia="HG丸ｺﾞｼｯｸM-PRO" w:hAnsi="Times New Roman"/>
      <w:sz w:val="22"/>
      <w:szCs w:val="22"/>
    </w:rPr>
  </w:style>
  <w:style w:type="character" w:customStyle="1" w:styleId="a9">
    <w:name w:val="ヘッダー (文字)"/>
    <w:link w:val="a8"/>
    <w:uiPriority w:val="99"/>
    <w:rsid w:val="00384593"/>
    <w:rPr>
      <w:rFonts w:ascii="Times New Roman" w:hAnsi="Times New Roman"/>
      <w:sz w:val="21"/>
    </w:rPr>
  </w:style>
  <w:style w:type="character" w:customStyle="1" w:styleId="22">
    <w:name w:val="本文 2 (文字)"/>
    <w:link w:val="21"/>
    <w:uiPriority w:val="99"/>
    <w:rsid w:val="00384593"/>
    <w:rPr>
      <w:rFonts w:ascii="HG丸ｺﾞｼｯｸM-PRO" w:eastAsia="HG丸ｺﾞｼｯｸM-PRO" w:hAnsi="Times New Roman"/>
      <w:sz w:val="22"/>
    </w:rPr>
  </w:style>
  <w:style w:type="character" w:customStyle="1" w:styleId="ae">
    <w:name w:val="吹き出し (文字)"/>
    <w:link w:val="ad"/>
    <w:uiPriority w:val="99"/>
    <w:semiHidden/>
    <w:rsid w:val="00384593"/>
    <w:rPr>
      <w:rFonts w:ascii="Arial" w:eastAsia="ＭＳ ゴシック" w:hAnsi="Arial"/>
      <w:sz w:val="18"/>
      <w:szCs w:val="18"/>
    </w:rPr>
  </w:style>
  <w:style w:type="character" w:customStyle="1" w:styleId="a6">
    <w:name w:val="本文インデント (文字)"/>
    <w:link w:val="a5"/>
    <w:rsid w:val="00384593"/>
    <w:rPr>
      <w:rFonts w:ascii="Times New Roman" w:hAnsi="Times New Roman"/>
      <w:sz w:val="21"/>
    </w:rPr>
  </w:style>
  <w:style w:type="character" w:customStyle="1" w:styleId="20">
    <w:name w:val="本文インデント 2 (文字)"/>
    <w:link w:val="2"/>
    <w:uiPriority w:val="99"/>
    <w:rsid w:val="00384593"/>
    <w:rPr>
      <w:rFonts w:ascii="Times New Roman" w:hAnsi="Times New Roman"/>
      <w:sz w:val="21"/>
    </w:rPr>
  </w:style>
  <w:style w:type="character" w:customStyle="1" w:styleId="32">
    <w:name w:val="本文 3 (文字)"/>
    <w:link w:val="31"/>
    <w:uiPriority w:val="99"/>
    <w:rsid w:val="00384593"/>
    <w:rPr>
      <w:rFonts w:ascii="Times New Roman" w:hAnsi="Times New Roman"/>
      <w:color w:val="000080"/>
      <w:sz w:val="21"/>
    </w:rPr>
  </w:style>
  <w:style w:type="paragraph" w:styleId="af7">
    <w:name w:val="Revision"/>
    <w:hidden/>
    <w:uiPriority w:val="99"/>
    <w:semiHidden/>
    <w:rsid w:val="00384593"/>
    <w:pPr>
      <w:widowControl w:val="0"/>
      <w:adjustRightInd w:val="0"/>
      <w:spacing w:line="360" w:lineRule="atLeast"/>
      <w:jc w:val="both"/>
      <w:textAlignment w:val="baseline"/>
    </w:pPr>
    <w:rPr>
      <w:rFonts w:ascii="Times New Roman" w:eastAsia="Times New Roman" w:hAnsi="Times New Roman"/>
      <w:kern w:val="2"/>
      <w:sz w:val="21"/>
      <w:szCs w:val="24"/>
    </w:rPr>
  </w:style>
  <w:style w:type="character" w:customStyle="1" w:styleId="af0">
    <w:name w:val="日付 (文字)"/>
    <w:link w:val="af"/>
    <w:uiPriority w:val="99"/>
    <w:rsid w:val="00384593"/>
    <w:rPr>
      <w:rFonts w:ascii="Times New Roman" w:hAnsi="Times New Roman"/>
      <w:sz w:val="21"/>
    </w:rPr>
  </w:style>
  <w:style w:type="paragraph" w:customStyle="1" w:styleId="A-1">
    <w:name w:val="A-1"/>
    <w:basedOn w:val="a"/>
    <w:qFormat/>
    <w:rsid w:val="00B44BAC"/>
    <w:pPr>
      <w:pageBreakBefore/>
    </w:pPr>
    <w:rPr>
      <w:rFonts w:ascii="HG丸ｺﾞｼｯｸM-PRO" w:hAnsi="ＭＳ Ｐゴシック"/>
      <w:sz w:val="24"/>
      <w:szCs w:val="28"/>
    </w:rPr>
  </w:style>
  <w:style w:type="paragraph" w:customStyle="1" w:styleId="af8">
    <w:name w:val="判断基準"/>
    <w:basedOn w:val="a"/>
    <w:qFormat/>
    <w:rsid w:val="00B44BAC"/>
    <w:rPr>
      <w:rFonts w:ascii="HG丸ｺﾞｼｯｸM-PRO" w:hAnsi="ＭＳ Ｐゴシック"/>
      <w:szCs w:val="22"/>
    </w:rPr>
  </w:style>
  <w:style w:type="paragraph" w:customStyle="1" w:styleId="af9">
    <w:name w:val="a）"/>
    <w:basedOn w:val="a"/>
    <w:qFormat/>
    <w:rsid w:val="00B44BAC"/>
    <w:pPr>
      <w:spacing w:afterLines="50"/>
      <w:ind w:left="423" w:hangingChars="200" w:hanging="423"/>
    </w:pPr>
    <w:rPr>
      <w:rFonts w:ascii="HG丸ｺﾞｼｯｸM-PRO"/>
    </w:rPr>
  </w:style>
  <w:style w:type="paragraph" w:customStyle="1" w:styleId="afa">
    <w:name w:val="着眼点"/>
    <w:basedOn w:val="a"/>
    <w:qFormat/>
    <w:rsid w:val="00B44BAC"/>
    <w:pPr>
      <w:spacing w:afterLines="50"/>
    </w:pPr>
    <w:rPr>
      <w:rFonts w:ascii="HG丸ｺﾞｼｯｸM-PRO" w:hAnsi="ＭＳ Ｐゴシック"/>
      <w:szCs w:val="22"/>
      <w:bdr w:val="single" w:sz="4" w:space="0" w:color="auto"/>
    </w:rPr>
  </w:style>
  <w:style w:type="paragraph" w:customStyle="1" w:styleId="afb">
    <w:name w:val="着眼点/留意点"/>
    <w:basedOn w:val="afa"/>
    <w:qFormat/>
    <w:rsid w:val="00B44BAC"/>
    <w:pPr>
      <w:spacing w:after="152"/>
    </w:pPr>
  </w:style>
  <w:style w:type="paragraph" w:customStyle="1" w:styleId="afc">
    <w:name w:val="行頭文字□"/>
    <w:basedOn w:val="a"/>
    <w:qFormat/>
    <w:rsid w:val="00B44BAC"/>
    <w:pPr>
      <w:ind w:leftChars="100" w:left="414" w:hangingChars="100" w:hanging="212"/>
    </w:pPr>
    <w:rPr>
      <w:rFonts w:ascii="HG丸ｺﾞｼｯｸM-PRO" w:hAnsi="ＭＳ Ｐゴシック"/>
      <w:szCs w:val="22"/>
    </w:rPr>
  </w:style>
  <w:style w:type="paragraph" w:customStyle="1" w:styleId="1">
    <w:name w:val="1行頭文字"/>
    <w:basedOn w:val="afc"/>
    <w:qFormat/>
    <w:rsid w:val="00B44BAC"/>
    <w:pPr>
      <w:ind w:left="424"/>
    </w:pPr>
  </w:style>
  <w:style w:type="paragraph" w:customStyle="1" w:styleId="afd">
    <w:name w:val="（１）"/>
    <w:basedOn w:val="a"/>
    <w:qFormat/>
    <w:rsid w:val="00B44BAC"/>
    <w:rPr>
      <w:rFonts w:ascii="HG丸ｺﾞｼｯｸM-PRO" w:hAnsi="HG丸ｺﾞｼｯｸM-PRO"/>
      <w:spacing w:val="-7"/>
    </w:rPr>
  </w:style>
  <w:style w:type="paragraph" w:customStyle="1" w:styleId="10">
    <w:name w:val="1行頭文字２"/>
    <w:basedOn w:val="1"/>
    <w:qFormat/>
    <w:rsid w:val="00A90B5C"/>
    <w:pPr>
      <w:ind w:left="422" w:hanging="2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40107">
      <w:bodyDiv w:val="1"/>
      <w:marLeft w:val="0"/>
      <w:marRight w:val="0"/>
      <w:marTop w:val="0"/>
      <w:marBottom w:val="0"/>
      <w:divBdr>
        <w:top w:val="none" w:sz="0" w:space="0" w:color="auto"/>
        <w:left w:val="none" w:sz="0" w:space="0" w:color="auto"/>
        <w:bottom w:val="none" w:sz="0" w:space="0" w:color="auto"/>
        <w:right w:val="none" w:sz="0" w:space="0" w:color="auto"/>
      </w:divBdr>
    </w:div>
    <w:div w:id="195777554">
      <w:bodyDiv w:val="1"/>
      <w:marLeft w:val="0"/>
      <w:marRight w:val="0"/>
      <w:marTop w:val="0"/>
      <w:marBottom w:val="0"/>
      <w:divBdr>
        <w:top w:val="none" w:sz="0" w:space="0" w:color="auto"/>
        <w:left w:val="none" w:sz="0" w:space="0" w:color="auto"/>
        <w:bottom w:val="none" w:sz="0" w:space="0" w:color="auto"/>
        <w:right w:val="none" w:sz="0" w:space="0" w:color="auto"/>
      </w:divBdr>
    </w:div>
    <w:div w:id="521170493">
      <w:bodyDiv w:val="1"/>
      <w:marLeft w:val="0"/>
      <w:marRight w:val="0"/>
      <w:marTop w:val="0"/>
      <w:marBottom w:val="0"/>
      <w:divBdr>
        <w:top w:val="none" w:sz="0" w:space="0" w:color="auto"/>
        <w:left w:val="none" w:sz="0" w:space="0" w:color="auto"/>
        <w:bottom w:val="none" w:sz="0" w:space="0" w:color="auto"/>
        <w:right w:val="none" w:sz="0" w:space="0" w:color="auto"/>
      </w:divBdr>
      <w:divsChild>
        <w:div w:id="83690213">
          <w:marLeft w:val="0"/>
          <w:marRight w:val="0"/>
          <w:marTop w:val="0"/>
          <w:marBottom w:val="0"/>
          <w:divBdr>
            <w:top w:val="none" w:sz="0" w:space="0" w:color="auto"/>
            <w:left w:val="none" w:sz="0" w:space="0" w:color="auto"/>
            <w:bottom w:val="none" w:sz="0" w:space="0" w:color="auto"/>
            <w:right w:val="none" w:sz="0" w:space="0" w:color="auto"/>
          </w:divBdr>
          <w:divsChild>
            <w:div w:id="376977669">
              <w:marLeft w:val="0"/>
              <w:marRight w:val="0"/>
              <w:marTop w:val="0"/>
              <w:marBottom w:val="0"/>
              <w:divBdr>
                <w:top w:val="none" w:sz="0" w:space="0" w:color="auto"/>
                <w:left w:val="none" w:sz="0" w:space="0" w:color="auto"/>
                <w:bottom w:val="none" w:sz="0" w:space="0" w:color="auto"/>
                <w:right w:val="none" w:sz="0" w:space="0" w:color="auto"/>
              </w:divBdr>
              <w:divsChild>
                <w:div w:id="500698637">
                  <w:marLeft w:val="0"/>
                  <w:marRight w:val="0"/>
                  <w:marTop w:val="0"/>
                  <w:marBottom w:val="0"/>
                  <w:divBdr>
                    <w:top w:val="none" w:sz="0" w:space="0" w:color="auto"/>
                    <w:left w:val="none" w:sz="0" w:space="0" w:color="auto"/>
                    <w:bottom w:val="none" w:sz="0" w:space="0" w:color="auto"/>
                    <w:right w:val="none" w:sz="0" w:space="0" w:color="auto"/>
                  </w:divBdr>
                  <w:divsChild>
                    <w:div w:id="987973171">
                      <w:marLeft w:val="0"/>
                      <w:marRight w:val="-3600"/>
                      <w:marTop w:val="0"/>
                      <w:marBottom w:val="0"/>
                      <w:divBdr>
                        <w:top w:val="none" w:sz="0" w:space="0" w:color="auto"/>
                        <w:left w:val="none" w:sz="0" w:space="0" w:color="auto"/>
                        <w:bottom w:val="none" w:sz="0" w:space="0" w:color="auto"/>
                        <w:right w:val="none" w:sz="0" w:space="0" w:color="auto"/>
                      </w:divBdr>
                      <w:divsChild>
                        <w:div w:id="1012031162">
                          <w:marLeft w:val="-15"/>
                          <w:marRight w:val="3585"/>
                          <w:marTop w:val="0"/>
                          <w:marBottom w:val="0"/>
                          <w:divBdr>
                            <w:top w:val="none" w:sz="0" w:space="0" w:color="auto"/>
                            <w:left w:val="none" w:sz="0" w:space="0" w:color="auto"/>
                            <w:bottom w:val="none" w:sz="0" w:space="0" w:color="auto"/>
                            <w:right w:val="none" w:sz="0" w:space="0" w:color="auto"/>
                          </w:divBdr>
                          <w:divsChild>
                            <w:div w:id="1868564022">
                              <w:marLeft w:val="-210"/>
                              <w:marRight w:val="-210"/>
                              <w:marTop w:val="0"/>
                              <w:marBottom w:val="540"/>
                              <w:divBdr>
                                <w:top w:val="none" w:sz="0" w:space="0" w:color="auto"/>
                                <w:left w:val="none" w:sz="0" w:space="0" w:color="auto"/>
                                <w:bottom w:val="none" w:sz="0" w:space="0" w:color="auto"/>
                                <w:right w:val="none" w:sz="0" w:space="0" w:color="auto"/>
                              </w:divBdr>
                              <w:divsChild>
                                <w:div w:id="1420130706">
                                  <w:marLeft w:val="0"/>
                                  <w:marRight w:val="0"/>
                                  <w:marTop w:val="0"/>
                                  <w:marBottom w:val="0"/>
                                  <w:divBdr>
                                    <w:top w:val="none" w:sz="0" w:space="0" w:color="auto"/>
                                    <w:left w:val="none" w:sz="0" w:space="0" w:color="auto"/>
                                    <w:bottom w:val="none" w:sz="0" w:space="0" w:color="auto"/>
                                    <w:right w:val="none" w:sz="0" w:space="0" w:color="auto"/>
                                  </w:divBdr>
                                  <w:divsChild>
                                    <w:div w:id="1306163254">
                                      <w:marLeft w:val="0"/>
                                      <w:marRight w:val="0"/>
                                      <w:marTop w:val="0"/>
                                      <w:marBottom w:val="0"/>
                                      <w:divBdr>
                                        <w:top w:val="none" w:sz="0" w:space="0" w:color="auto"/>
                                        <w:left w:val="none" w:sz="0" w:space="0" w:color="auto"/>
                                        <w:bottom w:val="none" w:sz="0" w:space="0" w:color="auto"/>
                                        <w:right w:val="none" w:sz="0" w:space="0" w:color="auto"/>
                                      </w:divBdr>
                                      <w:divsChild>
                                        <w:div w:id="2044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5854218">
      <w:bodyDiv w:val="1"/>
      <w:marLeft w:val="0"/>
      <w:marRight w:val="0"/>
      <w:marTop w:val="0"/>
      <w:marBottom w:val="0"/>
      <w:divBdr>
        <w:top w:val="none" w:sz="0" w:space="0" w:color="auto"/>
        <w:left w:val="none" w:sz="0" w:space="0" w:color="auto"/>
        <w:bottom w:val="none" w:sz="0" w:space="0" w:color="auto"/>
        <w:right w:val="none" w:sz="0" w:space="0" w:color="auto"/>
      </w:divBdr>
    </w:div>
    <w:div w:id="1117676980">
      <w:bodyDiv w:val="1"/>
      <w:marLeft w:val="0"/>
      <w:marRight w:val="0"/>
      <w:marTop w:val="0"/>
      <w:marBottom w:val="0"/>
      <w:divBdr>
        <w:top w:val="none" w:sz="0" w:space="0" w:color="auto"/>
        <w:left w:val="none" w:sz="0" w:space="0" w:color="auto"/>
        <w:bottom w:val="none" w:sz="0" w:space="0" w:color="auto"/>
        <w:right w:val="none" w:sz="0" w:space="0" w:color="auto"/>
      </w:divBdr>
    </w:div>
    <w:div w:id="1383217046">
      <w:bodyDiv w:val="1"/>
      <w:marLeft w:val="0"/>
      <w:marRight w:val="0"/>
      <w:marTop w:val="0"/>
      <w:marBottom w:val="0"/>
      <w:divBdr>
        <w:top w:val="none" w:sz="0" w:space="0" w:color="auto"/>
        <w:left w:val="none" w:sz="0" w:space="0" w:color="auto"/>
        <w:bottom w:val="none" w:sz="0" w:space="0" w:color="auto"/>
        <w:right w:val="none" w:sz="0" w:space="0" w:color="auto"/>
      </w:divBdr>
    </w:div>
    <w:div w:id="1626692466">
      <w:bodyDiv w:val="1"/>
      <w:marLeft w:val="0"/>
      <w:marRight w:val="0"/>
      <w:marTop w:val="0"/>
      <w:marBottom w:val="0"/>
      <w:divBdr>
        <w:top w:val="none" w:sz="0" w:space="0" w:color="auto"/>
        <w:left w:val="none" w:sz="0" w:space="0" w:color="auto"/>
        <w:bottom w:val="none" w:sz="0" w:space="0" w:color="auto"/>
        <w:right w:val="none" w:sz="0" w:space="0" w:color="auto"/>
      </w:divBdr>
    </w:div>
    <w:div w:id="1701082496">
      <w:bodyDiv w:val="1"/>
      <w:marLeft w:val="0"/>
      <w:marRight w:val="0"/>
      <w:marTop w:val="0"/>
      <w:marBottom w:val="0"/>
      <w:divBdr>
        <w:top w:val="none" w:sz="0" w:space="0" w:color="auto"/>
        <w:left w:val="none" w:sz="0" w:space="0" w:color="auto"/>
        <w:bottom w:val="none" w:sz="0" w:space="0" w:color="auto"/>
        <w:right w:val="none" w:sz="0" w:space="0" w:color="auto"/>
      </w:divBdr>
    </w:div>
    <w:div w:id="20253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6E24C-52E5-45CC-ADC0-DB5192D8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52</Pages>
  <Words>4460</Words>
  <Characters>25424</Characters>
  <Application>Microsoft Office Word</Application>
  <DocSecurity>0</DocSecurity>
  <Lines>211</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共通評価基準</vt:lpstr>
      <vt:lpstr>Ⅴ-１　サービスの標準化</vt:lpstr>
    </vt:vector>
  </TitlesOfParts>
  <Company>厚生労働省</Company>
  <LinksUpToDate>false</LinksUpToDate>
  <CharactersWithSpaces>29825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共通評価基準</dc:title>
  <dc:creator>政策企画部 共用</dc:creator>
  <cp:lastModifiedBy>山本 有作</cp:lastModifiedBy>
  <cp:revision>18</cp:revision>
  <cp:lastPrinted>2015-02-14T07:42:00Z</cp:lastPrinted>
  <dcterms:created xsi:type="dcterms:W3CDTF">2015-02-13T12:25:00Z</dcterms:created>
  <dcterms:modified xsi:type="dcterms:W3CDTF">2018-03-27T04:58:00Z</dcterms:modified>
</cp:coreProperties>
</file>