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D0CE7" w:rsidRPr="00461A46" w:rsidTr="00181799">
        <w:trPr>
          <w:trHeight w:val="6523"/>
        </w:trPr>
        <w:tc>
          <w:tcPr>
            <w:tcW w:w="10420" w:type="dxa"/>
          </w:tcPr>
          <w:p w:rsidR="007D0CE7" w:rsidRDefault="002B498D" w:rsidP="00C57C26">
            <w:pPr>
              <w:ind w:right="-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br w:type="page"/>
            </w:r>
            <w:r w:rsidR="007D0CE7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0C5CB4" wp14:editId="1C4D5530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-450850</wp:posOffset>
                      </wp:positionV>
                      <wp:extent cx="6180455" cy="340995"/>
                      <wp:effectExtent l="0" t="0" r="0" b="19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045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6016" w:rsidRPr="00AD5781" w:rsidRDefault="00316016" w:rsidP="002B498D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記載例２）キャリアコンサルタント更新講習のカリキュラムを記載した書類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-17.85pt;margin-top:-35.5pt;width:486.65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" filled="f" stroked="f" strokeweight=".5pt">
                      <v:textbox>
                        <w:txbxContent>
                          <w:p w:rsidR="00316016" w:rsidRPr="00AD5781" w:rsidRDefault="00316016" w:rsidP="002B498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（記載例２）キャリアコンサルタント更新講習のカリキュラムを記載した書類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CE7">
              <w:rPr>
                <w:rFonts w:asciiTheme="minorEastAsia" w:hAnsiTheme="minorEastAsia" w:hint="eastAsia"/>
                <w:sz w:val="22"/>
              </w:rPr>
              <w:t>キャリアコンサルタント更新講習カリキュラム</w:t>
            </w:r>
          </w:p>
          <w:p w:rsidR="007D0CE7" w:rsidRPr="00181799" w:rsidRDefault="007D0CE7" w:rsidP="00181799">
            <w:pPr>
              <w:snapToGrid w:val="0"/>
              <w:jc w:val="left"/>
              <w:rPr>
                <w:rFonts w:asciiTheme="minorEastAsia" w:hAnsiTheme="minorEastAsia"/>
                <w:sz w:val="12"/>
              </w:rPr>
            </w:pPr>
          </w:p>
          <w:p w:rsidR="007D0CE7" w:rsidRDefault="005A330E" w:rsidP="00B5084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○講習名：・・・・・・・・（知識講習）</w:t>
            </w:r>
          </w:p>
          <w:p w:rsidR="00187A6B" w:rsidRDefault="00187A6B" w:rsidP="00B5084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目的：～～～に関する最新の知識を修得する</w:t>
            </w:r>
          </w:p>
          <w:p w:rsidR="00B02283" w:rsidRPr="007D0CE7" w:rsidRDefault="00B02283" w:rsidP="00B5084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対象者：本講習の受講を希望する者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687"/>
              <w:gridCol w:w="709"/>
              <w:gridCol w:w="1276"/>
              <w:gridCol w:w="2551"/>
              <w:gridCol w:w="1276"/>
              <w:gridCol w:w="843"/>
            </w:tblGrid>
            <w:tr w:rsidR="00640AB6" w:rsidRPr="00187A6B" w:rsidTr="00640AB6">
              <w:tc>
                <w:tcPr>
                  <w:tcW w:w="2852" w:type="dxa"/>
                  <w:vMerge w:val="restart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96" w:type="dxa"/>
                  <w:gridSpan w:val="2"/>
                  <w:vAlign w:val="center"/>
                </w:tcPr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講義時間数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40AB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対応する</w:t>
                  </w:r>
                </w:p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別表科目等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主な講習内容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40AB6" w:rsidRDefault="00640AB6" w:rsidP="00640AB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担当</w:t>
                  </w:r>
                </w:p>
                <w:p w:rsidR="00640AB6" w:rsidRDefault="00640AB6" w:rsidP="00640AB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講師名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</w:tcPr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備考</w:t>
                  </w:r>
                </w:p>
              </w:tc>
            </w:tr>
            <w:tr w:rsidR="00640AB6" w:rsidRPr="00187A6B" w:rsidTr="00640AB6">
              <w:tc>
                <w:tcPr>
                  <w:tcW w:w="2852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87" w:type="dxa"/>
                  <w:vAlign w:val="center"/>
                </w:tcPr>
                <w:p w:rsidR="00640AB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通学</w:t>
                  </w:r>
                </w:p>
              </w:tc>
              <w:tc>
                <w:tcPr>
                  <w:tcW w:w="709" w:type="dxa"/>
                  <w:vAlign w:val="center"/>
                </w:tcPr>
                <w:p w:rsidR="00640AB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通信</w:t>
                  </w:r>
                </w:p>
              </w:tc>
              <w:tc>
                <w:tcPr>
                  <w:tcW w:w="1276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40AB6" w:rsidRPr="00187A6B" w:rsidTr="00640AB6">
              <w:tc>
                <w:tcPr>
                  <w:tcW w:w="2852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１．</w:t>
                  </w:r>
                  <w:r w:rsidRPr="00C57C26">
                    <w:rPr>
                      <w:rFonts w:asciiTheme="minorEastAsia" w:hAnsiTheme="minorEastAsia" w:hint="eastAsia"/>
                    </w:rPr>
                    <w:t>労働関係法令及び社会保障制度に係る近年の改正内容</w:t>
                  </w:r>
                </w:p>
              </w:tc>
              <w:tc>
                <w:tcPr>
                  <w:tcW w:w="687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640AB6" w:rsidRPr="00181C29" w:rsidRDefault="00640AB6" w:rsidP="00181C29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1276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四</w:t>
                  </w:r>
                </w:p>
              </w:tc>
              <w:tc>
                <w:tcPr>
                  <w:tcW w:w="2551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WEBにおいて講義動画を配信</w:t>
                  </w:r>
                  <w:r w:rsidR="00B02283">
                    <w:rPr>
                      <w:rFonts w:asciiTheme="minorEastAsia" w:hAnsiTheme="minorEastAsia" w:hint="eastAsia"/>
                    </w:rPr>
                    <w:t>、</w:t>
                  </w:r>
                  <w:r w:rsidR="00D306A0">
                    <w:rPr>
                      <w:rFonts w:asciiTheme="minorEastAsia" w:hAnsiTheme="minorEastAsia" w:hint="eastAsia"/>
                    </w:rPr>
                    <w:t>テキスト○</w:t>
                  </w:r>
                  <w:r w:rsidR="00B02283">
                    <w:rPr>
                      <w:rFonts w:asciiTheme="minorEastAsia" w:hAnsiTheme="minorEastAsia" w:hint="eastAsia"/>
                    </w:rPr>
                    <w:t>のP.○～P.○を使用</w:t>
                  </w:r>
                </w:p>
              </w:tc>
              <w:tc>
                <w:tcPr>
                  <w:tcW w:w="1276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D306A0" w:rsidRPr="00187A6B" w:rsidTr="00C50C12">
              <w:tc>
                <w:tcPr>
                  <w:tcW w:w="10194" w:type="dxa"/>
                  <w:gridSpan w:val="7"/>
                </w:tcPr>
                <w:p w:rsidR="00D306A0" w:rsidRPr="00C57C26" w:rsidRDefault="00D306A0" w:rsidP="00D306A0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（略）</w:t>
                  </w:r>
                </w:p>
              </w:tc>
            </w:tr>
            <w:tr w:rsidR="00D306A0" w:rsidRPr="00187A6B" w:rsidTr="00640AB6">
              <w:tc>
                <w:tcPr>
                  <w:tcW w:w="2852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４．労働市場について</w:t>
                  </w:r>
                </w:p>
              </w:tc>
              <w:tc>
                <w:tcPr>
                  <w:tcW w:w="687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09" w:type="dxa"/>
                </w:tcPr>
                <w:p w:rsidR="00D306A0" w:rsidRDefault="00D306A0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1276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三</w:t>
                  </w:r>
                </w:p>
              </w:tc>
              <w:tc>
                <w:tcPr>
                  <w:tcW w:w="2551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テキスト○のP.○～P.○に基づき説明、その他、開催地域の労働市場について別途レジュメを配付し説明</w:t>
                  </w:r>
                </w:p>
              </w:tc>
              <w:tc>
                <w:tcPr>
                  <w:tcW w:w="1276" w:type="dxa"/>
                </w:tcPr>
                <w:p w:rsidR="00D306A0" w:rsidRP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</w:tcPr>
                <w:p w:rsidR="00D306A0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D306A0" w:rsidRPr="00C57C26" w:rsidTr="00C50C12">
              <w:tc>
                <w:tcPr>
                  <w:tcW w:w="10194" w:type="dxa"/>
                  <w:gridSpan w:val="7"/>
                </w:tcPr>
                <w:p w:rsidR="00D306A0" w:rsidRPr="00C57C26" w:rsidRDefault="00D306A0" w:rsidP="00C50C12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（略）</w:t>
                  </w:r>
                </w:p>
              </w:tc>
            </w:tr>
            <w:tr w:rsidR="00640AB6" w:rsidRPr="00187A6B" w:rsidTr="00235D74">
              <w:tc>
                <w:tcPr>
                  <w:tcW w:w="2852" w:type="dxa"/>
                  <w:tcBorders>
                    <w:bottom w:val="single" w:sz="4" w:space="0" w:color="auto"/>
                  </w:tcBorders>
                </w:tcPr>
                <w:p w:rsidR="00640AB6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７</w:t>
                  </w:r>
                  <w:r w:rsidR="00640AB6">
                    <w:rPr>
                      <w:rFonts w:asciiTheme="minorEastAsia" w:hAnsiTheme="minorEastAsia" w:hint="eastAsia"/>
                    </w:rPr>
                    <w:t>．習得度評価</w:t>
                  </w:r>
                  <w:r>
                    <w:rPr>
                      <w:rFonts w:asciiTheme="minorEastAsia" w:hAnsiTheme="minorEastAsia" w:hint="eastAsia"/>
                    </w:rPr>
                    <w:t>試験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:rsidR="00640AB6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640AB6" w:rsidRPr="00181C29" w:rsidRDefault="00D306A0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40AB6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一～七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４肢択一の習得度評価試験</w:t>
                  </w:r>
                  <w:r w:rsidR="00A30F0F">
                    <w:rPr>
                      <w:rFonts w:asciiTheme="minorEastAsia" w:hAnsiTheme="minorEastAsia" w:hint="eastAsia"/>
                    </w:rPr>
                    <w:t>（添付資料１）</w:t>
                  </w:r>
                  <w:r>
                    <w:rPr>
                      <w:rFonts w:asciiTheme="minorEastAsia" w:hAnsiTheme="minorEastAsia" w:hint="eastAsia"/>
                    </w:rPr>
                    <w:t>を実施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  <w:tcBorders>
                    <w:bottom w:val="sing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40AB6" w:rsidRPr="00187A6B" w:rsidTr="00A30F0F">
              <w:trPr>
                <w:trHeight w:val="298"/>
              </w:trPr>
              <w:tc>
                <w:tcPr>
                  <w:tcW w:w="2852" w:type="dxa"/>
                  <w:tcBorders>
                    <w:top w:val="double" w:sz="4" w:space="0" w:color="auto"/>
                  </w:tcBorders>
                </w:tcPr>
                <w:p w:rsidR="00640AB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時間数合計</w:t>
                  </w:r>
                </w:p>
              </w:tc>
              <w:tc>
                <w:tcPr>
                  <w:tcW w:w="687" w:type="dxa"/>
                  <w:tcBorders>
                    <w:top w:val="double" w:sz="4" w:space="0" w:color="auto"/>
                  </w:tcBorders>
                </w:tcPr>
                <w:p w:rsidR="00640AB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640AB6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</w:tcPr>
                <w:p w:rsidR="00640AB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tcBorders>
                    <w:top w:val="double" w:sz="4" w:space="0" w:color="auto"/>
                  </w:tcBorders>
                </w:tcPr>
                <w:p w:rsidR="00640AB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  <w:tcBorders>
                    <w:top w:val="doub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187A6B" w:rsidRPr="00461A46" w:rsidRDefault="00187A6B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4E070E" w:rsidRDefault="004E070E" w:rsidP="00605BE3">
      <w:pPr>
        <w:ind w:right="-2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B02283" w:rsidTr="00F9304F">
        <w:trPr>
          <w:trHeight w:val="7374"/>
        </w:trPr>
        <w:tc>
          <w:tcPr>
            <w:tcW w:w="10402" w:type="dxa"/>
          </w:tcPr>
          <w:p w:rsidR="00B02283" w:rsidRDefault="00B02283" w:rsidP="00B02283">
            <w:pPr>
              <w:ind w:right="-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キャリアコンサルタント更新講習カリキュラム</w:t>
            </w:r>
          </w:p>
          <w:p w:rsidR="00B02283" w:rsidRPr="00181799" w:rsidRDefault="00B02283" w:rsidP="00181799">
            <w:pPr>
              <w:snapToGrid w:val="0"/>
              <w:jc w:val="left"/>
              <w:rPr>
                <w:rFonts w:asciiTheme="minorEastAsia" w:hAnsiTheme="minorEastAsia"/>
                <w:sz w:val="12"/>
              </w:rPr>
            </w:pPr>
          </w:p>
          <w:p w:rsidR="00B02283" w:rsidRDefault="00B02283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○講習名：・・・・・・・・（技能講習）</w:t>
            </w:r>
          </w:p>
          <w:p w:rsidR="00B02283" w:rsidRPr="007D0CE7" w:rsidRDefault="00B02283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目的：</w:t>
            </w:r>
            <w:r w:rsidR="00F9304F">
              <w:rPr>
                <w:rFonts w:asciiTheme="minorEastAsia" w:hAnsiTheme="minorEastAsia" w:hint="eastAsia"/>
                <w:sz w:val="22"/>
              </w:rPr>
              <w:t>企業でキャリアコンサルティングを行うために有効な</w:t>
            </w:r>
            <w:r>
              <w:rPr>
                <w:rFonts w:asciiTheme="minorEastAsia" w:hAnsiTheme="minorEastAsia" w:hint="eastAsia"/>
                <w:sz w:val="22"/>
              </w:rPr>
              <w:t>視点</w:t>
            </w:r>
            <w:r w:rsidR="008B52FA">
              <w:rPr>
                <w:rFonts w:asciiTheme="minorEastAsia" w:hAnsiTheme="minorEastAsia" w:hint="eastAsia"/>
                <w:sz w:val="22"/>
              </w:rPr>
              <w:t>や</w:t>
            </w:r>
            <w:r>
              <w:rPr>
                <w:rFonts w:asciiTheme="minorEastAsia" w:hAnsiTheme="minorEastAsia" w:hint="eastAsia"/>
                <w:sz w:val="22"/>
              </w:rPr>
              <w:t>考え方を</w:t>
            </w:r>
            <w:r w:rsidR="00F9304F">
              <w:rPr>
                <w:rFonts w:asciiTheme="minorEastAsia" w:hAnsiTheme="minorEastAsia" w:hint="eastAsia"/>
                <w:sz w:val="22"/>
              </w:rPr>
              <w:t>身に付ける</w:t>
            </w:r>
          </w:p>
          <w:p w:rsidR="00B02283" w:rsidRPr="00E40A27" w:rsidRDefault="00B02283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対象者：</w:t>
            </w:r>
            <w:r w:rsidR="00235D74">
              <w:rPr>
                <w:rFonts w:asciiTheme="minorEastAsia" w:hAnsiTheme="minorEastAsia" w:hint="eastAsia"/>
                <w:sz w:val="22"/>
              </w:rPr>
              <w:t>企業領域</w:t>
            </w:r>
            <w:r w:rsidR="008B52FA">
              <w:rPr>
                <w:rFonts w:asciiTheme="minorEastAsia" w:hAnsiTheme="minorEastAsia" w:hint="eastAsia"/>
                <w:sz w:val="22"/>
              </w:rPr>
              <w:t>におけるキャリアコンサルティング</w:t>
            </w:r>
            <w:r w:rsidR="00235D74">
              <w:rPr>
                <w:rFonts w:asciiTheme="minorEastAsia" w:hAnsiTheme="minorEastAsia" w:hint="eastAsia"/>
                <w:sz w:val="22"/>
              </w:rPr>
              <w:t>実務の経験を</w:t>
            </w:r>
            <w:r w:rsidR="008B52FA">
              <w:rPr>
                <w:rFonts w:asciiTheme="minorEastAsia" w:hAnsiTheme="minorEastAsia" w:hint="eastAsia"/>
                <w:sz w:val="22"/>
              </w:rPr>
              <w:t>一定程度</w:t>
            </w:r>
            <w:r w:rsidR="00235D74">
              <w:rPr>
                <w:rFonts w:asciiTheme="minorEastAsia" w:hAnsiTheme="minorEastAsia" w:hint="eastAsia"/>
                <w:sz w:val="22"/>
              </w:rPr>
              <w:t>有する者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708"/>
              <w:gridCol w:w="709"/>
              <w:gridCol w:w="709"/>
              <w:gridCol w:w="709"/>
              <w:gridCol w:w="992"/>
              <w:gridCol w:w="2551"/>
              <w:gridCol w:w="851"/>
              <w:gridCol w:w="825"/>
            </w:tblGrid>
            <w:tr w:rsidR="00B02283" w:rsidRPr="00624DD5" w:rsidTr="00181799">
              <w:tc>
                <w:tcPr>
                  <w:tcW w:w="2122" w:type="dxa"/>
                  <w:vMerge w:val="restart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35" w:type="dxa"/>
                  <w:gridSpan w:val="4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時間数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02283" w:rsidRPr="00624DD5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対応する別表科目等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B02283" w:rsidRPr="00624DD5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主な講習内容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担当</w:t>
                  </w:r>
                </w:p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講師名</w:t>
                  </w:r>
                </w:p>
              </w:tc>
              <w:tc>
                <w:tcPr>
                  <w:tcW w:w="825" w:type="dxa"/>
                  <w:vMerge w:val="restart"/>
                  <w:vAlign w:val="center"/>
                </w:tcPr>
                <w:p w:rsidR="00B02283" w:rsidRPr="00624DD5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備考</w:t>
                  </w:r>
                </w:p>
              </w:tc>
            </w:tr>
            <w:tr w:rsidR="00B02283" w:rsidRPr="00624DD5" w:rsidTr="00181799">
              <w:trPr>
                <w:trHeight w:val="295"/>
              </w:trPr>
              <w:tc>
                <w:tcPr>
                  <w:tcW w:w="212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講義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B02283" w:rsidRPr="00181C29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演習</w:t>
                  </w:r>
                </w:p>
              </w:tc>
              <w:tc>
                <w:tcPr>
                  <w:tcW w:w="99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rPr>
                <w:trHeight w:val="243"/>
              </w:trPr>
              <w:tc>
                <w:tcPr>
                  <w:tcW w:w="212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通学</w:t>
                  </w:r>
                </w:p>
              </w:tc>
              <w:tc>
                <w:tcPr>
                  <w:tcW w:w="709" w:type="dxa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通信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通学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通信</w:t>
                  </w:r>
                </w:p>
              </w:tc>
              <w:tc>
                <w:tcPr>
                  <w:tcW w:w="99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</w:tcPr>
                <w:p w:rsidR="00B02283" w:rsidRPr="00624DD5" w:rsidRDefault="00B02283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１．</w:t>
                  </w:r>
                  <w:r w:rsidR="00F9304F">
                    <w:rPr>
                      <w:rFonts w:asciiTheme="minorEastAsia" w:hAnsiTheme="minorEastAsia" w:hint="eastAsia"/>
                    </w:rPr>
                    <w:t>企業領域におけるキャリアコンサルティング</w:t>
                  </w:r>
                </w:p>
              </w:tc>
              <w:tc>
                <w:tcPr>
                  <w:tcW w:w="708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二</w:t>
                  </w:r>
                  <w:r w:rsidR="00F9304F">
                    <w:rPr>
                      <w:rFonts w:asciiTheme="minorEastAsia" w:hAnsiTheme="minorEastAsia" w:hint="eastAsia"/>
                    </w:rPr>
                    <w:t>-１～８</w:t>
                  </w:r>
                </w:p>
              </w:tc>
              <w:tc>
                <w:tcPr>
                  <w:tcW w:w="2551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WEBにおいて講義動画を配信（１時間）</w:t>
                  </w:r>
                </w:p>
                <w:p w:rsidR="00B02283" w:rsidRPr="00E40A27" w:rsidRDefault="00F9304F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企業領域</w:t>
                  </w:r>
                  <w:r w:rsidR="00B02283">
                    <w:rPr>
                      <w:rFonts w:asciiTheme="minorEastAsia" w:hAnsiTheme="minorEastAsia" w:hint="eastAsia"/>
                    </w:rPr>
                    <w:t>における</w:t>
                  </w:r>
                  <w:r>
                    <w:rPr>
                      <w:rFonts w:asciiTheme="minorEastAsia" w:hAnsiTheme="minorEastAsia" w:hint="eastAsia"/>
                    </w:rPr>
                    <w:t>キャリアコンサルティングで難しさを感じ</w:t>
                  </w:r>
                  <w:r w:rsidRPr="00181799">
                    <w:rPr>
                      <w:rFonts w:asciiTheme="minorEastAsia" w:hAnsiTheme="minorEastAsia" w:hint="eastAsia"/>
                    </w:rPr>
                    <w:t>る点</w:t>
                  </w:r>
                  <w:r w:rsidR="00B02283" w:rsidRPr="00181799">
                    <w:rPr>
                      <w:rFonts w:asciiTheme="minorEastAsia" w:hAnsiTheme="minorEastAsia" w:hint="eastAsia"/>
                    </w:rPr>
                    <w:t>等についてレポート</w:t>
                  </w:r>
                  <w:r w:rsidR="00A30F0F" w:rsidRPr="00181799">
                    <w:rPr>
                      <w:rFonts w:asciiTheme="minorEastAsia" w:hAnsiTheme="minorEastAsia" w:hint="eastAsia"/>
                    </w:rPr>
                    <w:t>（○字程度）</w:t>
                  </w:r>
                  <w:r w:rsidR="00B02283">
                    <w:rPr>
                      <w:rFonts w:asciiTheme="minorEastAsia" w:hAnsiTheme="minorEastAsia" w:hint="eastAsia"/>
                    </w:rPr>
                    <w:t>作成（１時間）</w:t>
                  </w:r>
                </w:p>
              </w:tc>
              <w:tc>
                <w:tcPr>
                  <w:tcW w:w="851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</w:tcPr>
                <w:p w:rsidR="00B02283" w:rsidRPr="00624DD5" w:rsidRDefault="00B02283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２．</w:t>
                  </w:r>
                  <w:r w:rsidR="00F9304F">
                    <w:rPr>
                      <w:rFonts w:asciiTheme="minorEastAsia" w:hAnsiTheme="minorEastAsia" w:hint="eastAsia"/>
                    </w:rPr>
                    <w:t>企業領域におけるキャリアコンサルティング</w:t>
                  </w:r>
                  <w:r>
                    <w:rPr>
                      <w:rFonts w:asciiTheme="minorEastAsia" w:hAnsiTheme="minorEastAsia" w:hint="eastAsia"/>
                    </w:rPr>
                    <w:t>の在り方</w:t>
                  </w:r>
                </w:p>
              </w:tc>
              <w:tc>
                <w:tcPr>
                  <w:tcW w:w="708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３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二</w:t>
                  </w:r>
                  <w:r w:rsidR="00F9304F">
                    <w:rPr>
                      <w:rFonts w:asciiTheme="minorEastAsia" w:hAnsiTheme="minorEastAsia" w:hint="eastAsia"/>
                    </w:rPr>
                    <w:t>-１～８</w:t>
                  </w:r>
                </w:p>
              </w:tc>
              <w:tc>
                <w:tcPr>
                  <w:tcW w:w="2551" w:type="dxa"/>
                </w:tcPr>
                <w:p w:rsidR="00B02283" w:rsidRDefault="00F9304F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６名程度の</w:t>
                  </w:r>
                  <w:r w:rsidR="00B02283">
                    <w:rPr>
                      <w:rFonts w:asciiTheme="minorEastAsia" w:hAnsiTheme="minorEastAsia" w:hint="eastAsia"/>
                    </w:rPr>
                    <w:t>グループに分かれ、レポートを踏まえた意見交換</w:t>
                  </w:r>
                  <w:r>
                    <w:rPr>
                      <w:rFonts w:asciiTheme="minorEastAsia" w:hAnsiTheme="minorEastAsia" w:hint="eastAsia"/>
                    </w:rPr>
                    <w:t>、講師による助言の実施</w:t>
                  </w:r>
                </w:p>
                <w:p w:rsidR="00F9304F" w:rsidRPr="00F9304F" w:rsidRDefault="00F9304F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※各グループに１人ずつ講師を配置</w:t>
                  </w:r>
                </w:p>
              </w:tc>
              <w:tc>
                <w:tcPr>
                  <w:tcW w:w="851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３．習得度評価</w:t>
                  </w:r>
                </w:p>
              </w:tc>
              <w:tc>
                <w:tcPr>
                  <w:tcW w:w="708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bottom w:val="double" w:sz="4" w:space="0" w:color="auto"/>
                  </w:tcBorders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bottom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09" w:type="dxa"/>
                  <w:tcBorders>
                    <w:bottom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二</w:t>
                  </w:r>
                  <w:r w:rsidR="00F9304F">
                    <w:rPr>
                      <w:rFonts w:asciiTheme="minorEastAsia" w:hAnsiTheme="minorEastAsia" w:hint="eastAsia"/>
                    </w:rPr>
                    <w:t>-１～８</w:t>
                  </w:r>
                </w:p>
              </w:tc>
              <w:tc>
                <w:tcPr>
                  <w:tcW w:w="2551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講習を踏まえて気づいたこと等を一人ずつ発表</w:t>
                  </w:r>
                </w:p>
              </w:tc>
              <w:tc>
                <w:tcPr>
                  <w:tcW w:w="851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時間数合計</w:t>
                  </w:r>
                </w:p>
              </w:tc>
              <w:tc>
                <w:tcPr>
                  <w:tcW w:w="708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tcBorders>
                    <w:top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B02283" w:rsidRDefault="00B02283" w:rsidP="00605BE3">
            <w:pPr>
              <w:ind w:right="-2"/>
              <w:rPr>
                <w:rFonts w:asciiTheme="minorEastAsia" w:hAnsiTheme="minorEastAsia"/>
                <w:sz w:val="22"/>
              </w:rPr>
            </w:pPr>
          </w:p>
        </w:tc>
      </w:tr>
    </w:tbl>
    <w:p w:rsidR="009C5004" w:rsidRPr="001C547D" w:rsidRDefault="009C5004" w:rsidP="0019263D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9C5004" w:rsidRPr="001C547D" w:rsidSect="00B34FF1">
      <w:footerReference w:type="default" r:id="rId9"/>
      <w:pgSz w:w="11906" w:h="16838" w:code="9"/>
      <w:pgMar w:top="1134" w:right="851" w:bottom="567" w:left="851" w:header="454" w:footer="283" w:gutter="0"/>
      <w:pgNumType w:fmt="lowerRoman" w:start="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16" w:rsidRDefault="00316016" w:rsidP="00AC25EC">
      <w:r>
        <w:separator/>
      </w:r>
    </w:p>
  </w:endnote>
  <w:endnote w:type="continuationSeparator" w:id="0">
    <w:p w:rsidR="00316016" w:rsidRDefault="00316016" w:rsidP="00AC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728702"/>
      <w:docPartObj>
        <w:docPartGallery w:val="Page Numbers (Bottom of Page)"/>
        <w:docPartUnique/>
      </w:docPartObj>
    </w:sdtPr>
    <w:sdtEndPr/>
    <w:sdtContent>
      <w:p w:rsidR="00316016" w:rsidRDefault="00316016">
        <w:pPr>
          <w:pStyle w:val="af2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9263D" w:rsidRPr="0019263D">
          <w:rPr>
            <w:noProof/>
            <w:lang w:val="ja-JP"/>
          </w:rPr>
          <w:t>i</w:t>
        </w:r>
        <w:r>
          <w:fldChar w:fldCharType="end"/>
        </w:r>
      </w:p>
    </w:sdtContent>
  </w:sdt>
  <w:p w:rsidR="00316016" w:rsidRDefault="003160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16" w:rsidRDefault="00316016" w:rsidP="00AC25EC">
      <w:r>
        <w:separator/>
      </w:r>
    </w:p>
  </w:footnote>
  <w:footnote w:type="continuationSeparator" w:id="0">
    <w:p w:rsidR="00316016" w:rsidRDefault="00316016" w:rsidP="00AC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35D"/>
    <w:multiLevelType w:val="hybridMultilevel"/>
    <w:tmpl w:val="748CBCF6"/>
    <w:lvl w:ilvl="0" w:tplc="68BECB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C1669C"/>
    <w:multiLevelType w:val="hybridMultilevel"/>
    <w:tmpl w:val="67AEEFF6"/>
    <w:lvl w:ilvl="0" w:tplc="0409000B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0" w:hanging="420"/>
      </w:pPr>
      <w:rPr>
        <w:rFonts w:ascii="Wingdings" w:hAnsi="Wingdings" w:hint="default"/>
      </w:rPr>
    </w:lvl>
  </w:abstractNum>
  <w:abstractNum w:abstractNumId="2">
    <w:nsid w:val="2F39594A"/>
    <w:multiLevelType w:val="hybridMultilevel"/>
    <w:tmpl w:val="A08A6142"/>
    <w:lvl w:ilvl="0" w:tplc="9990D72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C675DE"/>
    <w:multiLevelType w:val="hybridMultilevel"/>
    <w:tmpl w:val="B6FC5160"/>
    <w:lvl w:ilvl="0" w:tplc="69DC848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A8"/>
    <w:rsid w:val="000151C4"/>
    <w:rsid w:val="0001591E"/>
    <w:rsid w:val="000318E9"/>
    <w:rsid w:val="00035AB6"/>
    <w:rsid w:val="000364F2"/>
    <w:rsid w:val="0004098D"/>
    <w:rsid w:val="00040CFF"/>
    <w:rsid w:val="000422DD"/>
    <w:rsid w:val="00044852"/>
    <w:rsid w:val="00044AD3"/>
    <w:rsid w:val="0005162C"/>
    <w:rsid w:val="00055F8D"/>
    <w:rsid w:val="0005787C"/>
    <w:rsid w:val="000606D6"/>
    <w:rsid w:val="0006153F"/>
    <w:rsid w:val="000642C0"/>
    <w:rsid w:val="000666B1"/>
    <w:rsid w:val="00070F41"/>
    <w:rsid w:val="00071298"/>
    <w:rsid w:val="00072F23"/>
    <w:rsid w:val="000731D2"/>
    <w:rsid w:val="00076FB2"/>
    <w:rsid w:val="00080647"/>
    <w:rsid w:val="00080B92"/>
    <w:rsid w:val="00081DE3"/>
    <w:rsid w:val="00083E68"/>
    <w:rsid w:val="00091DE1"/>
    <w:rsid w:val="000A5773"/>
    <w:rsid w:val="000A6247"/>
    <w:rsid w:val="000A6BCF"/>
    <w:rsid w:val="000A7799"/>
    <w:rsid w:val="000B4273"/>
    <w:rsid w:val="000C0D21"/>
    <w:rsid w:val="000D06CF"/>
    <w:rsid w:val="000D14A9"/>
    <w:rsid w:val="000D2AB6"/>
    <w:rsid w:val="000D33C5"/>
    <w:rsid w:val="000D37B1"/>
    <w:rsid w:val="000D7F2D"/>
    <w:rsid w:val="000E2146"/>
    <w:rsid w:val="000E56C1"/>
    <w:rsid w:val="000F03EC"/>
    <w:rsid w:val="000F08FD"/>
    <w:rsid w:val="0010094D"/>
    <w:rsid w:val="00103032"/>
    <w:rsid w:val="00106597"/>
    <w:rsid w:val="00116BC7"/>
    <w:rsid w:val="00117769"/>
    <w:rsid w:val="0012082A"/>
    <w:rsid w:val="00127A61"/>
    <w:rsid w:val="001318DC"/>
    <w:rsid w:val="00132077"/>
    <w:rsid w:val="001331E8"/>
    <w:rsid w:val="00137DDD"/>
    <w:rsid w:val="00140FF8"/>
    <w:rsid w:val="00141974"/>
    <w:rsid w:val="0015237D"/>
    <w:rsid w:val="0015402B"/>
    <w:rsid w:val="00155CFB"/>
    <w:rsid w:val="00157DFF"/>
    <w:rsid w:val="001625C5"/>
    <w:rsid w:val="00181799"/>
    <w:rsid w:val="00181C29"/>
    <w:rsid w:val="00184D46"/>
    <w:rsid w:val="001856A7"/>
    <w:rsid w:val="00187A13"/>
    <w:rsid w:val="00187A6B"/>
    <w:rsid w:val="0019263D"/>
    <w:rsid w:val="001A3CC5"/>
    <w:rsid w:val="001A54DE"/>
    <w:rsid w:val="001A7B64"/>
    <w:rsid w:val="001B06BC"/>
    <w:rsid w:val="001B2255"/>
    <w:rsid w:val="001B62EC"/>
    <w:rsid w:val="001B75CD"/>
    <w:rsid w:val="001B7C95"/>
    <w:rsid w:val="001C0E75"/>
    <w:rsid w:val="001C12ED"/>
    <w:rsid w:val="001C1D83"/>
    <w:rsid w:val="001C4A58"/>
    <w:rsid w:val="001C547D"/>
    <w:rsid w:val="001D0888"/>
    <w:rsid w:val="001D4E2A"/>
    <w:rsid w:val="001E10B4"/>
    <w:rsid w:val="001E3D5D"/>
    <w:rsid w:val="001F2CF4"/>
    <w:rsid w:val="001F57BB"/>
    <w:rsid w:val="002049D8"/>
    <w:rsid w:val="00204A53"/>
    <w:rsid w:val="00204E62"/>
    <w:rsid w:val="0020504D"/>
    <w:rsid w:val="00213DD7"/>
    <w:rsid w:val="00215F80"/>
    <w:rsid w:val="00215FB7"/>
    <w:rsid w:val="0022332E"/>
    <w:rsid w:val="00231378"/>
    <w:rsid w:val="00235D74"/>
    <w:rsid w:val="00236DE0"/>
    <w:rsid w:val="00237CBC"/>
    <w:rsid w:val="00240759"/>
    <w:rsid w:val="00244C41"/>
    <w:rsid w:val="002507FD"/>
    <w:rsid w:val="002516E5"/>
    <w:rsid w:val="0027144E"/>
    <w:rsid w:val="00287552"/>
    <w:rsid w:val="00287A1F"/>
    <w:rsid w:val="00293A5D"/>
    <w:rsid w:val="002A00D6"/>
    <w:rsid w:val="002A22BD"/>
    <w:rsid w:val="002A2F57"/>
    <w:rsid w:val="002A6204"/>
    <w:rsid w:val="002A665F"/>
    <w:rsid w:val="002B498D"/>
    <w:rsid w:val="002B5697"/>
    <w:rsid w:val="002B6566"/>
    <w:rsid w:val="002B76A8"/>
    <w:rsid w:val="002C00A1"/>
    <w:rsid w:val="002C05B0"/>
    <w:rsid w:val="002C2BF1"/>
    <w:rsid w:val="002D05F9"/>
    <w:rsid w:val="002D5974"/>
    <w:rsid w:val="002E039E"/>
    <w:rsid w:val="002E58F2"/>
    <w:rsid w:val="002F0501"/>
    <w:rsid w:val="002F0B61"/>
    <w:rsid w:val="002F1218"/>
    <w:rsid w:val="002F495C"/>
    <w:rsid w:val="00316016"/>
    <w:rsid w:val="003204BE"/>
    <w:rsid w:val="00330561"/>
    <w:rsid w:val="00333C34"/>
    <w:rsid w:val="00333EB5"/>
    <w:rsid w:val="00336060"/>
    <w:rsid w:val="00337799"/>
    <w:rsid w:val="00340AEE"/>
    <w:rsid w:val="00344D1A"/>
    <w:rsid w:val="00367AF1"/>
    <w:rsid w:val="00372DE1"/>
    <w:rsid w:val="003A0AA9"/>
    <w:rsid w:val="003A2674"/>
    <w:rsid w:val="003A4981"/>
    <w:rsid w:val="003A583E"/>
    <w:rsid w:val="003A6CD6"/>
    <w:rsid w:val="003B0524"/>
    <w:rsid w:val="003C04B7"/>
    <w:rsid w:val="003C1336"/>
    <w:rsid w:val="003C2406"/>
    <w:rsid w:val="003C2BDE"/>
    <w:rsid w:val="003C3E30"/>
    <w:rsid w:val="003C4881"/>
    <w:rsid w:val="003D1D47"/>
    <w:rsid w:val="003D41C1"/>
    <w:rsid w:val="003D4285"/>
    <w:rsid w:val="003D5147"/>
    <w:rsid w:val="003E1A6B"/>
    <w:rsid w:val="003E2BAB"/>
    <w:rsid w:val="003E367F"/>
    <w:rsid w:val="003E4C5B"/>
    <w:rsid w:val="003E4C92"/>
    <w:rsid w:val="003E5EEA"/>
    <w:rsid w:val="003E5EF3"/>
    <w:rsid w:val="0040244B"/>
    <w:rsid w:val="0040374A"/>
    <w:rsid w:val="00403CB6"/>
    <w:rsid w:val="0041146D"/>
    <w:rsid w:val="0042142F"/>
    <w:rsid w:val="00423406"/>
    <w:rsid w:val="00427F36"/>
    <w:rsid w:val="00435D25"/>
    <w:rsid w:val="00436A1A"/>
    <w:rsid w:val="00443EC6"/>
    <w:rsid w:val="00444AB5"/>
    <w:rsid w:val="0044616E"/>
    <w:rsid w:val="00452586"/>
    <w:rsid w:val="004532C4"/>
    <w:rsid w:val="00454B04"/>
    <w:rsid w:val="004571CE"/>
    <w:rsid w:val="00461A46"/>
    <w:rsid w:val="00465243"/>
    <w:rsid w:val="00466674"/>
    <w:rsid w:val="004761FF"/>
    <w:rsid w:val="00480E4B"/>
    <w:rsid w:val="00484865"/>
    <w:rsid w:val="00487EBE"/>
    <w:rsid w:val="004B16C4"/>
    <w:rsid w:val="004B6481"/>
    <w:rsid w:val="004B7204"/>
    <w:rsid w:val="004C2369"/>
    <w:rsid w:val="004C3ED3"/>
    <w:rsid w:val="004D56A5"/>
    <w:rsid w:val="004D56D4"/>
    <w:rsid w:val="004D5E89"/>
    <w:rsid w:val="004D62E7"/>
    <w:rsid w:val="004D71A9"/>
    <w:rsid w:val="004E070E"/>
    <w:rsid w:val="004E2C0E"/>
    <w:rsid w:val="004E30E9"/>
    <w:rsid w:val="004F4D95"/>
    <w:rsid w:val="0050366B"/>
    <w:rsid w:val="00503FDB"/>
    <w:rsid w:val="005054A0"/>
    <w:rsid w:val="005055B0"/>
    <w:rsid w:val="00510393"/>
    <w:rsid w:val="00513120"/>
    <w:rsid w:val="00513A87"/>
    <w:rsid w:val="005223A6"/>
    <w:rsid w:val="00523E53"/>
    <w:rsid w:val="005271FB"/>
    <w:rsid w:val="005329B6"/>
    <w:rsid w:val="005427C9"/>
    <w:rsid w:val="00543C4A"/>
    <w:rsid w:val="005454E4"/>
    <w:rsid w:val="0055014B"/>
    <w:rsid w:val="00553CB7"/>
    <w:rsid w:val="00555621"/>
    <w:rsid w:val="0056353C"/>
    <w:rsid w:val="00565A8B"/>
    <w:rsid w:val="00570948"/>
    <w:rsid w:val="0057254D"/>
    <w:rsid w:val="00574231"/>
    <w:rsid w:val="00574A74"/>
    <w:rsid w:val="00581E56"/>
    <w:rsid w:val="00582DED"/>
    <w:rsid w:val="00584AD6"/>
    <w:rsid w:val="00587391"/>
    <w:rsid w:val="00592AE3"/>
    <w:rsid w:val="005A330E"/>
    <w:rsid w:val="005B16B8"/>
    <w:rsid w:val="005B5BD6"/>
    <w:rsid w:val="005B79B1"/>
    <w:rsid w:val="005C234F"/>
    <w:rsid w:val="005D1C88"/>
    <w:rsid w:val="005D1CA4"/>
    <w:rsid w:val="005D4B37"/>
    <w:rsid w:val="005E557C"/>
    <w:rsid w:val="005E7E20"/>
    <w:rsid w:val="005F32E8"/>
    <w:rsid w:val="00603791"/>
    <w:rsid w:val="006037E4"/>
    <w:rsid w:val="00603C35"/>
    <w:rsid w:val="00605BE3"/>
    <w:rsid w:val="0061049D"/>
    <w:rsid w:val="00612FC6"/>
    <w:rsid w:val="0062555F"/>
    <w:rsid w:val="006305E7"/>
    <w:rsid w:val="00633671"/>
    <w:rsid w:val="00634FAD"/>
    <w:rsid w:val="006350C2"/>
    <w:rsid w:val="006351EE"/>
    <w:rsid w:val="00640AB6"/>
    <w:rsid w:val="006426A3"/>
    <w:rsid w:val="00643D7D"/>
    <w:rsid w:val="006464FE"/>
    <w:rsid w:val="0065324C"/>
    <w:rsid w:val="00653481"/>
    <w:rsid w:val="0065753C"/>
    <w:rsid w:val="006600B6"/>
    <w:rsid w:val="00661FDE"/>
    <w:rsid w:val="00667C10"/>
    <w:rsid w:val="00682344"/>
    <w:rsid w:val="00697648"/>
    <w:rsid w:val="006A6F3C"/>
    <w:rsid w:val="006B0961"/>
    <w:rsid w:val="006B62AF"/>
    <w:rsid w:val="006C041C"/>
    <w:rsid w:val="006C3BAB"/>
    <w:rsid w:val="006C5EAF"/>
    <w:rsid w:val="006E0780"/>
    <w:rsid w:val="006E1ACD"/>
    <w:rsid w:val="006E631B"/>
    <w:rsid w:val="006F2AF6"/>
    <w:rsid w:val="00713F3E"/>
    <w:rsid w:val="0071416D"/>
    <w:rsid w:val="00722333"/>
    <w:rsid w:val="007359B5"/>
    <w:rsid w:val="00745C08"/>
    <w:rsid w:val="00753928"/>
    <w:rsid w:val="00757B26"/>
    <w:rsid w:val="00762F11"/>
    <w:rsid w:val="007677FF"/>
    <w:rsid w:val="0077793B"/>
    <w:rsid w:val="00790DFD"/>
    <w:rsid w:val="00791057"/>
    <w:rsid w:val="00792929"/>
    <w:rsid w:val="00794334"/>
    <w:rsid w:val="00795D28"/>
    <w:rsid w:val="007B14EC"/>
    <w:rsid w:val="007B3611"/>
    <w:rsid w:val="007B5831"/>
    <w:rsid w:val="007B76D0"/>
    <w:rsid w:val="007B7B40"/>
    <w:rsid w:val="007C1153"/>
    <w:rsid w:val="007C366A"/>
    <w:rsid w:val="007C54BD"/>
    <w:rsid w:val="007C6674"/>
    <w:rsid w:val="007D0CE7"/>
    <w:rsid w:val="007D6209"/>
    <w:rsid w:val="007E2F9B"/>
    <w:rsid w:val="007E4934"/>
    <w:rsid w:val="007E709C"/>
    <w:rsid w:val="007F27F5"/>
    <w:rsid w:val="007F4B77"/>
    <w:rsid w:val="00801D83"/>
    <w:rsid w:val="00811640"/>
    <w:rsid w:val="008229A7"/>
    <w:rsid w:val="008246BF"/>
    <w:rsid w:val="008248B0"/>
    <w:rsid w:val="00827E11"/>
    <w:rsid w:val="008349E0"/>
    <w:rsid w:val="00843A0C"/>
    <w:rsid w:val="008450BA"/>
    <w:rsid w:val="008578AA"/>
    <w:rsid w:val="00874D72"/>
    <w:rsid w:val="00881797"/>
    <w:rsid w:val="00883E3B"/>
    <w:rsid w:val="008913FA"/>
    <w:rsid w:val="00891603"/>
    <w:rsid w:val="008A2840"/>
    <w:rsid w:val="008A76AB"/>
    <w:rsid w:val="008B0115"/>
    <w:rsid w:val="008B04AA"/>
    <w:rsid w:val="008B31F4"/>
    <w:rsid w:val="008B52FA"/>
    <w:rsid w:val="008B6075"/>
    <w:rsid w:val="008C12C8"/>
    <w:rsid w:val="008C6507"/>
    <w:rsid w:val="008D760E"/>
    <w:rsid w:val="008E1FE8"/>
    <w:rsid w:val="008E34A3"/>
    <w:rsid w:val="008E4D84"/>
    <w:rsid w:val="008F199B"/>
    <w:rsid w:val="008F29CC"/>
    <w:rsid w:val="008F7BDE"/>
    <w:rsid w:val="00902783"/>
    <w:rsid w:val="009031AF"/>
    <w:rsid w:val="00903F32"/>
    <w:rsid w:val="00911851"/>
    <w:rsid w:val="009148F2"/>
    <w:rsid w:val="00921C72"/>
    <w:rsid w:val="009220F6"/>
    <w:rsid w:val="00922C4B"/>
    <w:rsid w:val="009314E2"/>
    <w:rsid w:val="009523A6"/>
    <w:rsid w:val="00952E1D"/>
    <w:rsid w:val="0095455E"/>
    <w:rsid w:val="00961CC5"/>
    <w:rsid w:val="0096774F"/>
    <w:rsid w:val="0097260D"/>
    <w:rsid w:val="009755B6"/>
    <w:rsid w:val="00984D24"/>
    <w:rsid w:val="00985A63"/>
    <w:rsid w:val="00996ECA"/>
    <w:rsid w:val="009A295C"/>
    <w:rsid w:val="009B0D0D"/>
    <w:rsid w:val="009B14FC"/>
    <w:rsid w:val="009B49D3"/>
    <w:rsid w:val="009B507A"/>
    <w:rsid w:val="009C2285"/>
    <w:rsid w:val="009C4647"/>
    <w:rsid w:val="009C5004"/>
    <w:rsid w:val="009C6C29"/>
    <w:rsid w:val="009D2C7F"/>
    <w:rsid w:val="009D3E1F"/>
    <w:rsid w:val="009D50BB"/>
    <w:rsid w:val="009E0A0F"/>
    <w:rsid w:val="009E216A"/>
    <w:rsid w:val="009E2216"/>
    <w:rsid w:val="009E3133"/>
    <w:rsid w:val="009E3A66"/>
    <w:rsid w:val="009F1785"/>
    <w:rsid w:val="009F4BAB"/>
    <w:rsid w:val="009F4D3F"/>
    <w:rsid w:val="00A001B3"/>
    <w:rsid w:val="00A01D42"/>
    <w:rsid w:val="00A0273C"/>
    <w:rsid w:val="00A03A51"/>
    <w:rsid w:val="00A140E0"/>
    <w:rsid w:val="00A15B7B"/>
    <w:rsid w:val="00A162A6"/>
    <w:rsid w:val="00A177CA"/>
    <w:rsid w:val="00A20128"/>
    <w:rsid w:val="00A20E34"/>
    <w:rsid w:val="00A220F6"/>
    <w:rsid w:val="00A266DF"/>
    <w:rsid w:val="00A302D1"/>
    <w:rsid w:val="00A30F0F"/>
    <w:rsid w:val="00A31DB3"/>
    <w:rsid w:val="00A32139"/>
    <w:rsid w:val="00A40A88"/>
    <w:rsid w:val="00A45F6F"/>
    <w:rsid w:val="00A573C9"/>
    <w:rsid w:val="00A64B05"/>
    <w:rsid w:val="00A66673"/>
    <w:rsid w:val="00A6763D"/>
    <w:rsid w:val="00A81C47"/>
    <w:rsid w:val="00A84040"/>
    <w:rsid w:val="00A84289"/>
    <w:rsid w:val="00A85B31"/>
    <w:rsid w:val="00A90F1E"/>
    <w:rsid w:val="00A921BA"/>
    <w:rsid w:val="00A968A3"/>
    <w:rsid w:val="00AA0C9C"/>
    <w:rsid w:val="00AA0D30"/>
    <w:rsid w:val="00AC102C"/>
    <w:rsid w:val="00AC1A26"/>
    <w:rsid w:val="00AC25EC"/>
    <w:rsid w:val="00AC741C"/>
    <w:rsid w:val="00AD0101"/>
    <w:rsid w:val="00AD2015"/>
    <w:rsid w:val="00AD2089"/>
    <w:rsid w:val="00AF1F26"/>
    <w:rsid w:val="00AF2969"/>
    <w:rsid w:val="00AF7928"/>
    <w:rsid w:val="00B02283"/>
    <w:rsid w:val="00B028E8"/>
    <w:rsid w:val="00B07EC4"/>
    <w:rsid w:val="00B101BE"/>
    <w:rsid w:val="00B1066C"/>
    <w:rsid w:val="00B15267"/>
    <w:rsid w:val="00B24551"/>
    <w:rsid w:val="00B32896"/>
    <w:rsid w:val="00B34FF1"/>
    <w:rsid w:val="00B3515C"/>
    <w:rsid w:val="00B453A3"/>
    <w:rsid w:val="00B50843"/>
    <w:rsid w:val="00B531FA"/>
    <w:rsid w:val="00B5714F"/>
    <w:rsid w:val="00B57F8A"/>
    <w:rsid w:val="00B63ACD"/>
    <w:rsid w:val="00B6540D"/>
    <w:rsid w:val="00B67EC2"/>
    <w:rsid w:val="00B73816"/>
    <w:rsid w:val="00B75E47"/>
    <w:rsid w:val="00B902CC"/>
    <w:rsid w:val="00B9147E"/>
    <w:rsid w:val="00B932D8"/>
    <w:rsid w:val="00BA1116"/>
    <w:rsid w:val="00BA3056"/>
    <w:rsid w:val="00BA59C2"/>
    <w:rsid w:val="00BB203F"/>
    <w:rsid w:val="00BB23C7"/>
    <w:rsid w:val="00BB5E1B"/>
    <w:rsid w:val="00BC5CB3"/>
    <w:rsid w:val="00BC6ABC"/>
    <w:rsid w:val="00BC753D"/>
    <w:rsid w:val="00BC7920"/>
    <w:rsid w:val="00BD0F75"/>
    <w:rsid w:val="00BD30D5"/>
    <w:rsid w:val="00BF7269"/>
    <w:rsid w:val="00C05F46"/>
    <w:rsid w:val="00C1259C"/>
    <w:rsid w:val="00C15B67"/>
    <w:rsid w:val="00C2065B"/>
    <w:rsid w:val="00C303C4"/>
    <w:rsid w:val="00C30DAA"/>
    <w:rsid w:val="00C35F8C"/>
    <w:rsid w:val="00C420F2"/>
    <w:rsid w:val="00C4374C"/>
    <w:rsid w:val="00C50C12"/>
    <w:rsid w:val="00C57C26"/>
    <w:rsid w:val="00C60366"/>
    <w:rsid w:val="00C63173"/>
    <w:rsid w:val="00C648AB"/>
    <w:rsid w:val="00C6497B"/>
    <w:rsid w:val="00C6685D"/>
    <w:rsid w:val="00C7201C"/>
    <w:rsid w:val="00C75CCA"/>
    <w:rsid w:val="00C8153A"/>
    <w:rsid w:val="00C8496C"/>
    <w:rsid w:val="00C84C25"/>
    <w:rsid w:val="00C862DE"/>
    <w:rsid w:val="00C90959"/>
    <w:rsid w:val="00C9621C"/>
    <w:rsid w:val="00C969A6"/>
    <w:rsid w:val="00C96C0A"/>
    <w:rsid w:val="00CB3D1F"/>
    <w:rsid w:val="00CB666D"/>
    <w:rsid w:val="00CB79FF"/>
    <w:rsid w:val="00CC1FC7"/>
    <w:rsid w:val="00CD1AEF"/>
    <w:rsid w:val="00CD5CAC"/>
    <w:rsid w:val="00CD7A9A"/>
    <w:rsid w:val="00CE1283"/>
    <w:rsid w:val="00CE19F3"/>
    <w:rsid w:val="00CF2A69"/>
    <w:rsid w:val="00CF34D5"/>
    <w:rsid w:val="00CF5E5D"/>
    <w:rsid w:val="00CF7DF3"/>
    <w:rsid w:val="00D106EF"/>
    <w:rsid w:val="00D14218"/>
    <w:rsid w:val="00D17FD7"/>
    <w:rsid w:val="00D23922"/>
    <w:rsid w:val="00D23E35"/>
    <w:rsid w:val="00D25CAC"/>
    <w:rsid w:val="00D25F53"/>
    <w:rsid w:val="00D261C7"/>
    <w:rsid w:val="00D265E0"/>
    <w:rsid w:val="00D27921"/>
    <w:rsid w:val="00D306A0"/>
    <w:rsid w:val="00D31CAF"/>
    <w:rsid w:val="00D32BF8"/>
    <w:rsid w:val="00D36184"/>
    <w:rsid w:val="00D37D4F"/>
    <w:rsid w:val="00D41DE4"/>
    <w:rsid w:val="00D46244"/>
    <w:rsid w:val="00D46E59"/>
    <w:rsid w:val="00D4754C"/>
    <w:rsid w:val="00D47F28"/>
    <w:rsid w:val="00D6261B"/>
    <w:rsid w:val="00D65E3A"/>
    <w:rsid w:val="00D66B3C"/>
    <w:rsid w:val="00D674B4"/>
    <w:rsid w:val="00D67666"/>
    <w:rsid w:val="00D72F2C"/>
    <w:rsid w:val="00D74388"/>
    <w:rsid w:val="00D74E4A"/>
    <w:rsid w:val="00D92960"/>
    <w:rsid w:val="00D93D1C"/>
    <w:rsid w:val="00D95406"/>
    <w:rsid w:val="00DA24B9"/>
    <w:rsid w:val="00DA27B0"/>
    <w:rsid w:val="00DA763E"/>
    <w:rsid w:val="00DB01C2"/>
    <w:rsid w:val="00DB34AC"/>
    <w:rsid w:val="00DB3BDA"/>
    <w:rsid w:val="00DB694E"/>
    <w:rsid w:val="00DC0B85"/>
    <w:rsid w:val="00DC57A4"/>
    <w:rsid w:val="00DC7FD1"/>
    <w:rsid w:val="00DD1F44"/>
    <w:rsid w:val="00DD2459"/>
    <w:rsid w:val="00DE4D22"/>
    <w:rsid w:val="00DF1D88"/>
    <w:rsid w:val="00E061DB"/>
    <w:rsid w:val="00E105C7"/>
    <w:rsid w:val="00E12B33"/>
    <w:rsid w:val="00E155C4"/>
    <w:rsid w:val="00E15F07"/>
    <w:rsid w:val="00E175F4"/>
    <w:rsid w:val="00E17896"/>
    <w:rsid w:val="00E25A89"/>
    <w:rsid w:val="00E30B9D"/>
    <w:rsid w:val="00E35472"/>
    <w:rsid w:val="00E40A27"/>
    <w:rsid w:val="00E50F32"/>
    <w:rsid w:val="00E514B5"/>
    <w:rsid w:val="00E530D7"/>
    <w:rsid w:val="00E53D11"/>
    <w:rsid w:val="00E559E3"/>
    <w:rsid w:val="00E55B4E"/>
    <w:rsid w:val="00E5704B"/>
    <w:rsid w:val="00E7131B"/>
    <w:rsid w:val="00E7220F"/>
    <w:rsid w:val="00E77262"/>
    <w:rsid w:val="00E814B4"/>
    <w:rsid w:val="00E829B7"/>
    <w:rsid w:val="00E97B72"/>
    <w:rsid w:val="00E97C92"/>
    <w:rsid w:val="00EA5066"/>
    <w:rsid w:val="00EA7B6A"/>
    <w:rsid w:val="00EB05B8"/>
    <w:rsid w:val="00EB651F"/>
    <w:rsid w:val="00EC2EE4"/>
    <w:rsid w:val="00ED13C0"/>
    <w:rsid w:val="00ED79A8"/>
    <w:rsid w:val="00EE2F68"/>
    <w:rsid w:val="00EE5A31"/>
    <w:rsid w:val="00EE61C2"/>
    <w:rsid w:val="00EF7CE6"/>
    <w:rsid w:val="00F01FA4"/>
    <w:rsid w:val="00F106EC"/>
    <w:rsid w:val="00F166DF"/>
    <w:rsid w:val="00F31528"/>
    <w:rsid w:val="00F36008"/>
    <w:rsid w:val="00F4112A"/>
    <w:rsid w:val="00F43D2C"/>
    <w:rsid w:val="00F51C85"/>
    <w:rsid w:val="00F51E60"/>
    <w:rsid w:val="00F567D8"/>
    <w:rsid w:val="00F56EDA"/>
    <w:rsid w:val="00F61096"/>
    <w:rsid w:val="00F65E32"/>
    <w:rsid w:val="00F65E8A"/>
    <w:rsid w:val="00F77788"/>
    <w:rsid w:val="00F90AAB"/>
    <w:rsid w:val="00F9304F"/>
    <w:rsid w:val="00F9362D"/>
    <w:rsid w:val="00F9425F"/>
    <w:rsid w:val="00F94B94"/>
    <w:rsid w:val="00F96107"/>
    <w:rsid w:val="00F96ACE"/>
    <w:rsid w:val="00FA2E24"/>
    <w:rsid w:val="00FB223A"/>
    <w:rsid w:val="00FC6CDA"/>
    <w:rsid w:val="00FD0165"/>
    <w:rsid w:val="00FD0516"/>
    <w:rsid w:val="00FD2680"/>
    <w:rsid w:val="00FD6BC8"/>
    <w:rsid w:val="00FD6F7B"/>
    <w:rsid w:val="00FE07B1"/>
    <w:rsid w:val="00FE3AAE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7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3C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6A8"/>
  </w:style>
  <w:style w:type="character" w:customStyle="1" w:styleId="a4">
    <w:name w:val="日付 (文字)"/>
    <w:basedOn w:val="a0"/>
    <w:link w:val="a3"/>
    <w:uiPriority w:val="99"/>
    <w:semiHidden/>
    <w:rsid w:val="002B76A8"/>
  </w:style>
  <w:style w:type="table" w:styleId="a5">
    <w:name w:val="Table Grid"/>
    <w:basedOn w:val="a1"/>
    <w:uiPriority w:val="59"/>
    <w:rsid w:val="001F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A7B6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A7B6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A7B6A"/>
  </w:style>
  <w:style w:type="paragraph" w:styleId="a9">
    <w:name w:val="annotation subject"/>
    <w:basedOn w:val="a7"/>
    <w:next w:val="a7"/>
    <w:link w:val="aa"/>
    <w:uiPriority w:val="99"/>
    <w:semiHidden/>
    <w:unhideWhenUsed/>
    <w:rsid w:val="00EA7B6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A7B6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427C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427C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5427C9"/>
  </w:style>
  <w:style w:type="character" w:styleId="ae">
    <w:name w:val="Hyperlink"/>
    <w:basedOn w:val="a0"/>
    <w:uiPriority w:val="99"/>
    <w:unhideWhenUsed/>
    <w:rsid w:val="005427C9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5427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427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">
    <w:name w:val="List Paragraph"/>
    <w:basedOn w:val="a"/>
    <w:uiPriority w:val="34"/>
    <w:qFormat/>
    <w:rsid w:val="00F65E8A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C25EC"/>
  </w:style>
  <w:style w:type="paragraph" w:styleId="af2">
    <w:name w:val="footer"/>
    <w:basedOn w:val="a"/>
    <w:link w:val="af3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C25EC"/>
  </w:style>
  <w:style w:type="character" w:customStyle="1" w:styleId="20">
    <w:name w:val="見出し 2 (文字)"/>
    <w:basedOn w:val="a0"/>
    <w:link w:val="2"/>
    <w:uiPriority w:val="9"/>
    <w:rsid w:val="00403CB6"/>
    <w:rPr>
      <w:rFonts w:asciiTheme="majorHAnsi" w:eastAsiaTheme="majorEastAsia" w:hAnsiTheme="majorHAnsi" w:cstheme="majorBidi"/>
    </w:rPr>
  </w:style>
  <w:style w:type="paragraph" w:styleId="af4">
    <w:name w:val="Revision"/>
    <w:hidden/>
    <w:uiPriority w:val="99"/>
    <w:semiHidden/>
    <w:rsid w:val="00060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7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3C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6A8"/>
  </w:style>
  <w:style w:type="character" w:customStyle="1" w:styleId="a4">
    <w:name w:val="日付 (文字)"/>
    <w:basedOn w:val="a0"/>
    <w:link w:val="a3"/>
    <w:uiPriority w:val="99"/>
    <w:semiHidden/>
    <w:rsid w:val="002B76A8"/>
  </w:style>
  <w:style w:type="table" w:styleId="a5">
    <w:name w:val="Table Grid"/>
    <w:basedOn w:val="a1"/>
    <w:uiPriority w:val="59"/>
    <w:rsid w:val="001F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A7B6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A7B6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A7B6A"/>
  </w:style>
  <w:style w:type="paragraph" w:styleId="a9">
    <w:name w:val="annotation subject"/>
    <w:basedOn w:val="a7"/>
    <w:next w:val="a7"/>
    <w:link w:val="aa"/>
    <w:uiPriority w:val="99"/>
    <w:semiHidden/>
    <w:unhideWhenUsed/>
    <w:rsid w:val="00EA7B6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A7B6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427C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427C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5427C9"/>
  </w:style>
  <w:style w:type="character" w:styleId="ae">
    <w:name w:val="Hyperlink"/>
    <w:basedOn w:val="a0"/>
    <w:uiPriority w:val="99"/>
    <w:unhideWhenUsed/>
    <w:rsid w:val="005427C9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5427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427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">
    <w:name w:val="List Paragraph"/>
    <w:basedOn w:val="a"/>
    <w:uiPriority w:val="34"/>
    <w:qFormat/>
    <w:rsid w:val="00F65E8A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C25EC"/>
  </w:style>
  <w:style w:type="paragraph" w:styleId="af2">
    <w:name w:val="footer"/>
    <w:basedOn w:val="a"/>
    <w:link w:val="af3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C25EC"/>
  </w:style>
  <w:style w:type="character" w:customStyle="1" w:styleId="20">
    <w:name w:val="見出し 2 (文字)"/>
    <w:basedOn w:val="a0"/>
    <w:link w:val="2"/>
    <w:uiPriority w:val="9"/>
    <w:rsid w:val="00403CB6"/>
    <w:rPr>
      <w:rFonts w:asciiTheme="majorHAnsi" w:eastAsiaTheme="majorEastAsia" w:hAnsiTheme="majorHAnsi" w:cstheme="majorBidi"/>
    </w:rPr>
  </w:style>
  <w:style w:type="paragraph" w:styleId="af4">
    <w:name w:val="Revision"/>
    <w:hidden/>
    <w:uiPriority w:val="99"/>
    <w:semiHidden/>
    <w:rsid w:val="0006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6CE9-703B-47B1-8707-3701435A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キャリ課亀田</dc:creator>
  <cp:lastModifiedBy>厚生労働省ネットワークシステム</cp:lastModifiedBy>
  <cp:revision>215</cp:revision>
  <cp:lastPrinted>2017-10-11T11:40:00Z</cp:lastPrinted>
  <dcterms:created xsi:type="dcterms:W3CDTF">2016-03-24T03:25:00Z</dcterms:created>
  <dcterms:modified xsi:type="dcterms:W3CDTF">2017-10-16T11:53:00Z</dcterms:modified>
</cp:coreProperties>
</file>