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4D5" w:rsidRPr="00A264D5" w:rsidRDefault="00A264D5" w:rsidP="00F63592">
      <w:pPr>
        <w:rPr>
          <w:rFonts w:asciiTheme="minorEastAsia" w:hAnsiTheme="minorEastAsia"/>
        </w:rPr>
      </w:pPr>
      <w:bookmarkStart w:id="0" w:name="_GoBack"/>
      <w:bookmarkEnd w:id="0"/>
      <w:r w:rsidRPr="00A264D5">
        <w:rPr>
          <w:rFonts w:asciiTheme="minorEastAsia" w:hAnsiTheme="minorEastAsia" w:hint="eastAsia"/>
        </w:rPr>
        <w:t>様式第</w:t>
      </w:r>
      <w:r w:rsidR="00B52694">
        <w:rPr>
          <w:rFonts w:asciiTheme="minorEastAsia" w:hAnsiTheme="minorEastAsia" w:hint="eastAsia"/>
        </w:rPr>
        <w:t>15</w:t>
      </w:r>
      <w:r w:rsidRPr="00A264D5">
        <w:rPr>
          <w:rFonts w:asciiTheme="minorEastAsia" w:hAnsiTheme="minorEastAsia" w:hint="eastAsia"/>
        </w:rPr>
        <w:t>号（H29.</w:t>
      </w:r>
      <w:r w:rsidR="00630840">
        <w:rPr>
          <w:rFonts w:asciiTheme="minorEastAsia" w:hAnsiTheme="minorEastAsia" w:hint="eastAsia"/>
        </w:rPr>
        <w:t>4</w:t>
      </w:r>
      <w:r w:rsidRPr="00A264D5">
        <w:rPr>
          <w:rFonts w:asciiTheme="minorEastAsia" w:hAnsiTheme="minorEastAsia" w:hint="eastAsia"/>
        </w:rPr>
        <w:t>）</w:t>
      </w:r>
    </w:p>
    <w:p w:rsidR="004C21B5" w:rsidRPr="00A264D5" w:rsidRDefault="0063749A" w:rsidP="00F63592">
      <w:pPr>
        <w:rPr>
          <w:rFonts w:asciiTheme="minorEastAsia" w:hAnsiTheme="minorEastAsia"/>
        </w:rPr>
      </w:pPr>
      <w:r w:rsidRPr="00A264D5">
        <w:rPr>
          <w:rFonts w:asciiTheme="minorEastAsia" w:hAnsiTheme="minorEastAsia" w:hint="eastAsia"/>
        </w:rPr>
        <w:t>与信</w:t>
      </w:r>
      <w:r w:rsidR="00811C5F" w:rsidRPr="00A264D5">
        <w:rPr>
          <w:rFonts w:asciiTheme="minorEastAsia" w:hAnsiTheme="minorEastAsia" w:hint="eastAsia"/>
        </w:rPr>
        <w:t>取引</w:t>
      </w:r>
      <w:r w:rsidR="00EB656E" w:rsidRPr="00A264D5">
        <w:rPr>
          <w:rFonts w:asciiTheme="minorEastAsia" w:hAnsiTheme="minorEastAsia" w:hint="eastAsia"/>
        </w:rPr>
        <w:t>等に</w:t>
      </w:r>
      <w:r w:rsidR="004C21B5" w:rsidRPr="00A264D5">
        <w:rPr>
          <w:rFonts w:asciiTheme="minorEastAsia" w:hAnsiTheme="minorEastAsia" w:hint="eastAsia"/>
        </w:rPr>
        <w:t>関する</w:t>
      </w:r>
      <w:r w:rsidR="00EB656E" w:rsidRPr="00A264D5">
        <w:rPr>
          <w:rFonts w:asciiTheme="minorEastAsia" w:hAnsiTheme="minorEastAsia" w:hint="eastAsia"/>
        </w:rPr>
        <w:t>情報提供に係る</w:t>
      </w:r>
      <w:r w:rsidR="00DE3840" w:rsidRPr="00A264D5">
        <w:rPr>
          <w:rFonts w:asciiTheme="minorEastAsia" w:hAnsiTheme="minorEastAsia" w:hint="eastAsia"/>
        </w:rPr>
        <w:t>承諾書</w:t>
      </w:r>
    </w:p>
    <w:p w:rsidR="00CF1DC0" w:rsidRPr="00811C5F" w:rsidRDefault="00CF1DC0" w:rsidP="004C21B5">
      <w:pPr>
        <w:jc w:val="center"/>
        <w:rPr>
          <w:rFonts w:asciiTheme="majorEastAsia" w:eastAsiaTheme="majorEastAsia" w:hAnsiTheme="majorEastAsia"/>
          <w:sz w:val="24"/>
          <w:szCs w:val="24"/>
        </w:rPr>
      </w:pPr>
    </w:p>
    <w:p w:rsidR="00CF1DC0" w:rsidRPr="000318C6" w:rsidRDefault="00CF1DC0" w:rsidP="004C21B5">
      <w:pPr>
        <w:jc w:val="center"/>
        <w:rPr>
          <w:rFonts w:asciiTheme="majorEastAsia" w:eastAsiaTheme="majorEastAsia" w:hAnsiTheme="majorEastAsia"/>
          <w:sz w:val="24"/>
          <w:szCs w:val="24"/>
        </w:rPr>
      </w:pPr>
    </w:p>
    <w:p w:rsidR="006D6EFA" w:rsidRDefault="006D6EFA" w:rsidP="000318C6">
      <w:pPr>
        <w:rPr>
          <w:rFonts w:asciiTheme="majorEastAsia" w:eastAsiaTheme="majorEastAsia" w:hAnsiTheme="majorEastAsia"/>
          <w:sz w:val="24"/>
          <w:szCs w:val="24"/>
        </w:rPr>
      </w:pPr>
    </w:p>
    <w:p w:rsidR="004B03D0" w:rsidRPr="000318C6" w:rsidRDefault="00F15096" w:rsidP="004B03D0">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厚生労働省の助成金制度である</w:t>
      </w:r>
      <w:r w:rsidR="004C21B5" w:rsidRPr="00EB656E">
        <w:rPr>
          <w:rFonts w:asciiTheme="majorEastAsia" w:eastAsiaTheme="majorEastAsia" w:hAnsiTheme="majorEastAsia" w:hint="eastAsia"/>
          <w:sz w:val="24"/>
          <w:szCs w:val="24"/>
        </w:rPr>
        <w:t>労働移動支援助成金（</w:t>
      </w:r>
      <w:r w:rsidR="00FA23D9">
        <w:rPr>
          <w:rFonts w:asciiTheme="majorEastAsia" w:eastAsiaTheme="majorEastAsia" w:hAnsiTheme="majorEastAsia" w:hint="eastAsia"/>
          <w:sz w:val="24"/>
          <w:szCs w:val="24"/>
        </w:rPr>
        <w:t>人材育成支援コース</w:t>
      </w:r>
      <w:r w:rsidR="004C21B5" w:rsidRPr="00EB656E">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の</w:t>
      </w:r>
      <w:r w:rsidR="00F251F1">
        <w:rPr>
          <w:rFonts w:asciiTheme="majorEastAsia" w:eastAsiaTheme="majorEastAsia" w:hAnsiTheme="majorEastAsia" w:hint="eastAsia"/>
          <w:sz w:val="24"/>
          <w:szCs w:val="24"/>
        </w:rPr>
        <w:t>優遇措置を受け</w:t>
      </w:r>
      <w:r w:rsidR="0081078E">
        <w:rPr>
          <w:rFonts w:asciiTheme="majorEastAsia" w:eastAsiaTheme="majorEastAsia" w:hAnsiTheme="majorEastAsia" w:hint="eastAsia"/>
          <w:sz w:val="24"/>
          <w:szCs w:val="24"/>
        </w:rPr>
        <w:t>るための</w:t>
      </w:r>
      <w:r>
        <w:rPr>
          <w:rFonts w:asciiTheme="majorEastAsia" w:eastAsiaTheme="majorEastAsia" w:hAnsiTheme="majorEastAsia" w:hint="eastAsia"/>
          <w:sz w:val="24"/>
          <w:szCs w:val="24"/>
        </w:rPr>
        <w:t>要件に関して</w:t>
      </w:r>
      <w:r w:rsidR="001A6FDB">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助成金の申請先である</w:t>
      </w:r>
      <w:r w:rsidR="001A6FDB">
        <w:rPr>
          <w:rFonts w:asciiTheme="majorEastAsia" w:eastAsiaTheme="majorEastAsia" w:hAnsiTheme="majorEastAsia" w:hint="eastAsia"/>
          <w:sz w:val="24"/>
          <w:szCs w:val="24"/>
        </w:rPr>
        <w:t>都道府県労働局</w:t>
      </w:r>
      <w:r w:rsidR="00811C5F">
        <w:rPr>
          <w:rFonts w:asciiTheme="majorEastAsia" w:eastAsiaTheme="majorEastAsia" w:hAnsiTheme="majorEastAsia" w:hint="eastAsia"/>
          <w:sz w:val="24"/>
          <w:szCs w:val="24"/>
        </w:rPr>
        <w:t>が</w:t>
      </w:r>
      <w:r w:rsidR="00E86FBE">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本助成金の</w:t>
      </w:r>
      <w:r w:rsidR="00811C5F">
        <w:rPr>
          <w:rFonts w:asciiTheme="majorEastAsia" w:eastAsiaTheme="majorEastAsia" w:hAnsiTheme="majorEastAsia" w:hint="eastAsia"/>
          <w:sz w:val="24"/>
          <w:szCs w:val="24"/>
        </w:rPr>
        <w:t>支給審査</w:t>
      </w:r>
      <w:r w:rsidR="004B03D0">
        <w:rPr>
          <w:rFonts w:asciiTheme="majorEastAsia" w:eastAsiaTheme="majorEastAsia" w:hAnsiTheme="majorEastAsia" w:hint="eastAsia"/>
          <w:sz w:val="24"/>
          <w:szCs w:val="24"/>
        </w:rPr>
        <w:t>を行う際の参考とすることを目的とし、①下記の意見照会先（</w:t>
      </w:r>
      <w:r w:rsidR="00D15082">
        <w:rPr>
          <w:rFonts w:asciiTheme="majorEastAsia" w:eastAsiaTheme="majorEastAsia" w:hAnsiTheme="majorEastAsia" w:hint="eastAsia"/>
          <w:sz w:val="24"/>
          <w:szCs w:val="24"/>
        </w:rPr>
        <w:t>当事業所と</w:t>
      </w:r>
      <w:r w:rsidR="0063749A">
        <w:rPr>
          <w:rFonts w:asciiTheme="majorEastAsia" w:eastAsiaTheme="majorEastAsia" w:hAnsiTheme="majorEastAsia" w:hint="eastAsia"/>
          <w:sz w:val="24"/>
          <w:szCs w:val="24"/>
        </w:rPr>
        <w:t>与信</w:t>
      </w:r>
      <w:r w:rsidR="00574ED9">
        <w:rPr>
          <w:rFonts w:asciiTheme="majorEastAsia" w:eastAsiaTheme="majorEastAsia" w:hAnsiTheme="majorEastAsia" w:hint="eastAsia"/>
          <w:sz w:val="24"/>
          <w:szCs w:val="24"/>
        </w:rPr>
        <w:t>取引等の関係にある</w:t>
      </w:r>
      <w:r>
        <w:rPr>
          <w:rFonts w:asciiTheme="majorEastAsia" w:eastAsiaTheme="majorEastAsia" w:hAnsiTheme="majorEastAsia" w:hint="eastAsia"/>
          <w:sz w:val="24"/>
          <w:szCs w:val="24"/>
        </w:rPr>
        <w:t>金融機関</w:t>
      </w:r>
      <w:r w:rsidR="004B03D0">
        <w:rPr>
          <w:rFonts w:asciiTheme="majorEastAsia" w:eastAsiaTheme="majorEastAsia" w:hAnsiTheme="majorEastAsia" w:hint="eastAsia"/>
          <w:sz w:val="24"/>
          <w:szCs w:val="24"/>
        </w:rPr>
        <w:t>）</w:t>
      </w:r>
      <w:r w:rsidR="001A6FDB">
        <w:rPr>
          <w:rFonts w:asciiTheme="majorEastAsia" w:eastAsiaTheme="majorEastAsia" w:hAnsiTheme="majorEastAsia" w:hint="eastAsia"/>
          <w:sz w:val="24"/>
          <w:szCs w:val="24"/>
        </w:rPr>
        <w:t>に</w:t>
      </w:r>
      <w:r w:rsidR="0075792A">
        <w:rPr>
          <w:rFonts w:asciiTheme="majorEastAsia" w:eastAsiaTheme="majorEastAsia" w:hAnsiTheme="majorEastAsia" w:hint="eastAsia"/>
          <w:sz w:val="24"/>
          <w:szCs w:val="24"/>
        </w:rPr>
        <w:t>対し</w:t>
      </w:r>
      <w:r w:rsidR="004B03D0">
        <w:rPr>
          <w:rFonts w:asciiTheme="majorEastAsia" w:eastAsiaTheme="majorEastAsia" w:hAnsiTheme="majorEastAsia" w:hint="eastAsia"/>
          <w:sz w:val="24"/>
          <w:szCs w:val="24"/>
        </w:rPr>
        <w:t>、</w:t>
      </w:r>
      <w:r w:rsidR="00D767AF">
        <w:rPr>
          <w:rFonts w:asciiTheme="majorEastAsia" w:eastAsiaTheme="majorEastAsia" w:hAnsiTheme="majorEastAsia" w:hint="eastAsia"/>
          <w:sz w:val="24"/>
          <w:szCs w:val="24"/>
        </w:rPr>
        <w:t>裏面</w:t>
      </w:r>
      <w:r w:rsidR="004B03D0">
        <w:rPr>
          <w:rFonts w:asciiTheme="majorEastAsia" w:eastAsiaTheme="majorEastAsia" w:hAnsiTheme="majorEastAsia" w:hint="eastAsia"/>
          <w:sz w:val="24"/>
          <w:szCs w:val="24"/>
        </w:rPr>
        <w:t>の照会事項に係る意見を照会すること、②</w:t>
      </w:r>
      <w:r w:rsidR="00574ED9">
        <w:rPr>
          <w:rFonts w:asciiTheme="majorEastAsia" w:eastAsiaTheme="majorEastAsia" w:hAnsiTheme="majorEastAsia" w:hint="eastAsia"/>
          <w:sz w:val="24"/>
          <w:szCs w:val="24"/>
        </w:rPr>
        <w:t>当該</w:t>
      </w:r>
      <w:r w:rsidR="004B03D0">
        <w:rPr>
          <w:rFonts w:asciiTheme="majorEastAsia" w:eastAsiaTheme="majorEastAsia" w:hAnsiTheme="majorEastAsia" w:hint="eastAsia"/>
          <w:sz w:val="24"/>
          <w:szCs w:val="24"/>
        </w:rPr>
        <w:t>意見照会先</w:t>
      </w:r>
      <w:r w:rsidR="004C21B5" w:rsidRPr="000318C6">
        <w:rPr>
          <w:rFonts w:asciiTheme="majorEastAsia" w:eastAsiaTheme="majorEastAsia" w:hAnsiTheme="majorEastAsia" w:hint="eastAsia"/>
          <w:sz w:val="24"/>
          <w:szCs w:val="24"/>
        </w:rPr>
        <w:t>が</w:t>
      </w:r>
      <w:r w:rsidR="009040EF">
        <w:rPr>
          <w:rFonts w:asciiTheme="majorEastAsia" w:eastAsiaTheme="majorEastAsia" w:hAnsiTheme="majorEastAsia" w:hint="eastAsia"/>
          <w:sz w:val="24"/>
          <w:szCs w:val="24"/>
        </w:rPr>
        <w:t>、</w:t>
      </w:r>
      <w:r w:rsidR="004B03D0">
        <w:rPr>
          <w:rFonts w:asciiTheme="majorEastAsia" w:eastAsiaTheme="majorEastAsia" w:hAnsiTheme="majorEastAsia" w:hint="eastAsia"/>
          <w:sz w:val="24"/>
          <w:szCs w:val="24"/>
        </w:rPr>
        <w:t>上記照会事項</w:t>
      </w:r>
      <w:r w:rsidR="00633947">
        <w:rPr>
          <w:rFonts w:asciiTheme="majorEastAsia" w:eastAsiaTheme="majorEastAsia" w:hAnsiTheme="majorEastAsia" w:hint="eastAsia"/>
          <w:sz w:val="24"/>
          <w:szCs w:val="24"/>
        </w:rPr>
        <w:t>につき</w:t>
      </w:r>
      <w:r w:rsidR="00A05053">
        <w:rPr>
          <w:rFonts w:asciiTheme="majorEastAsia" w:eastAsiaTheme="majorEastAsia" w:hAnsiTheme="majorEastAsia" w:hint="eastAsia"/>
          <w:sz w:val="24"/>
          <w:szCs w:val="24"/>
        </w:rPr>
        <w:t>都道府県労働局</w:t>
      </w:r>
      <w:r w:rsidR="004B03D0">
        <w:rPr>
          <w:rFonts w:asciiTheme="majorEastAsia" w:eastAsiaTheme="majorEastAsia" w:hAnsiTheme="majorEastAsia" w:hint="eastAsia"/>
          <w:sz w:val="24"/>
          <w:szCs w:val="24"/>
        </w:rPr>
        <w:t>に</w:t>
      </w:r>
      <w:r w:rsidR="00E86FBE">
        <w:rPr>
          <w:rFonts w:asciiTheme="majorEastAsia" w:eastAsiaTheme="majorEastAsia" w:hAnsiTheme="majorEastAsia" w:hint="eastAsia"/>
          <w:sz w:val="24"/>
          <w:szCs w:val="24"/>
        </w:rPr>
        <w:t>回答する</w:t>
      </w:r>
      <w:r w:rsidR="004C21B5" w:rsidRPr="001A6FDB">
        <w:rPr>
          <w:rFonts w:asciiTheme="majorEastAsia" w:eastAsiaTheme="majorEastAsia" w:hAnsiTheme="majorEastAsia" w:hint="eastAsia"/>
          <w:sz w:val="24"/>
          <w:szCs w:val="24"/>
        </w:rPr>
        <w:t>こと</w:t>
      </w:r>
      <w:r w:rsidR="004B03D0">
        <w:rPr>
          <w:rFonts w:asciiTheme="majorEastAsia" w:eastAsiaTheme="majorEastAsia" w:hAnsiTheme="majorEastAsia" w:hint="eastAsia"/>
          <w:sz w:val="24"/>
          <w:szCs w:val="24"/>
        </w:rPr>
        <w:t>について、その目的と当該照会事項の範囲内において一切</w:t>
      </w:r>
      <w:r>
        <w:rPr>
          <w:rFonts w:asciiTheme="majorEastAsia" w:eastAsiaTheme="majorEastAsia" w:hAnsiTheme="majorEastAsia" w:hint="eastAsia"/>
          <w:sz w:val="24"/>
          <w:szCs w:val="24"/>
        </w:rPr>
        <w:t>を</w:t>
      </w:r>
      <w:r w:rsidR="004C21B5" w:rsidRPr="001A6FDB">
        <w:rPr>
          <w:rFonts w:asciiTheme="majorEastAsia" w:eastAsiaTheme="majorEastAsia" w:hAnsiTheme="majorEastAsia" w:hint="eastAsia"/>
          <w:sz w:val="24"/>
          <w:szCs w:val="24"/>
        </w:rPr>
        <w:t>承諾しま</w:t>
      </w:r>
      <w:r w:rsidR="004C21B5" w:rsidRPr="000318C6">
        <w:rPr>
          <w:rFonts w:asciiTheme="majorEastAsia" w:eastAsiaTheme="majorEastAsia" w:hAnsiTheme="majorEastAsia" w:hint="eastAsia"/>
          <w:sz w:val="24"/>
          <w:szCs w:val="24"/>
        </w:rPr>
        <w:t>す。</w:t>
      </w:r>
    </w:p>
    <w:p w:rsidR="004C21B5" w:rsidRDefault="00C7481A" w:rsidP="00F63592">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なお、審査結果に関わらず、意見照会先に対し、当該回答の開示や説明を求めず、異議を述べません。</w:t>
      </w:r>
    </w:p>
    <w:p w:rsidR="00F63592" w:rsidRDefault="00F63592" w:rsidP="00F63592">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記</w:t>
      </w:r>
    </w:p>
    <w:p w:rsidR="00F63592" w:rsidRPr="004B03D0" w:rsidRDefault="00F63592" w:rsidP="00F63592">
      <w:pPr>
        <w:rPr>
          <w:rFonts w:asciiTheme="majorEastAsia" w:eastAsiaTheme="majorEastAsia" w:hAnsiTheme="majorEastAsia"/>
          <w:sz w:val="24"/>
          <w:szCs w:val="24"/>
        </w:rPr>
      </w:pPr>
    </w:p>
    <w:p w:rsidR="006D6EFA" w:rsidRDefault="00F63592" w:rsidP="000318C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意見照会先　：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（金融機関名）</w:t>
      </w:r>
      <w:r w:rsidR="00DE384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（支店名）</w:t>
      </w:r>
    </w:p>
    <w:p w:rsidR="00F63592" w:rsidRPr="00F63592" w:rsidRDefault="00F63592" w:rsidP="000318C6">
      <w:pPr>
        <w:rPr>
          <w:rFonts w:asciiTheme="majorEastAsia" w:eastAsiaTheme="majorEastAsia" w:hAnsiTheme="majorEastAsia"/>
          <w:sz w:val="24"/>
          <w:szCs w:val="24"/>
        </w:rPr>
      </w:pPr>
    </w:p>
    <w:p w:rsidR="00715C58" w:rsidRDefault="00715C58" w:rsidP="000318C6">
      <w:pPr>
        <w:rPr>
          <w:rFonts w:asciiTheme="majorEastAsia" w:eastAsiaTheme="majorEastAsia" w:hAnsiTheme="majorEastAsia"/>
          <w:sz w:val="24"/>
          <w:szCs w:val="24"/>
        </w:rPr>
      </w:pPr>
    </w:p>
    <w:p w:rsidR="00715C58" w:rsidRPr="000318C6" w:rsidRDefault="00DE3840" w:rsidP="00715C58">
      <w:pPr>
        <w:wordWrap w:val="0"/>
        <w:ind w:right="240" w:firstLineChars="2000" w:firstLine="480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平成　　年　　月　　</w:t>
      </w:r>
      <w:r w:rsidR="00715C58" w:rsidRPr="000318C6">
        <w:rPr>
          <w:rFonts w:asciiTheme="majorEastAsia" w:eastAsiaTheme="majorEastAsia" w:hAnsiTheme="majorEastAsia" w:hint="eastAsia"/>
          <w:sz w:val="24"/>
          <w:szCs w:val="24"/>
        </w:rPr>
        <w:t>日</w:t>
      </w:r>
    </w:p>
    <w:p w:rsidR="004C3441" w:rsidRDefault="004C3441" w:rsidP="000318C6">
      <w:pPr>
        <w:rPr>
          <w:rFonts w:asciiTheme="majorEastAsia" w:eastAsiaTheme="majorEastAsia" w:hAnsiTheme="majorEastAsia"/>
          <w:sz w:val="24"/>
          <w:szCs w:val="24"/>
        </w:rPr>
      </w:pPr>
    </w:p>
    <w:p w:rsidR="00A94927" w:rsidRDefault="00A94927" w:rsidP="00A94927">
      <w:pPr>
        <w:rPr>
          <w:rFonts w:asciiTheme="majorEastAsia" w:eastAsiaTheme="majorEastAsia" w:hAnsiTheme="majorEastAsia"/>
          <w:sz w:val="24"/>
          <w:szCs w:val="24"/>
        </w:rPr>
      </w:pPr>
    </w:p>
    <w:p w:rsidR="00A05053" w:rsidRDefault="00A05053" w:rsidP="00DE3840">
      <w:pPr>
        <w:ind w:firstLineChars="1400" w:firstLine="3360"/>
        <w:rPr>
          <w:rFonts w:asciiTheme="majorEastAsia" w:eastAsiaTheme="majorEastAsia" w:hAnsiTheme="majorEastAsia"/>
          <w:sz w:val="24"/>
          <w:szCs w:val="24"/>
        </w:rPr>
      </w:pPr>
      <w:r>
        <w:rPr>
          <w:rFonts w:asciiTheme="majorEastAsia" w:eastAsiaTheme="majorEastAsia" w:hAnsiTheme="majorEastAsia" w:hint="eastAsia"/>
          <w:sz w:val="24"/>
          <w:szCs w:val="24"/>
        </w:rPr>
        <w:t>労働局</w:t>
      </w:r>
      <w:r w:rsidR="00A94927">
        <w:rPr>
          <w:rFonts w:asciiTheme="majorEastAsia" w:eastAsiaTheme="majorEastAsia" w:hAnsiTheme="majorEastAsia" w:hint="eastAsia"/>
          <w:sz w:val="24"/>
          <w:szCs w:val="24"/>
        </w:rPr>
        <w:t>長</w:t>
      </w:r>
      <w:r>
        <w:rPr>
          <w:rFonts w:asciiTheme="majorEastAsia" w:eastAsiaTheme="majorEastAsia" w:hAnsiTheme="majorEastAsia" w:hint="eastAsia"/>
          <w:sz w:val="24"/>
          <w:szCs w:val="24"/>
        </w:rPr>
        <w:t xml:space="preserve">　殿</w:t>
      </w:r>
    </w:p>
    <w:p w:rsidR="00715C58" w:rsidRDefault="00715C58" w:rsidP="00474630">
      <w:pPr>
        <w:rPr>
          <w:rFonts w:asciiTheme="majorEastAsia" w:eastAsiaTheme="majorEastAsia" w:hAnsiTheme="majorEastAsia"/>
          <w:sz w:val="24"/>
          <w:szCs w:val="24"/>
        </w:rPr>
      </w:pPr>
    </w:p>
    <w:p w:rsidR="00474630" w:rsidRDefault="00474630" w:rsidP="00F63592">
      <w:pPr>
        <w:ind w:firstLineChars="100" w:firstLine="240"/>
        <w:rPr>
          <w:rFonts w:asciiTheme="majorEastAsia" w:eastAsiaTheme="majorEastAsia" w:hAnsiTheme="majorEastAsia"/>
          <w:sz w:val="24"/>
          <w:szCs w:val="24"/>
        </w:rPr>
      </w:pPr>
    </w:p>
    <w:p w:rsidR="00715C58" w:rsidRPr="00715C58" w:rsidRDefault="00715C58" w:rsidP="00715C58">
      <w:pPr>
        <w:ind w:right="960"/>
        <w:rPr>
          <w:rFonts w:asciiTheme="majorEastAsia" w:eastAsiaTheme="majorEastAsia" w:hAnsiTheme="majorEastAsia"/>
          <w:sz w:val="24"/>
          <w:szCs w:val="24"/>
        </w:rPr>
      </w:pPr>
    </w:p>
    <w:p w:rsidR="006D6EFA" w:rsidRPr="00474630" w:rsidRDefault="006D6EFA" w:rsidP="000318C6">
      <w:pPr>
        <w:rPr>
          <w:rFonts w:asciiTheme="majorEastAsia" w:eastAsiaTheme="majorEastAsia" w:hAnsiTheme="majorEastAsia"/>
          <w:sz w:val="24"/>
          <w:szCs w:val="24"/>
        </w:rPr>
      </w:pPr>
    </w:p>
    <w:p w:rsidR="00474630"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事業所名</w:t>
      </w:r>
      <w:r>
        <w:rPr>
          <w:rFonts w:asciiTheme="majorEastAsia" w:eastAsiaTheme="majorEastAsia" w:hAnsiTheme="majorEastAsia" w:hint="eastAsia"/>
          <w:sz w:val="24"/>
          <w:szCs w:val="24"/>
        </w:rPr>
        <w:t xml:space="preserve">　　</w:t>
      </w:r>
      <w:r w:rsidR="00DE3840">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C21B5" w:rsidRPr="000318C6"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代表者氏名　</w:t>
      </w:r>
      <w:r w:rsidR="00DE3840">
        <w:rPr>
          <w:rFonts w:asciiTheme="majorEastAsia" w:eastAsiaTheme="majorEastAsia" w:hAnsiTheme="majorEastAsia" w:hint="eastAsia"/>
          <w:sz w:val="24"/>
          <w:szCs w:val="24"/>
        </w:rPr>
        <w:t xml:space="preserve">　　　　　</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印</w:t>
      </w:r>
      <w:r w:rsidR="00715C58">
        <w:rPr>
          <w:rFonts w:asciiTheme="majorEastAsia" w:eastAsiaTheme="majorEastAsia" w:hAnsiTheme="majorEastAsia" w:hint="eastAsia"/>
          <w:sz w:val="24"/>
          <w:szCs w:val="24"/>
        </w:rPr>
        <w:t xml:space="preserve">　</w:t>
      </w:r>
      <w:r w:rsidRPr="000318C6">
        <w:rPr>
          <w:rFonts w:asciiTheme="majorEastAsia" w:eastAsiaTheme="majorEastAsia" w:hAnsiTheme="majorEastAsia" w:hint="eastAsia"/>
          <w:sz w:val="24"/>
          <w:szCs w:val="24"/>
        </w:rPr>
        <w:t xml:space="preserve">　</w:t>
      </w:r>
    </w:p>
    <w:p w:rsidR="00474630" w:rsidRDefault="00474630" w:rsidP="00474630">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C21B5" w:rsidRPr="000318C6">
        <w:rPr>
          <w:rFonts w:asciiTheme="majorEastAsia" w:eastAsiaTheme="majorEastAsia" w:hAnsiTheme="majorEastAsia" w:hint="eastAsia"/>
          <w:sz w:val="24"/>
          <w:szCs w:val="24"/>
        </w:rPr>
        <w:t>所在地</w:t>
      </w:r>
      <w:r>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sidR="005B54B6">
        <w:rPr>
          <w:rFonts w:asciiTheme="majorEastAsia" w:eastAsiaTheme="majorEastAsia" w:hAnsiTheme="majorEastAsia" w:hint="eastAsia"/>
          <w:sz w:val="24"/>
          <w:szCs w:val="24"/>
        </w:rPr>
        <w:t xml:space="preserve">　　　　</w:t>
      </w:r>
      <w:r w:rsidR="00CF1DC0" w:rsidRPr="000318C6">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p>
    <w:p w:rsidR="00474630"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5B54B6" w:rsidRDefault="005B54B6" w:rsidP="005B54B6">
      <w:pPr>
        <w:wordWrap w:val="0"/>
        <w:ind w:firstLineChars="600" w:firstLine="144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電話番号　　　　　　　　　　　　　</w:t>
      </w:r>
    </w:p>
    <w:p w:rsidR="005B54B6" w:rsidRPr="000318C6" w:rsidRDefault="005B54B6" w:rsidP="00474630">
      <w:pPr>
        <w:ind w:firstLineChars="600" w:firstLine="1440"/>
        <w:jc w:val="right"/>
        <w:rPr>
          <w:rFonts w:asciiTheme="majorEastAsia" w:eastAsiaTheme="majorEastAsia" w:hAnsiTheme="majorEastAsia"/>
          <w:sz w:val="24"/>
          <w:szCs w:val="24"/>
        </w:rPr>
      </w:pPr>
    </w:p>
    <w:p w:rsidR="00192FC8" w:rsidRDefault="00192FC8" w:rsidP="005B54B6">
      <w:pPr>
        <w:ind w:right="3840"/>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F63592" w:rsidRDefault="00F63592" w:rsidP="00373371">
      <w:pPr>
        <w:jc w:val="left"/>
        <w:rPr>
          <w:rFonts w:asciiTheme="majorEastAsia" w:eastAsiaTheme="majorEastAsia" w:hAnsiTheme="majorEastAsia"/>
          <w:sz w:val="24"/>
          <w:szCs w:val="24"/>
        </w:rPr>
      </w:pPr>
    </w:p>
    <w:p w:rsidR="00192FC8" w:rsidRDefault="00192FC8" w:rsidP="00373371">
      <w:pPr>
        <w:jc w:val="left"/>
        <w:rPr>
          <w:rFonts w:asciiTheme="majorEastAsia" w:eastAsiaTheme="majorEastAsia" w:hAnsiTheme="majorEastAsia"/>
          <w:sz w:val="24"/>
          <w:szCs w:val="24"/>
        </w:rPr>
      </w:pPr>
    </w:p>
    <w:p w:rsidR="00373371" w:rsidRDefault="00373371" w:rsidP="00373371">
      <w:pPr>
        <w:jc w:val="left"/>
        <w:rPr>
          <w:rFonts w:asciiTheme="majorEastAsia" w:eastAsiaTheme="majorEastAsia" w:hAnsiTheme="majorEastAsia"/>
          <w:sz w:val="20"/>
          <w:szCs w:val="24"/>
          <w:u w:val="single"/>
        </w:rPr>
      </w:pPr>
      <w:r>
        <w:rPr>
          <w:rFonts w:asciiTheme="majorEastAsia" w:eastAsiaTheme="majorEastAsia" w:hAnsiTheme="majorEastAsia" w:hint="eastAsia"/>
          <w:sz w:val="20"/>
          <w:szCs w:val="24"/>
          <w:u w:val="single"/>
        </w:rPr>
        <w:t xml:space="preserve">※　</w:t>
      </w:r>
      <w:r w:rsidRPr="00373371">
        <w:rPr>
          <w:rFonts w:asciiTheme="majorEastAsia" w:eastAsiaTheme="majorEastAsia" w:hAnsiTheme="majorEastAsia" w:hint="eastAsia"/>
          <w:sz w:val="20"/>
          <w:szCs w:val="24"/>
          <w:u w:val="single"/>
        </w:rPr>
        <w:t>記載にあたっては、裏面の記入上の注意を必ずご覧ください。</w:t>
      </w:r>
    </w:p>
    <w:p w:rsidR="009040EF" w:rsidRDefault="009040EF" w:rsidP="00373371">
      <w:pPr>
        <w:jc w:val="left"/>
        <w:rPr>
          <w:rFonts w:asciiTheme="majorEastAsia" w:eastAsiaTheme="majorEastAsia" w:hAnsiTheme="majorEastAsia"/>
          <w:sz w:val="20"/>
          <w:szCs w:val="24"/>
          <w:u w:val="single"/>
        </w:rPr>
      </w:pPr>
    </w:p>
    <w:p w:rsidR="00373371" w:rsidRPr="007A7667" w:rsidRDefault="00373371" w:rsidP="00373371">
      <w:pPr>
        <w:jc w:val="left"/>
        <w:rPr>
          <w:rFonts w:asciiTheme="majorEastAsia" w:eastAsiaTheme="majorEastAsia" w:hAnsiTheme="majorEastAsia"/>
          <w:b/>
          <w:sz w:val="20"/>
          <w:szCs w:val="24"/>
        </w:rPr>
      </w:pPr>
      <w:r w:rsidRPr="007A7667">
        <w:rPr>
          <w:rFonts w:asciiTheme="majorEastAsia" w:eastAsiaTheme="majorEastAsia" w:hAnsiTheme="majorEastAsia" w:hint="eastAsia"/>
          <w:b/>
          <w:sz w:val="20"/>
          <w:szCs w:val="24"/>
        </w:rPr>
        <w:lastRenderedPageBreak/>
        <w:t>【提出上の注意】</w:t>
      </w: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6232C1" w:rsidRPr="00D012E1"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本</w:t>
      </w:r>
      <w:r w:rsidR="004B03D0">
        <w:rPr>
          <w:rFonts w:asciiTheme="majorEastAsia" w:eastAsiaTheme="majorEastAsia" w:hAnsiTheme="majorEastAsia" w:hint="eastAsia"/>
          <w:sz w:val="20"/>
          <w:szCs w:val="24"/>
        </w:rPr>
        <w:t>承諾書</w:t>
      </w:r>
      <w:r w:rsidRPr="007A7667">
        <w:rPr>
          <w:rFonts w:asciiTheme="majorEastAsia" w:eastAsiaTheme="majorEastAsia" w:hAnsiTheme="majorEastAsia" w:hint="eastAsia"/>
          <w:sz w:val="20"/>
          <w:szCs w:val="24"/>
        </w:rPr>
        <w:t>は、</w:t>
      </w:r>
      <w:r w:rsidR="00630840">
        <w:rPr>
          <w:rFonts w:asciiTheme="majorEastAsia" w:eastAsiaTheme="majorEastAsia" w:hAnsiTheme="majorEastAsia" w:hint="eastAsia"/>
          <w:sz w:val="20"/>
          <w:szCs w:val="24"/>
        </w:rPr>
        <w:t>労働移動支援助成金</w:t>
      </w:r>
      <w:r w:rsidR="0005507B">
        <w:rPr>
          <w:rFonts w:asciiTheme="majorEastAsia" w:eastAsiaTheme="majorEastAsia" w:hAnsiTheme="majorEastAsia" w:hint="eastAsia"/>
          <w:sz w:val="20"/>
          <w:szCs w:val="24"/>
        </w:rPr>
        <w:t>（</w:t>
      </w:r>
      <w:r w:rsidR="0005507B" w:rsidRPr="0005507B">
        <w:rPr>
          <w:rFonts w:asciiTheme="majorEastAsia" w:eastAsiaTheme="majorEastAsia" w:hAnsiTheme="majorEastAsia" w:hint="eastAsia"/>
          <w:sz w:val="20"/>
          <w:szCs w:val="24"/>
        </w:rPr>
        <w:t>人材育成支援コース</w:t>
      </w:r>
      <w:r w:rsidR="0005507B">
        <w:rPr>
          <w:rFonts w:asciiTheme="majorEastAsia" w:eastAsiaTheme="majorEastAsia" w:hAnsiTheme="majorEastAsia" w:hint="eastAsia"/>
          <w:sz w:val="20"/>
          <w:szCs w:val="24"/>
        </w:rPr>
        <w:t>）</w:t>
      </w:r>
      <w:r w:rsidRPr="007A7667">
        <w:rPr>
          <w:rFonts w:asciiTheme="majorEastAsia" w:eastAsiaTheme="majorEastAsia" w:hAnsiTheme="majorEastAsia" w:hint="eastAsia"/>
          <w:sz w:val="20"/>
          <w:szCs w:val="24"/>
        </w:rPr>
        <w:t>の優遇措置</w:t>
      </w:r>
      <w:r w:rsidR="00294E42">
        <w:rPr>
          <w:rFonts w:asciiTheme="majorEastAsia" w:eastAsiaTheme="majorEastAsia" w:hAnsiTheme="majorEastAsia" w:hint="eastAsia"/>
          <w:sz w:val="20"/>
          <w:szCs w:val="24"/>
        </w:rPr>
        <w:t>対象</w:t>
      </w:r>
      <w:r w:rsidRPr="007A7667">
        <w:rPr>
          <w:rFonts w:asciiTheme="majorEastAsia" w:eastAsiaTheme="majorEastAsia" w:hAnsiTheme="majorEastAsia" w:hint="eastAsia"/>
          <w:sz w:val="20"/>
          <w:szCs w:val="24"/>
        </w:rPr>
        <w:t>要件</w:t>
      </w:r>
      <w:r w:rsidR="006232C1" w:rsidRPr="007A7667">
        <w:rPr>
          <w:rFonts w:asciiTheme="majorEastAsia" w:eastAsiaTheme="majorEastAsia" w:hAnsiTheme="majorEastAsia"/>
          <w:sz w:val="20"/>
          <w:szCs w:val="24"/>
        </w:rPr>
        <w:t>(</w:t>
      </w:r>
      <w:r w:rsidR="00851DF6" w:rsidRPr="007A7667">
        <w:rPr>
          <w:rFonts w:asciiTheme="majorEastAsia" w:eastAsiaTheme="majorEastAsia" w:hAnsiTheme="majorEastAsia" w:hint="eastAsia"/>
          <w:sz w:val="20"/>
          <w:szCs w:val="24"/>
        </w:rPr>
        <w:t>注</w:t>
      </w:r>
      <w:r w:rsidR="006232C1" w:rsidRPr="007A7667">
        <w:rPr>
          <w:rFonts w:asciiTheme="majorEastAsia" w:eastAsiaTheme="majorEastAsia" w:hAnsiTheme="majorEastAsia"/>
          <w:sz w:val="20"/>
          <w:szCs w:val="24"/>
        </w:rPr>
        <w:t>1)</w:t>
      </w:r>
      <w:r w:rsidR="00A2279C">
        <w:rPr>
          <w:rFonts w:asciiTheme="majorEastAsia" w:eastAsiaTheme="majorEastAsia" w:hAnsiTheme="majorEastAsia" w:hint="eastAsia"/>
          <w:sz w:val="20"/>
          <w:szCs w:val="24"/>
        </w:rPr>
        <w:t>④</w:t>
      </w:r>
      <w:r w:rsidR="004B1981" w:rsidRPr="00D012E1">
        <w:rPr>
          <w:rFonts w:asciiTheme="majorEastAsia" w:eastAsiaTheme="majorEastAsia" w:hAnsiTheme="majorEastAsia" w:hint="eastAsia"/>
          <w:sz w:val="20"/>
          <w:szCs w:val="24"/>
        </w:rPr>
        <w:t>に</w:t>
      </w:r>
      <w:r w:rsidR="00B0313A" w:rsidRPr="00D012E1">
        <w:rPr>
          <w:rFonts w:asciiTheme="majorEastAsia" w:eastAsiaTheme="majorEastAsia" w:hAnsiTheme="majorEastAsia" w:hint="eastAsia"/>
          <w:sz w:val="20"/>
          <w:szCs w:val="24"/>
        </w:rPr>
        <w:t>基づき</w:t>
      </w:r>
      <w:r w:rsidR="006232C1" w:rsidRPr="00D012E1">
        <w:rPr>
          <w:rFonts w:asciiTheme="majorEastAsia" w:eastAsiaTheme="majorEastAsia" w:hAnsiTheme="majorEastAsia" w:hint="eastAsia"/>
          <w:sz w:val="20"/>
          <w:szCs w:val="24"/>
        </w:rPr>
        <w:t>、</w:t>
      </w:r>
      <w:r w:rsidR="00B0313A" w:rsidRPr="00D012E1">
        <w:rPr>
          <w:rFonts w:asciiTheme="majorEastAsia" w:eastAsiaTheme="majorEastAsia" w:hAnsiTheme="majorEastAsia" w:hint="eastAsia"/>
          <w:sz w:val="20"/>
          <w:szCs w:val="24"/>
        </w:rPr>
        <w:t>当該奨励金の申請を受けた</w:t>
      </w:r>
      <w:r w:rsidR="00632C60" w:rsidRPr="00D012E1">
        <w:rPr>
          <w:rFonts w:asciiTheme="majorEastAsia" w:eastAsiaTheme="majorEastAsia" w:hAnsiTheme="majorEastAsia" w:hint="eastAsia"/>
          <w:sz w:val="20"/>
          <w:szCs w:val="24"/>
        </w:rPr>
        <w:t>労働局</w:t>
      </w:r>
      <w:r w:rsidR="00B0313A" w:rsidRPr="00D012E1">
        <w:rPr>
          <w:rFonts w:asciiTheme="majorEastAsia" w:eastAsiaTheme="majorEastAsia" w:hAnsiTheme="majorEastAsia" w:hint="eastAsia"/>
          <w:sz w:val="20"/>
          <w:szCs w:val="24"/>
        </w:rPr>
        <w:t>が、必要に応じ、該当</w:t>
      </w:r>
      <w:r w:rsidR="004B03D0" w:rsidRPr="00D012E1">
        <w:rPr>
          <w:rFonts w:asciiTheme="majorEastAsia" w:eastAsiaTheme="majorEastAsia" w:hAnsiTheme="majorEastAsia" w:hint="eastAsia"/>
          <w:sz w:val="20"/>
          <w:szCs w:val="24"/>
        </w:rPr>
        <w:t>金融機関から参考意見</w:t>
      </w:r>
      <w:r w:rsidR="00B0313A" w:rsidRPr="00D012E1">
        <w:rPr>
          <w:rFonts w:asciiTheme="majorEastAsia" w:eastAsiaTheme="majorEastAsia" w:hAnsiTheme="majorEastAsia" w:hint="eastAsia"/>
          <w:sz w:val="20"/>
          <w:szCs w:val="24"/>
        </w:rPr>
        <w:t>（下記【照会事項】）</w:t>
      </w:r>
      <w:r w:rsidR="004B03D0" w:rsidRPr="00D012E1">
        <w:rPr>
          <w:rFonts w:asciiTheme="majorEastAsia" w:eastAsiaTheme="majorEastAsia" w:hAnsiTheme="majorEastAsia" w:hint="eastAsia"/>
          <w:sz w:val="20"/>
          <w:szCs w:val="24"/>
        </w:rPr>
        <w:t>を聴取し、</w:t>
      </w:r>
      <w:r w:rsidR="00AE5A75" w:rsidRPr="00D012E1">
        <w:rPr>
          <w:rFonts w:asciiTheme="majorEastAsia" w:eastAsiaTheme="majorEastAsia" w:hAnsiTheme="majorEastAsia" w:hint="eastAsia"/>
          <w:sz w:val="20"/>
          <w:szCs w:val="24"/>
        </w:rPr>
        <w:t>優遇</w:t>
      </w:r>
      <w:r w:rsidR="004B03D0" w:rsidRPr="00D012E1">
        <w:rPr>
          <w:rFonts w:asciiTheme="majorEastAsia" w:eastAsiaTheme="majorEastAsia" w:hAnsiTheme="majorEastAsia" w:hint="eastAsia"/>
          <w:sz w:val="20"/>
          <w:szCs w:val="24"/>
        </w:rPr>
        <w:t>措置</w:t>
      </w:r>
      <w:r w:rsidR="00AE5A75" w:rsidRPr="00D012E1">
        <w:rPr>
          <w:rFonts w:asciiTheme="majorEastAsia" w:eastAsiaTheme="majorEastAsia" w:hAnsiTheme="majorEastAsia" w:hint="eastAsia"/>
          <w:sz w:val="20"/>
          <w:szCs w:val="24"/>
        </w:rPr>
        <w:t>の対象</w:t>
      </w:r>
      <w:r w:rsidR="00294E42" w:rsidRPr="00D012E1">
        <w:rPr>
          <w:rFonts w:asciiTheme="majorEastAsia" w:eastAsiaTheme="majorEastAsia" w:hAnsiTheme="majorEastAsia" w:hint="eastAsia"/>
          <w:sz w:val="20"/>
          <w:szCs w:val="24"/>
        </w:rPr>
        <w:t>の可否</w:t>
      </w:r>
      <w:r w:rsidR="00AE5A75" w:rsidRPr="00D012E1">
        <w:rPr>
          <w:rFonts w:asciiTheme="majorEastAsia" w:eastAsiaTheme="majorEastAsia" w:hAnsiTheme="majorEastAsia" w:hint="eastAsia"/>
          <w:sz w:val="20"/>
          <w:szCs w:val="24"/>
        </w:rPr>
        <w:t>を</w:t>
      </w:r>
      <w:r w:rsidR="00851DF6" w:rsidRPr="00D012E1">
        <w:rPr>
          <w:rFonts w:asciiTheme="majorEastAsia" w:eastAsiaTheme="majorEastAsia" w:hAnsiTheme="majorEastAsia" w:hint="eastAsia"/>
          <w:sz w:val="20"/>
          <w:szCs w:val="24"/>
        </w:rPr>
        <w:t>判断する</w:t>
      </w:r>
      <w:r w:rsidR="00B0313A" w:rsidRPr="00D012E1">
        <w:rPr>
          <w:rFonts w:asciiTheme="majorEastAsia" w:eastAsiaTheme="majorEastAsia" w:hAnsiTheme="majorEastAsia" w:hint="eastAsia"/>
          <w:sz w:val="20"/>
          <w:szCs w:val="24"/>
        </w:rPr>
        <w:t>場合に用いるものです</w:t>
      </w:r>
      <w:r w:rsidR="006232C1" w:rsidRPr="00D012E1">
        <w:rPr>
          <w:rFonts w:asciiTheme="majorEastAsia" w:eastAsiaTheme="majorEastAsia" w:hAnsiTheme="majorEastAsia" w:hint="eastAsia"/>
          <w:sz w:val="20"/>
          <w:szCs w:val="24"/>
        </w:rPr>
        <w:t>。</w:t>
      </w:r>
    </w:p>
    <w:p w:rsidR="00B2730B" w:rsidRPr="00D012E1" w:rsidRDefault="003A3602" w:rsidP="00F63592">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xml:space="preserve">　</w:t>
      </w:r>
    </w:p>
    <w:p w:rsidR="00B2730B"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D012E1">
        <w:rPr>
          <w:rFonts w:asciiTheme="majorEastAsia" w:eastAsiaTheme="majorEastAsia" w:hAnsiTheme="majorEastAsia" w:hint="eastAsia"/>
          <w:sz w:val="20"/>
          <w:szCs w:val="24"/>
        </w:rPr>
        <w:t>○　事業主が、</w:t>
      </w:r>
      <w:r w:rsidR="00630840">
        <w:rPr>
          <w:rFonts w:asciiTheme="majorEastAsia" w:eastAsiaTheme="majorEastAsia" w:hAnsiTheme="majorEastAsia" w:hint="eastAsia"/>
          <w:sz w:val="20"/>
          <w:szCs w:val="24"/>
        </w:rPr>
        <w:t>労働移動支援助成金</w:t>
      </w:r>
      <w:r w:rsidR="0005507B">
        <w:rPr>
          <w:rFonts w:asciiTheme="majorEastAsia" w:eastAsiaTheme="majorEastAsia" w:hAnsiTheme="majorEastAsia" w:hint="eastAsia"/>
          <w:sz w:val="20"/>
          <w:szCs w:val="24"/>
        </w:rPr>
        <w:t>（</w:t>
      </w:r>
      <w:r w:rsidR="0005507B" w:rsidRPr="0005507B">
        <w:rPr>
          <w:rFonts w:asciiTheme="majorEastAsia" w:eastAsiaTheme="majorEastAsia" w:hAnsiTheme="majorEastAsia" w:hint="eastAsia"/>
          <w:sz w:val="20"/>
          <w:szCs w:val="24"/>
        </w:rPr>
        <w:t>人材育成支援コース</w:t>
      </w:r>
      <w:r w:rsidR="0005507B">
        <w:rPr>
          <w:rFonts w:asciiTheme="majorEastAsia" w:eastAsiaTheme="majorEastAsia" w:hAnsiTheme="majorEastAsia" w:hint="eastAsia"/>
          <w:sz w:val="20"/>
          <w:szCs w:val="24"/>
        </w:rPr>
        <w:t>）</w:t>
      </w:r>
      <w:r w:rsidRPr="00D012E1">
        <w:rPr>
          <w:rFonts w:asciiTheme="majorEastAsia" w:eastAsiaTheme="majorEastAsia" w:hAnsiTheme="majorEastAsia" w:hint="eastAsia"/>
          <w:sz w:val="20"/>
          <w:szCs w:val="24"/>
        </w:rPr>
        <w:t>の支給申請に当たって、</w:t>
      </w:r>
      <w:r w:rsidR="004E5765" w:rsidRPr="00D012E1">
        <w:rPr>
          <w:rFonts w:asciiTheme="majorEastAsia" w:eastAsiaTheme="majorEastAsia" w:hAnsiTheme="majorEastAsia" w:hint="eastAsia"/>
          <w:sz w:val="20"/>
          <w:szCs w:val="24"/>
        </w:rPr>
        <w:t>優遇措置対象要件(注1)</w:t>
      </w:r>
      <w:r w:rsidR="00A2279C">
        <w:rPr>
          <w:rFonts w:asciiTheme="majorEastAsia" w:eastAsiaTheme="majorEastAsia" w:hAnsiTheme="majorEastAsia" w:hint="eastAsia"/>
          <w:sz w:val="20"/>
          <w:szCs w:val="24"/>
        </w:rPr>
        <w:t>④</w:t>
      </w:r>
      <w:r w:rsidR="00B20718" w:rsidRPr="00D012E1">
        <w:rPr>
          <w:rFonts w:asciiTheme="majorEastAsia" w:eastAsiaTheme="majorEastAsia" w:hAnsiTheme="majorEastAsia" w:hint="eastAsia"/>
          <w:sz w:val="20"/>
          <w:szCs w:val="24"/>
        </w:rPr>
        <w:t>の「労働局が別途認める場合」に</w:t>
      </w:r>
      <w:r w:rsidRPr="00D012E1">
        <w:rPr>
          <w:rFonts w:asciiTheme="majorEastAsia" w:eastAsiaTheme="majorEastAsia" w:hAnsiTheme="majorEastAsia" w:hint="eastAsia"/>
          <w:sz w:val="20"/>
          <w:szCs w:val="24"/>
        </w:rPr>
        <w:t>該当するものと申告する場合、申告を受けた労働局は</w:t>
      </w:r>
      <w:r w:rsidR="00F47841" w:rsidRPr="00D012E1">
        <w:rPr>
          <w:rFonts w:asciiTheme="majorEastAsia" w:eastAsiaTheme="majorEastAsia" w:hAnsiTheme="majorEastAsia" w:hint="eastAsia"/>
          <w:sz w:val="20"/>
          <w:szCs w:val="24"/>
        </w:rPr>
        <w:t>事業主の</w:t>
      </w:r>
      <w:r w:rsidRPr="00D012E1">
        <w:rPr>
          <w:rFonts w:asciiTheme="majorEastAsia" w:eastAsiaTheme="majorEastAsia" w:hAnsiTheme="majorEastAsia" w:hint="eastAsia"/>
          <w:sz w:val="20"/>
          <w:szCs w:val="24"/>
        </w:rPr>
        <w:t>融資</w:t>
      </w:r>
      <w:r w:rsidR="00820F1B" w:rsidRPr="00D012E1">
        <w:rPr>
          <w:rFonts w:asciiTheme="majorEastAsia" w:eastAsiaTheme="majorEastAsia" w:hAnsiTheme="majorEastAsia" w:hint="eastAsia"/>
          <w:sz w:val="20"/>
          <w:szCs w:val="24"/>
        </w:rPr>
        <w:t>取引</w:t>
      </w:r>
      <w:r w:rsidR="000766C5" w:rsidRPr="00D012E1">
        <w:rPr>
          <w:rFonts w:asciiTheme="majorEastAsia" w:eastAsiaTheme="majorEastAsia" w:hAnsiTheme="majorEastAsia" w:hint="eastAsia"/>
          <w:sz w:val="20"/>
          <w:szCs w:val="24"/>
        </w:rPr>
        <w:t>等</w:t>
      </w:r>
      <w:r w:rsidR="00820F1B" w:rsidRPr="00D012E1">
        <w:rPr>
          <w:rFonts w:asciiTheme="majorEastAsia" w:eastAsiaTheme="majorEastAsia" w:hAnsiTheme="majorEastAsia" w:hint="eastAsia"/>
          <w:sz w:val="20"/>
          <w:szCs w:val="24"/>
        </w:rPr>
        <w:t>先</w:t>
      </w:r>
      <w:r w:rsidR="00F47841" w:rsidRPr="00D012E1">
        <w:rPr>
          <w:rFonts w:asciiTheme="majorEastAsia" w:eastAsiaTheme="majorEastAsia" w:hAnsiTheme="majorEastAsia" w:hint="eastAsia"/>
          <w:sz w:val="20"/>
          <w:szCs w:val="24"/>
        </w:rPr>
        <w:t>である</w:t>
      </w:r>
      <w:r w:rsidRPr="00D012E1">
        <w:rPr>
          <w:rFonts w:asciiTheme="majorEastAsia" w:eastAsiaTheme="majorEastAsia" w:hAnsiTheme="majorEastAsia" w:hint="eastAsia"/>
          <w:sz w:val="20"/>
          <w:szCs w:val="24"/>
        </w:rPr>
        <w:t>金融機関</w:t>
      </w:r>
      <w:r w:rsidR="00C841D4" w:rsidRPr="00D012E1">
        <w:rPr>
          <w:rFonts w:asciiTheme="majorEastAsia" w:eastAsiaTheme="majorEastAsia" w:hAnsiTheme="majorEastAsia" w:hint="eastAsia"/>
          <w:sz w:val="20"/>
          <w:szCs w:val="24"/>
        </w:rPr>
        <w:t>の本店</w:t>
      </w:r>
      <w:r w:rsidRPr="00D012E1">
        <w:rPr>
          <w:rFonts w:asciiTheme="majorEastAsia" w:eastAsiaTheme="majorEastAsia" w:hAnsiTheme="majorEastAsia" w:hint="eastAsia"/>
          <w:sz w:val="20"/>
          <w:szCs w:val="24"/>
        </w:rPr>
        <w:t>に対して</w:t>
      </w:r>
      <w:r w:rsidR="00240182" w:rsidRPr="00D012E1">
        <w:rPr>
          <w:rFonts w:asciiTheme="majorEastAsia" w:eastAsiaTheme="majorEastAsia" w:hAnsiTheme="majorEastAsia" w:hint="eastAsia"/>
          <w:sz w:val="20"/>
          <w:szCs w:val="24"/>
        </w:rPr>
        <w:t>、</w:t>
      </w:r>
      <w:r w:rsidR="006232C1" w:rsidRPr="00D012E1">
        <w:rPr>
          <w:rFonts w:asciiTheme="majorEastAsia" w:eastAsiaTheme="majorEastAsia" w:hAnsiTheme="majorEastAsia" w:hint="eastAsia"/>
          <w:sz w:val="20"/>
          <w:szCs w:val="24"/>
        </w:rPr>
        <w:t>下記</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照会事項</w:t>
      </w:r>
      <w:r w:rsidR="00AF7B34" w:rsidRPr="00D012E1">
        <w:rPr>
          <w:rFonts w:asciiTheme="majorEastAsia" w:eastAsiaTheme="majorEastAsia" w:hAnsiTheme="majorEastAsia" w:hint="eastAsia"/>
          <w:sz w:val="20"/>
          <w:szCs w:val="24"/>
        </w:rPr>
        <w:t>】</w:t>
      </w:r>
      <w:r w:rsidR="003A3602" w:rsidRPr="00D012E1">
        <w:rPr>
          <w:rFonts w:asciiTheme="majorEastAsia" w:eastAsiaTheme="majorEastAsia" w:hAnsiTheme="majorEastAsia" w:hint="eastAsia"/>
          <w:sz w:val="20"/>
          <w:szCs w:val="24"/>
        </w:rPr>
        <w:t>の内容</w:t>
      </w:r>
      <w:r w:rsidR="006232C1" w:rsidRPr="00D012E1">
        <w:rPr>
          <w:rFonts w:asciiTheme="majorEastAsia" w:eastAsiaTheme="majorEastAsia" w:hAnsiTheme="majorEastAsia" w:hint="eastAsia"/>
          <w:sz w:val="20"/>
          <w:szCs w:val="24"/>
        </w:rPr>
        <w:t>について</w:t>
      </w:r>
      <w:r w:rsidR="00FE67F8" w:rsidRPr="00D012E1">
        <w:rPr>
          <w:rFonts w:asciiTheme="majorEastAsia" w:eastAsiaTheme="majorEastAsia" w:hAnsiTheme="majorEastAsia" w:hint="eastAsia"/>
          <w:sz w:val="20"/>
          <w:szCs w:val="24"/>
        </w:rPr>
        <w:t>意見</w:t>
      </w:r>
      <w:r w:rsidRPr="00D012E1">
        <w:rPr>
          <w:rFonts w:asciiTheme="majorEastAsia" w:eastAsiaTheme="majorEastAsia" w:hAnsiTheme="majorEastAsia" w:hint="eastAsia"/>
          <w:sz w:val="20"/>
          <w:szCs w:val="24"/>
        </w:rPr>
        <w:t>照会を</w:t>
      </w:r>
      <w:r w:rsidR="00FE67F8" w:rsidRPr="00D012E1">
        <w:rPr>
          <w:rFonts w:asciiTheme="majorEastAsia" w:eastAsiaTheme="majorEastAsia" w:hAnsiTheme="majorEastAsia" w:hint="eastAsia"/>
          <w:sz w:val="20"/>
          <w:szCs w:val="24"/>
        </w:rPr>
        <w:t>行います</w:t>
      </w:r>
      <w:r w:rsidRPr="00D012E1">
        <w:rPr>
          <w:rFonts w:asciiTheme="majorEastAsia" w:eastAsiaTheme="majorEastAsia" w:hAnsiTheme="majorEastAsia" w:hint="eastAsia"/>
          <w:sz w:val="20"/>
          <w:szCs w:val="24"/>
        </w:rPr>
        <w:t>。金融機関がこの照会に対する</w:t>
      </w:r>
      <w:r w:rsidRPr="007A7667">
        <w:rPr>
          <w:rFonts w:asciiTheme="majorEastAsia" w:eastAsiaTheme="majorEastAsia" w:hAnsiTheme="majorEastAsia" w:hint="eastAsia"/>
          <w:sz w:val="20"/>
          <w:szCs w:val="24"/>
        </w:rPr>
        <w:t>回答を労働局に対してするためには、支給申請を行う事業主の承諾が必要となります。</w:t>
      </w:r>
    </w:p>
    <w:p w:rsidR="00B2730B" w:rsidRPr="007A7667" w:rsidRDefault="00B2730B"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272620" w:rsidP="007A7667">
      <w:pPr>
        <w:snapToGrid w:val="0"/>
        <w:spacing w:line="200" w:lineRule="atLeast"/>
        <w:ind w:left="200" w:hangingChars="100" w:hanging="200"/>
        <w:jc w:val="left"/>
        <w:rPr>
          <w:rFonts w:asciiTheme="majorEastAsia" w:eastAsiaTheme="majorEastAsia" w:hAnsiTheme="majorEastAsia"/>
          <w:sz w:val="20"/>
          <w:szCs w:val="24"/>
        </w:rPr>
      </w:pPr>
      <w:r w:rsidRPr="007A7667">
        <w:rPr>
          <w:rFonts w:asciiTheme="majorEastAsia" w:eastAsiaTheme="majorEastAsia" w:hAnsiTheme="majorEastAsia" w:hint="eastAsia"/>
          <w:sz w:val="20"/>
          <w:szCs w:val="24"/>
        </w:rPr>
        <w:t>○　このため、支給申請を行う事業主は、本様式による書面を作成し、</w:t>
      </w:r>
      <w:r w:rsidR="00630840">
        <w:rPr>
          <w:rFonts w:asciiTheme="majorEastAsia" w:eastAsiaTheme="majorEastAsia" w:hAnsiTheme="majorEastAsia" w:hint="eastAsia"/>
          <w:sz w:val="20"/>
          <w:szCs w:val="24"/>
        </w:rPr>
        <w:t>労働移動支援助成金（</w:t>
      </w:r>
      <w:r w:rsidR="00FA23D9" w:rsidRPr="00FA23D9">
        <w:rPr>
          <w:rFonts w:asciiTheme="majorEastAsia" w:eastAsiaTheme="majorEastAsia" w:hAnsiTheme="majorEastAsia" w:hint="eastAsia"/>
          <w:sz w:val="20"/>
          <w:szCs w:val="24"/>
        </w:rPr>
        <w:t>人材育成支援コース</w:t>
      </w:r>
      <w:r w:rsidR="00630840">
        <w:rPr>
          <w:rFonts w:asciiTheme="majorEastAsia" w:eastAsiaTheme="majorEastAsia" w:hAnsiTheme="majorEastAsia" w:hint="eastAsia"/>
          <w:sz w:val="20"/>
          <w:szCs w:val="24"/>
        </w:rPr>
        <w:t>）</w:t>
      </w:r>
      <w:r w:rsidRPr="007A7667">
        <w:rPr>
          <w:rFonts w:asciiTheme="majorEastAsia" w:eastAsiaTheme="majorEastAsia" w:hAnsiTheme="majorEastAsia" w:hint="eastAsia"/>
          <w:sz w:val="20"/>
          <w:szCs w:val="24"/>
        </w:rPr>
        <w:t>の支給申請書（様式第</w:t>
      </w:r>
      <w:r w:rsidR="00FA23D9">
        <w:rPr>
          <w:rFonts w:asciiTheme="majorEastAsia" w:eastAsiaTheme="majorEastAsia" w:hAnsiTheme="majorEastAsia" w:hint="eastAsia"/>
          <w:sz w:val="20"/>
          <w:szCs w:val="24"/>
        </w:rPr>
        <w:t>8</w:t>
      </w:r>
      <w:r w:rsidRPr="007A7667">
        <w:rPr>
          <w:rFonts w:asciiTheme="majorEastAsia" w:eastAsiaTheme="majorEastAsia" w:hAnsiTheme="majorEastAsia"/>
          <w:sz w:val="20"/>
          <w:szCs w:val="24"/>
        </w:rPr>
        <w:t>号）に添えて労働局に提出して下さい</w:t>
      </w:r>
      <w:r w:rsidR="007D14D2">
        <w:rPr>
          <w:rFonts w:asciiTheme="majorEastAsia" w:eastAsiaTheme="majorEastAsia" w:hAnsiTheme="majorEastAsia" w:hint="eastAsia"/>
          <w:sz w:val="20"/>
          <w:szCs w:val="24"/>
        </w:rPr>
        <w:t>（本承諾書</w:t>
      </w:r>
      <w:r w:rsidR="004B00A2">
        <w:rPr>
          <w:rFonts w:asciiTheme="majorEastAsia" w:eastAsiaTheme="majorEastAsia" w:hAnsiTheme="majorEastAsia" w:hint="eastAsia"/>
          <w:sz w:val="20"/>
          <w:szCs w:val="24"/>
        </w:rPr>
        <w:t>の写しは</w:t>
      </w:r>
      <w:r w:rsidR="007D14D2">
        <w:rPr>
          <w:rFonts w:asciiTheme="majorEastAsia" w:eastAsiaTheme="majorEastAsia" w:hAnsiTheme="majorEastAsia" w:hint="eastAsia"/>
          <w:sz w:val="20"/>
          <w:szCs w:val="24"/>
        </w:rPr>
        <w:t>金融機関に</w:t>
      </w:r>
      <w:r w:rsidR="004B00A2">
        <w:rPr>
          <w:rFonts w:asciiTheme="majorEastAsia" w:eastAsiaTheme="majorEastAsia" w:hAnsiTheme="majorEastAsia" w:hint="eastAsia"/>
          <w:sz w:val="20"/>
          <w:szCs w:val="24"/>
        </w:rPr>
        <w:t>提出</w:t>
      </w:r>
      <w:r w:rsidR="007D14D2">
        <w:rPr>
          <w:rFonts w:asciiTheme="majorEastAsia" w:eastAsiaTheme="majorEastAsia" w:hAnsiTheme="majorEastAsia" w:hint="eastAsia"/>
          <w:sz w:val="20"/>
          <w:szCs w:val="24"/>
        </w:rPr>
        <w:t>します）</w:t>
      </w:r>
      <w:r w:rsidRPr="007A7667">
        <w:rPr>
          <w:rFonts w:asciiTheme="majorEastAsia" w:eastAsiaTheme="majorEastAsia" w:hAnsiTheme="majorEastAsia"/>
          <w:sz w:val="20"/>
          <w:szCs w:val="24"/>
        </w:rPr>
        <w:t>。</w:t>
      </w:r>
    </w:p>
    <w:p w:rsidR="00FB0E12" w:rsidRDefault="00FB0E12" w:rsidP="007A7667">
      <w:pPr>
        <w:snapToGrid w:val="0"/>
        <w:spacing w:line="200" w:lineRule="atLeast"/>
        <w:ind w:left="200" w:hangingChars="100" w:hanging="200"/>
        <w:jc w:val="left"/>
        <w:rPr>
          <w:rFonts w:asciiTheme="majorEastAsia" w:eastAsiaTheme="majorEastAsia" w:hAnsiTheme="majorEastAsia"/>
          <w:sz w:val="20"/>
          <w:szCs w:val="24"/>
        </w:rPr>
      </w:pPr>
    </w:p>
    <w:p w:rsidR="003A3602" w:rsidRDefault="00C648E3" w:rsidP="00272620">
      <w:pPr>
        <w:ind w:left="210" w:hangingChars="100" w:hanging="210"/>
        <w:jc w:val="left"/>
        <w:rPr>
          <w:rFonts w:asciiTheme="majorEastAsia" w:eastAsiaTheme="majorEastAsia" w:hAnsiTheme="majorEastAsia"/>
          <w:szCs w:val="24"/>
        </w:rPr>
      </w:pPr>
      <w:r>
        <w:rPr>
          <w:rFonts w:asciiTheme="majorEastAsia" w:eastAsiaTheme="majorEastAsia" w:hAnsiTheme="majorEastAsia"/>
          <w:noProof/>
          <w:szCs w:val="24"/>
        </w:rPr>
        <mc:AlternateContent>
          <mc:Choice Requires="wps">
            <w:drawing>
              <wp:anchor distT="0" distB="0" distL="114300" distR="114300" simplePos="0" relativeHeight="251659264" behindDoc="0" locked="0" layoutInCell="1" allowOverlap="1" wp14:anchorId="4CA013F0" wp14:editId="3429CE0E">
                <wp:simplePos x="0" y="0"/>
                <wp:positionH relativeFrom="column">
                  <wp:posOffset>1048</wp:posOffset>
                </wp:positionH>
                <wp:positionV relativeFrom="paragraph">
                  <wp:posOffset>203200</wp:posOffset>
                </wp:positionV>
                <wp:extent cx="6017895" cy="2573020"/>
                <wp:effectExtent l="0" t="0" r="20955" b="17780"/>
                <wp:wrapNone/>
                <wp:docPr id="1" name="正方形/長方形 1"/>
                <wp:cNvGraphicFramePr/>
                <a:graphic xmlns:a="http://schemas.openxmlformats.org/drawingml/2006/main">
                  <a:graphicData uri="http://schemas.microsoft.com/office/word/2010/wordprocessingShape">
                    <wps:wsp>
                      <wps:cNvSpPr/>
                      <wps:spPr>
                        <a:xfrm>
                          <a:off x="0" y="0"/>
                          <a:ext cx="6017895" cy="257302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1pt;margin-top:16pt;width:473.85pt;height:20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" filled="f" strokecolor="#243f60 [1604]" strokeweight=".5pt"/>
            </w:pict>
          </mc:Fallback>
        </mc:AlternateContent>
      </w:r>
      <w:r w:rsidR="003A3602">
        <w:rPr>
          <w:rFonts w:asciiTheme="majorEastAsia" w:eastAsiaTheme="majorEastAsia" w:hAnsiTheme="majorEastAsia" w:hint="eastAsia"/>
          <w:szCs w:val="24"/>
        </w:rPr>
        <w:t>【照会事項】</w:t>
      </w: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１．対象企業</w:t>
      </w:r>
    </w:p>
    <w:p w:rsidR="00D012E1" w:rsidRPr="00560277" w:rsidRDefault="00D012E1" w:rsidP="00D012E1">
      <w:pPr>
        <w:pStyle w:val="Word"/>
        <w:spacing w:line="297" w:lineRule="exact"/>
        <w:ind w:firstLineChars="400" w:firstLine="840"/>
        <w:rPr>
          <w:rFonts w:hint="default"/>
          <w:color w:val="auto"/>
          <w:sz w:val="21"/>
          <w:szCs w:val="21"/>
        </w:rPr>
      </w:pPr>
      <w:r w:rsidRPr="00560277">
        <w:rPr>
          <w:color w:val="auto"/>
          <w:sz w:val="21"/>
          <w:szCs w:val="21"/>
        </w:rPr>
        <w:t>企業名（所在地）、代表者名、業種</w:t>
      </w:r>
    </w:p>
    <w:p w:rsidR="00D012E1" w:rsidRPr="00560277" w:rsidRDefault="00D012E1" w:rsidP="00D012E1">
      <w:pPr>
        <w:pStyle w:val="Word"/>
        <w:spacing w:line="297" w:lineRule="exact"/>
        <w:rPr>
          <w:rFonts w:hint="default"/>
          <w:color w:val="auto"/>
          <w:sz w:val="21"/>
          <w:szCs w:val="21"/>
        </w:rPr>
      </w:pPr>
    </w:p>
    <w:p w:rsidR="00D012E1" w:rsidRPr="007E12A5" w:rsidRDefault="00D012E1" w:rsidP="00D012E1">
      <w:pPr>
        <w:pStyle w:val="Word"/>
        <w:spacing w:line="297" w:lineRule="exact"/>
        <w:ind w:firstLineChars="200" w:firstLine="420"/>
        <w:rPr>
          <w:rFonts w:hint="default"/>
          <w:color w:val="auto"/>
          <w:sz w:val="21"/>
          <w:szCs w:val="21"/>
        </w:rPr>
      </w:pPr>
      <w:r w:rsidRPr="007E12A5">
        <w:rPr>
          <w:color w:val="auto"/>
          <w:sz w:val="21"/>
          <w:szCs w:val="21"/>
        </w:rPr>
        <w:t>２．与信取引の有無</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３．企業の事業に関する見立て</w:t>
      </w:r>
    </w:p>
    <w:p w:rsidR="00D012E1" w:rsidRPr="00560277" w:rsidRDefault="00D012E1" w:rsidP="002274DB">
      <w:pPr>
        <w:pStyle w:val="Word"/>
        <w:spacing w:line="297" w:lineRule="exact"/>
        <w:ind w:leftChars="300" w:left="630"/>
        <w:jc w:val="left"/>
        <w:rPr>
          <w:rFonts w:hint="default"/>
          <w:color w:val="auto"/>
          <w:w w:val="80"/>
          <w:sz w:val="21"/>
          <w:szCs w:val="21"/>
        </w:rPr>
      </w:pPr>
      <w:r w:rsidRPr="00560277">
        <w:rPr>
          <w:color w:val="auto"/>
          <w:sz w:val="21"/>
          <w:szCs w:val="21"/>
        </w:rPr>
        <w:t>①市場（市場の成長性等）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②競争（競争優位性等）</w:t>
      </w:r>
    </w:p>
    <w:p w:rsidR="00C648E3"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③事業特性（事業の経済性等）</w:t>
      </w:r>
    </w:p>
    <w:p w:rsidR="00D012E1" w:rsidRPr="00560277" w:rsidRDefault="00D012E1" w:rsidP="002274DB">
      <w:pPr>
        <w:pStyle w:val="Word"/>
        <w:spacing w:line="297" w:lineRule="exact"/>
        <w:ind w:leftChars="300" w:left="630"/>
        <w:rPr>
          <w:rFonts w:hint="default"/>
          <w:color w:val="auto"/>
          <w:sz w:val="21"/>
          <w:szCs w:val="21"/>
        </w:rPr>
      </w:pPr>
      <w:r w:rsidRPr="00560277">
        <w:rPr>
          <w:color w:val="auto"/>
          <w:sz w:val="21"/>
          <w:szCs w:val="21"/>
        </w:rPr>
        <w:t>④ユニークネス（経営資源・強み等）</w:t>
      </w:r>
    </w:p>
    <w:p w:rsidR="00D012E1" w:rsidRPr="00560277" w:rsidRDefault="00D012E1" w:rsidP="00D012E1">
      <w:pPr>
        <w:pStyle w:val="Word"/>
        <w:spacing w:line="297" w:lineRule="exact"/>
        <w:rPr>
          <w:rFonts w:hint="default"/>
          <w:color w:val="auto"/>
          <w:sz w:val="21"/>
          <w:szCs w:val="21"/>
        </w:rPr>
      </w:pPr>
    </w:p>
    <w:p w:rsidR="00D012E1" w:rsidRPr="00560277" w:rsidRDefault="00D012E1" w:rsidP="00D012E1">
      <w:pPr>
        <w:pStyle w:val="Word"/>
        <w:spacing w:line="297" w:lineRule="exact"/>
        <w:ind w:firstLineChars="200" w:firstLine="420"/>
        <w:rPr>
          <w:rFonts w:hint="default"/>
          <w:color w:val="auto"/>
          <w:sz w:val="21"/>
          <w:szCs w:val="21"/>
        </w:rPr>
      </w:pPr>
      <w:r w:rsidRPr="00560277">
        <w:rPr>
          <w:color w:val="auto"/>
          <w:sz w:val="21"/>
          <w:szCs w:val="21"/>
        </w:rPr>
        <w:t>４．その他、３．の補足情報</w:t>
      </w:r>
    </w:p>
    <w:p w:rsidR="00426528" w:rsidRDefault="00426528" w:rsidP="00D012E1">
      <w:pPr>
        <w:ind w:left="210" w:hangingChars="100" w:hanging="210"/>
        <w:jc w:val="left"/>
        <w:rPr>
          <w:rFonts w:asciiTheme="majorEastAsia" w:eastAsiaTheme="majorEastAsia" w:hAnsiTheme="majorEastAsia"/>
          <w:szCs w:val="24"/>
        </w:rPr>
      </w:pPr>
    </w:p>
    <w:p w:rsidR="0006743F" w:rsidRPr="00D012E1" w:rsidRDefault="0006743F" w:rsidP="00D012E1">
      <w:pPr>
        <w:ind w:left="210" w:hangingChars="100" w:hanging="210"/>
        <w:jc w:val="left"/>
        <w:rPr>
          <w:rFonts w:asciiTheme="majorEastAsia" w:eastAsiaTheme="majorEastAsia" w:hAnsiTheme="majorEastAsia"/>
          <w:szCs w:val="24"/>
        </w:rPr>
      </w:pPr>
    </w:p>
    <w:p w:rsidR="00851DF6" w:rsidRPr="00A264D5" w:rsidRDefault="00D767AF"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851DF6" w:rsidRPr="00A264D5">
        <w:rPr>
          <w:rFonts w:asciiTheme="majorEastAsia" w:eastAsiaTheme="majorEastAsia" w:hAnsiTheme="majorEastAsia" w:hint="eastAsia"/>
          <w:sz w:val="20"/>
          <w:szCs w:val="20"/>
        </w:rPr>
        <w:t>(注1) 優遇措置の対象となる事業所</w:t>
      </w:r>
    </w:p>
    <w:p w:rsidR="00851DF6" w:rsidRPr="00A264D5" w:rsidRDefault="00851DF6"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①　</w:t>
      </w:r>
      <w:r w:rsidR="00630F3A">
        <w:rPr>
          <w:rFonts w:asciiTheme="majorEastAsia" w:eastAsiaTheme="majorEastAsia" w:hAnsiTheme="majorEastAsia" w:hint="eastAsia"/>
          <w:sz w:val="20"/>
          <w:szCs w:val="20"/>
        </w:rPr>
        <w:t>支給申請を行う年度の直近の</w:t>
      </w:r>
      <w:r w:rsidR="00630F3A" w:rsidRPr="00630F3A">
        <w:rPr>
          <w:rFonts w:asciiTheme="majorEastAsia" w:eastAsiaTheme="majorEastAsia" w:hAnsiTheme="majorEastAsia" w:hint="eastAsia"/>
          <w:sz w:val="20"/>
          <w:szCs w:val="20"/>
        </w:rPr>
        <w:t>年度と</w:t>
      </w:r>
      <w:r w:rsidR="00630F3A">
        <w:rPr>
          <w:rFonts w:asciiTheme="majorEastAsia" w:eastAsiaTheme="majorEastAsia" w:hAnsiTheme="majorEastAsia" w:hint="eastAsia"/>
          <w:sz w:val="20"/>
          <w:szCs w:val="20"/>
        </w:rPr>
        <w:t>、その</w:t>
      </w:r>
      <w:r w:rsidR="00630F3A" w:rsidRPr="00630F3A">
        <w:rPr>
          <w:rFonts w:asciiTheme="majorEastAsia" w:eastAsiaTheme="majorEastAsia" w:hAnsiTheme="majorEastAsia" w:hint="eastAsia"/>
          <w:sz w:val="20"/>
          <w:szCs w:val="20"/>
        </w:rPr>
        <w:t>３年度前を比較した売上高が５％以上伸びていること</w:t>
      </w:r>
      <w:r w:rsidRPr="00A264D5">
        <w:rPr>
          <w:rFonts w:asciiTheme="majorEastAsia" w:eastAsiaTheme="majorEastAsia" w:hAnsiTheme="majorEastAsia" w:hint="eastAsia"/>
          <w:sz w:val="20"/>
          <w:szCs w:val="20"/>
        </w:rPr>
        <w:t>。</w:t>
      </w:r>
    </w:p>
    <w:p w:rsidR="00851DF6" w:rsidRPr="00A264D5" w:rsidRDefault="00851DF6" w:rsidP="00A264D5">
      <w:pPr>
        <w:snapToGrid w:val="0"/>
        <w:spacing w:line="200" w:lineRule="atLeast"/>
        <w:ind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②　ローカルベンチマークの財務分析結果（総合評価点）が「Ｂ」以上であること。</w:t>
      </w:r>
    </w:p>
    <w:p w:rsidR="00A264D5" w:rsidRPr="00A264D5" w:rsidRDefault="00851DF6" w:rsidP="00A264D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 xml:space="preserve">　</w:t>
      </w:r>
      <w:r w:rsidR="00A264D5" w:rsidRPr="00A264D5">
        <w:rPr>
          <w:rFonts w:asciiTheme="majorEastAsia" w:eastAsiaTheme="majorEastAsia" w:hAnsiTheme="majorEastAsia" w:hint="eastAsia"/>
          <w:sz w:val="20"/>
          <w:szCs w:val="20"/>
        </w:rPr>
        <w:t>支給申請を行う年度の直近</w:t>
      </w:r>
      <w:r w:rsidR="00630F3A">
        <w:rPr>
          <w:rFonts w:asciiTheme="majorEastAsia" w:eastAsiaTheme="majorEastAsia" w:hAnsiTheme="majorEastAsia" w:hint="eastAsia"/>
          <w:sz w:val="20"/>
          <w:szCs w:val="20"/>
        </w:rPr>
        <w:t>の</w:t>
      </w:r>
      <w:r w:rsidR="00A264D5" w:rsidRPr="00A264D5">
        <w:rPr>
          <w:rFonts w:asciiTheme="majorEastAsia" w:eastAsiaTheme="majorEastAsia" w:hAnsiTheme="majorEastAsia" w:hint="eastAsia"/>
          <w:sz w:val="20"/>
          <w:szCs w:val="20"/>
        </w:rPr>
        <w:t>年度と、その３年度前の生産性[＊]を比較することによって算定した生産性の伸び率が６％以上伸びていること。かつ、同期間中に、当該事業主において雇用する雇用保険被保険者を事業主都合によって解雇（退職勧奨を含む）していないこと。</w:t>
      </w:r>
    </w:p>
    <w:p w:rsidR="00A264D5" w:rsidRPr="00A264D5" w:rsidRDefault="00A264D5" w:rsidP="002274DB">
      <w:pPr>
        <w:snapToGrid w:val="0"/>
        <w:spacing w:line="200" w:lineRule="atLeast"/>
        <w:ind w:leftChars="100" w:left="210" w:firstLineChars="100" w:firstLine="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生産性：</w:t>
      </w:r>
    </w:p>
    <w:p w:rsidR="00C648E3" w:rsidRDefault="00A264D5" w:rsidP="002274DB">
      <w:pPr>
        <w:snapToGrid w:val="0"/>
        <w:spacing w:line="200" w:lineRule="atLeast"/>
        <w:ind w:left="600" w:hangingChars="300" w:hanging="6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r w:rsidR="00630F3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　</w:t>
      </w:r>
      <w:r w:rsidRPr="00A264D5">
        <w:rPr>
          <w:rFonts w:asciiTheme="majorEastAsia" w:eastAsiaTheme="majorEastAsia" w:hAnsiTheme="majorEastAsia" w:hint="eastAsia"/>
          <w:sz w:val="20"/>
          <w:szCs w:val="20"/>
        </w:rPr>
        <w:t>助成金を申請する事業所が、１年間に生み出した「付加価値額」を「労働者数（雇用保険被保険</w:t>
      </w:r>
      <w:r>
        <w:rPr>
          <w:rFonts w:asciiTheme="majorEastAsia" w:eastAsiaTheme="majorEastAsia" w:hAnsiTheme="majorEastAsia" w:hint="eastAsia"/>
          <w:sz w:val="20"/>
          <w:szCs w:val="20"/>
        </w:rPr>
        <w:t>者数）</w:t>
      </w:r>
      <w:r w:rsidR="00630F3A">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で除して求めたものをいい、具体的には次の式により計算します</w:t>
      </w:r>
      <w:r w:rsidRPr="00A264D5">
        <w:rPr>
          <w:rFonts w:asciiTheme="majorEastAsia" w:eastAsiaTheme="majorEastAsia" w:hAnsiTheme="majorEastAsia" w:hint="eastAsia"/>
          <w:sz w:val="20"/>
          <w:szCs w:val="20"/>
        </w:rPr>
        <w:t>。</w:t>
      </w:r>
    </w:p>
    <w:p w:rsidR="00C648E3" w:rsidRDefault="00C648E3" w:rsidP="002274DB">
      <w:pPr>
        <w:snapToGrid w:val="0"/>
        <w:spacing w:line="200" w:lineRule="atLeast"/>
        <w:ind w:leftChars="200" w:left="420" w:firstLineChars="600" w:firstLine="1200"/>
        <w:jc w:val="left"/>
        <w:rPr>
          <w:rFonts w:asciiTheme="majorEastAsia" w:eastAsiaTheme="majorEastAsia" w:hAnsiTheme="majorEastAsia"/>
          <w:sz w:val="20"/>
          <w:szCs w:val="20"/>
        </w:rPr>
      </w:pPr>
      <w:r w:rsidRPr="00C648E3">
        <w:rPr>
          <w:rFonts w:asciiTheme="majorEastAsia" w:eastAsiaTheme="majorEastAsia" w:hAnsiTheme="majorEastAsia" w:hint="eastAsia"/>
          <w:sz w:val="20"/>
          <w:szCs w:val="20"/>
        </w:rPr>
        <w:t>営業利益＋人件費＋減価償却費＋動産・不動産賃貸料＋租税公課</w:t>
      </w:r>
    </w:p>
    <w:p w:rsidR="00C648E3" w:rsidRDefault="00C648E3" w:rsidP="002274DB">
      <w:pPr>
        <w:snapToGrid w:val="0"/>
        <w:spacing w:line="100" w:lineRule="atLeast"/>
        <w:jc w:val="left"/>
        <w:rPr>
          <w:rFonts w:asciiTheme="majorEastAsia" w:eastAsiaTheme="majorEastAsia" w:hAnsiTheme="majorEastAsia"/>
          <w:sz w:val="20"/>
          <w:szCs w:val="20"/>
        </w:rPr>
      </w:pPr>
      <w:r>
        <w:rPr>
          <w:rFonts w:asciiTheme="majorEastAsia" w:eastAsia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5D32DEEF" wp14:editId="039F7070">
                <wp:simplePos x="0" y="0"/>
                <wp:positionH relativeFrom="column">
                  <wp:posOffset>987765</wp:posOffset>
                </wp:positionH>
                <wp:positionV relativeFrom="paragraph">
                  <wp:posOffset>67310</wp:posOffset>
                </wp:positionV>
                <wp:extent cx="3938920" cy="0"/>
                <wp:effectExtent l="0" t="0" r="23495" b="19050"/>
                <wp:wrapNone/>
                <wp:docPr id="2" name="直線コネクタ 2"/>
                <wp:cNvGraphicFramePr/>
                <a:graphic xmlns:a="http://schemas.openxmlformats.org/drawingml/2006/main">
                  <a:graphicData uri="http://schemas.microsoft.com/office/word/2010/wordprocessingShape">
                    <wps:wsp>
                      <wps:cNvCnPr/>
                      <wps:spPr>
                        <a:xfrm>
                          <a:off x="0" y="0"/>
                          <a:ext cx="3938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直線コネクタ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8pt,5.3pt" to="387.9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" strokecolor="black [3040]"/>
            </w:pict>
          </mc:Fallback>
        </mc:AlternateContent>
      </w:r>
      <w:r>
        <w:rPr>
          <w:rFonts w:asciiTheme="majorEastAsia" w:eastAsiaTheme="majorEastAsia" w:hAnsiTheme="majorEastAsia" w:hint="eastAsia"/>
          <w:sz w:val="20"/>
          <w:szCs w:val="20"/>
        </w:rPr>
        <w:t xml:space="preserve">　　　生産性＝　</w:t>
      </w:r>
    </w:p>
    <w:p w:rsidR="00851DF6" w:rsidRDefault="00C648E3" w:rsidP="002274DB">
      <w:pPr>
        <w:snapToGrid w:val="0"/>
        <w:spacing w:line="200" w:lineRule="atLeast"/>
        <w:jc w:val="lef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雇用保険被保険者数</w:t>
      </w:r>
    </w:p>
    <w:p w:rsidR="00F8781C" w:rsidRPr="00A264D5" w:rsidRDefault="00F8781C" w:rsidP="002274DB">
      <w:pPr>
        <w:snapToGrid w:val="0"/>
        <w:spacing w:line="200" w:lineRule="atLeast"/>
        <w:jc w:val="left"/>
        <w:rPr>
          <w:rFonts w:asciiTheme="majorEastAsia" w:eastAsiaTheme="majorEastAsia" w:hAnsiTheme="majorEastAsia"/>
          <w:sz w:val="20"/>
          <w:szCs w:val="20"/>
        </w:rPr>
      </w:pPr>
    </w:p>
    <w:p w:rsidR="004B1981" w:rsidRPr="00A264D5" w:rsidRDefault="004B1981"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 xml:space="preserve">　上記①</w:t>
      </w:r>
      <w:r w:rsidR="00332A30" w:rsidRPr="00A264D5">
        <w:rPr>
          <w:rFonts w:asciiTheme="majorEastAsia" w:eastAsiaTheme="majorEastAsia" w:hAnsiTheme="majorEastAsia" w:hint="eastAsia"/>
          <w:sz w:val="20"/>
          <w:szCs w:val="20"/>
        </w:rPr>
        <w:t>から</w:t>
      </w:r>
      <w:r w:rsidR="00963319" w:rsidRPr="00A264D5">
        <w:rPr>
          <w:rFonts w:asciiTheme="majorEastAsia" w:eastAsiaTheme="majorEastAsia" w:hAnsiTheme="majorEastAsia" w:hint="eastAsia"/>
          <w:sz w:val="20"/>
          <w:szCs w:val="20"/>
        </w:rPr>
        <w:t>③</w:t>
      </w:r>
      <w:r w:rsidRPr="00A264D5">
        <w:rPr>
          <w:rFonts w:asciiTheme="majorEastAsia" w:eastAsiaTheme="majorEastAsia" w:hAnsiTheme="majorEastAsia" w:hint="eastAsia"/>
          <w:sz w:val="20"/>
          <w:szCs w:val="20"/>
        </w:rPr>
        <w:t>のいずれの基準も満たさない場合であって労働局が別途認める場合</w:t>
      </w:r>
    </w:p>
    <w:p w:rsidR="004B1981" w:rsidRPr="00A264D5" w:rsidRDefault="004B1981" w:rsidP="007E12A5">
      <w:pPr>
        <w:snapToGrid w:val="0"/>
        <w:spacing w:line="200" w:lineRule="atLeast"/>
        <w:ind w:left="400" w:hangingChars="200" w:hanging="4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  </w:t>
      </w:r>
      <w:r w:rsidR="00963319" w:rsidRPr="00A264D5">
        <w:rPr>
          <w:rFonts w:asciiTheme="majorEastAsia" w:eastAsiaTheme="majorEastAsia" w:hAnsiTheme="majorEastAsia" w:hint="eastAsia"/>
          <w:sz w:val="20"/>
          <w:szCs w:val="20"/>
        </w:rPr>
        <w:t>④</w:t>
      </w:r>
      <w:r w:rsidRPr="00A264D5">
        <w:rPr>
          <w:rFonts w:asciiTheme="majorEastAsia" w:eastAsiaTheme="majorEastAsia" w:hAnsiTheme="majorEastAsia" w:hint="eastAsia"/>
          <w:sz w:val="20"/>
          <w:szCs w:val="20"/>
        </w:rPr>
        <w:t>の「別途認める場合」とは、</w:t>
      </w:r>
      <w:r w:rsidR="00A264D5">
        <w:rPr>
          <w:rFonts w:asciiTheme="majorEastAsia" w:eastAsiaTheme="majorEastAsia" w:hAnsiTheme="majorEastAsia" w:hint="eastAsia"/>
          <w:sz w:val="20"/>
          <w:szCs w:val="20"/>
        </w:rPr>
        <w:t>③と同様に算定した生産性</w:t>
      </w:r>
      <w:r w:rsidR="00332A30" w:rsidRPr="00A264D5">
        <w:rPr>
          <w:rFonts w:asciiTheme="majorEastAsia" w:eastAsiaTheme="majorEastAsia" w:hAnsiTheme="majorEastAsia" w:hint="eastAsia"/>
          <w:sz w:val="20"/>
          <w:szCs w:val="20"/>
        </w:rPr>
        <w:t>の伸び率が</w:t>
      </w:r>
      <w:r w:rsidR="00332A30" w:rsidRPr="00A264D5">
        <w:rPr>
          <w:rFonts w:asciiTheme="majorEastAsia" w:eastAsiaTheme="majorEastAsia" w:hAnsiTheme="majorEastAsia" w:hint="eastAsia"/>
          <w:sz w:val="20"/>
          <w:szCs w:val="20"/>
          <w:u w:val="single"/>
        </w:rPr>
        <w:t>１％以上６％未満</w:t>
      </w:r>
      <w:r w:rsidR="00963319" w:rsidRPr="00A264D5">
        <w:rPr>
          <w:rFonts w:asciiTheme="majorEastAsia" w:eastAsiaTheme="majorEastAsia" w:hAnsiTheme="majorEastAsia" w:hint="eastAsia"/>
          <w:sz w:val="20"/>
          <w:szCs w:val="20"/>
        </w:rPr>
        <w:t>であって、かつ、</w:t>
      </w:r>
      <w:r w:rsidR="00332A30" w:rsidRPr="00A264D5">
        <w:rPr>
          <w:rFonts w:asciiTheme="majorEastAsia" w:eastAsiaTheme="majorEastAsia" w:hAnsiTheme="majorEastAsia" w:hint="eastAsia"/>
          <w:sz w:val="20"/>
          <w:szCs w:val="20"/>
        </w:rPr>
        <w:t>金融機関から該当企業の成長可能性や生産性向上等について意見照会を行い、その内容も参考にして、労働局長が「成長企業」の該当性を認める場合を</w:t>
      </w:r>
      <w:r w:rsidR="00A264D5">
        <w:rPr>
          <w:rFonts w:asciiTheme="majorEastAsia" w:eastAsiaTheme="majorEastAsia" w:hAnsiTheme="majorEastAsia" w:hint="eastAsia"/>
          <w:sz w:val="20"/>
          <w:szCs w:val="20"/>
        </w:rPr>
        <w:t>いいます</w:t>
      </w:r>
      <w:r w:rsidR="00332A30" w:rsidRPr="00A264D5">
        <w:rPr>
          <w:rFonts w:asciiTheme="majorEastAsia" w:eastAsiaTheme="majorEastAsia" w:hAnsiTheme="majorEastAsia" w:hint="eastAsia"/>
          <w:sz w:val="20"/>
          <w:szCs w:val="20"/>
        </w:rPr>
        <w:t>。</w:t>
      </w:r>
    </w:p>
    <w:p w:rsidR="00630840" w:rsidRDefault="00630840" w:rsidP="007A7667">
      <w:pPr>
        <w:snapToGrid w:val="0"/>
        <w:spacing w:line="200" w:lineRule="atLeast"/>
        <w:ind w:left="200" w:hangingChars="100" w:hanging="200"/>
        <w:jc w:val="left"/>
        <w:rPr>
          <w:rFonts w:asciiTheme="majorEastAsia" w:eastAsiaTheme="majorEastAsia" w:hAnsiTheme="majorEastAsia"/>
          <w:sz w:val="20"/>
          <w:szCs w:val="20"/>
        </w:rPr>
      </w:pPr>
    </w:p>
    <w:p w:rsidR="006C03E4"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【記入上の注意】</w:t>
      </w:r>
    </w:p>
    <w:p w:rsidR="00373371" w:rsidRPr="00A264D5" w:rsidRDefault="006C03E4" w:rsidP="007A7667">
      <w:pPr>
        <w:snapToGrid w:val="0"/>
        <w:spacing w:line="200" w:lineRule="atLeast"/>
        <w:ind w:left="200" w:hangingChars="100" w:hanging="200"/>
        <w:jc w:val="left"/>
        <w:rPr>
          <w:rFonts w:asciiTheme="majorEastAsia" w:eastAsiaTheme="majorEastAsia" w:hAnsiTheme="majorEastAsia"/>
          <w:sz w:val="20"/>
          <w:szCs w:val="20"/>
        </w:rPr>
      </w:pPr>
      <w:r w:rsidRPr="00A264D5">
        <w:rPr>
          <w:rFonts w:asciiTheme="majorEastAsia" w:eastAsiaTheme="majorEastAsia" w:hAnsiTheme="majorEastAsia" w:hint="eastAsia"/>
          <w:sz w:val="20"/>
          <w:szCs w:val="20"/>
        </w:rPr>
        <w:t xml:space="preserve">○　</w:t>
      </w:r>
      <w:r w:rsidR="000E0AB7" w:rsidRPr="00A264D5">
        <w:rPr>
          <w:rFonts w:asciiTheme="majorEastAsia" w:eastAsiaTheme="majorEastAsia" w:hAnsiTheme="majorEastAsia" w:hint="eastAsia"/>
          <w:sz w:val="20"/>
          <w:szCs w:val="20"/>
        </w:rPr>
        <w:t>金融機関名については</w:t>
      </w:r>
      <w:r w:rsidRPr="00A264D5">
        <w:rPr>
          <w:rFonts w:asciiTheme="majorEastAsia" w:eastAsiaTheme="majorEastAsia" w:hAnsiTheme="majorEastAsia" w:hint="eastAsia"/>
          <w:sz w:val="20"/>
          <w:szCs w:val="20"/>
        </w:rPr>
        <w:t>、「支店名」</w:t>
      </w:r>
      <w:r w:rsidR="000E0AB7" w:rsidRPr="00A264D5">
        <w:rPr>
          <w:rFonts w:asciiTheme="majorEastAsia" w:eastAsiaTheme="majorEastAsia" w:hAnsiTheme="majorEastAsia" w:hint="eastAsia"/>
          <w:sz w:val="20"/>
          <w:szCs w:val="20"/>
        </w:rPr>
        <w:t>も</w:t>
      </w:r>
      <w:r w:rsidRPr="00A264D5">
        <w:rPr>
          <w:rFonts w:asciiTheme="majorEastAsia" w:eastAsiaTheme="majorEastAsia" w:hAnsiTheme="majorEastAsia" w:hint="eastAsia"/>
          <w:sz w:val="20"/>
          <w:szCs w:val="20"/>
        </w:rPr>
        <w:t>記載して下さい。</w:t>
      </w:r>
      <w:r w:rsidR="00426528" w:rsidRPr="00A264D5">
        <w:rPr>
          <w:rFonts w:asciiTheme="majorEastAsia" w:eastAsiaTheme="majorEastAsia" w:hAnsiTheme="majorEastAsia" w:hint="eastAsia"/>
          <w:sz w:val="20"/>
          <w:szCs w:val="20"/>
        </w:rPr>
        <w:t xml:space="preserve">　　</w:t>
      </w:r>
    </w:p>
    <w:sectPr w:rsidR="00373371" w:rsidRPr="00A264D5" w:rsidSect="00F63592">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FCD" w:rsidRDefault="005B5FCD" w:rsidP="00871C12">
      <w:r>
        <w:separator/>
      </w:r>
    </w:p>
  </w:endnote>
  <w:endnote w:type="continuationSeparator" w:id="0">
    <w:p w:rsidR="005B5FCD" w:rsidRDefault="005B5FCD" w:rsidP="00871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2B" w:rsidRDefault="00FA362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2B" w:rsidRDefault="00FA362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2B" w:rsidRDefault="00FA36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FCD" w:rsidRDefault="005B5FCD" w:rsidP="00871C12">
      <w:r>
        <w:separator/>
      </w:r>
    </w:p>
  </w:footnote>
  <w:footnote w:type="continuationSeparator" w:id="0">
    <w:p w:rsidR="005B5FCD" w:rsidRDefault="005B5FCD" w:rsidP="00871C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2B" w:rsidRDefault="00FA362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A75" w:rsidRPr="00FA362B" w:rsidRDefault="00AE5A75" w:rsidP="00FA362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62B" w:rsidRDefault="00FA362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A6121"/>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nsid w:val="134323A6"/>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664941"/>
    <w:multiLevelType w:val="hybridMultilevel"/>
    <w:tmpl w:val="00C62A1C"/>
    <w:lvl w:ilvl="0" w:tplc="D618DF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A46CD"/>
    <w:multiLevelType w:val="hybridMultilevel"/>
    <w:tmpl w:val="88F0F932"/>
    <w:lvl w:ilvl="0" w:tplc="ED4E60E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70544DD"/>
    <w:multiLevelType w:val="hybridMultilevel"/>
    <w:tmpl w:val="B108FA74"/>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DD4174F"/>
    <w:multiLevelType w:val="hybridMultilevel"/>
    <w:tmpl w:val="5C8A9020"/>
    <w:lvl w:ilvl="0" w:tplc="DF0A4048">
      <w:start w:val="4"/>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nsid w:val="30EE6645"/>
    <w:multiLevelType w:val="hybridMultilevel"/>
    <w:tmpl w:val="4618833A"/>
    <w:lvl w:ilvl="0" w:tplc="930A6328">
      <w:start w:val="5"/>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358F7283"/>
    <w:multiLevelType w:val="hybridMultilevel"/>
    <w:tmpl w:val="DA847DC8"/>
    <w:lvl w:ilvl="0" w:tplc="D158A9EE">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F957DC4"/>
    <w:multiLevelType w:val="hybridMultilevel"/>
    <w:tmpl w:val="39061964"/>
    <w:lvl w:ilvl="0" w:tplc="7D0EEC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40DA2480"/>
    <w:multiLevelType w:val="hybridMultilevel"/>
    <w:tmpl w:val="A47CA1F4"/>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9003DDE"/>
    <w:multiLevelType w:val="hybridMultilevel"/>
    <w:tmpl w:val="B29A515E"/>
    <w:lvl w:ilvl="0" w:tplc="68482734">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5AC61FF3"/>
    <w:multiLevelType w:val="hybridMultilevel"/>
    <w:tmpl w:val="FB9C5790"/>
    <w:lvl w:ilvl="0" w:tplc="E68C0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CC11CB6"/>
    <w:multiLevelType w:val="hybridMultilevel"/>
    <w:tmpl w:val="F43EAE3C"/>
    <w:lvl w:ilvl="0" w:tplc="F3F6BFB6">
      <w:start w:val="1"/>
      <w:numFmt w:val="decimalEnclosedCircle"/>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647641F2"/>
    <w:multiLevelType w:val="hybridMultilevel"/>
    <w:tmpl w:val="C5584F38"/>
    <w:lvl w:ilvl="0" w:tplc="5DECA332">
      <w:start w:val="1"/>
      <w:numFmt w:val="decimalFullWidth"/>
      <w:lvlText w:val="%1．"/>
      <w:lvlJc w:val="left"/>
      <w:pPr>
        <w:ind w:left="480" w:hanging="480"/>
      </w:pPr>
      <w:rPr>
        <w:rFonts w:hint="default"/>
      </w:rPr>
    </w:lvl>
    <w:lvl w:ilvl="1" w:tplc="AFFA95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73E466A"/>
    <w:multiLevelType w:val="hybridMultilevel"/>
    <w:tmpl w:val="B4862734"/>
    <w:lvl w:ilvl="0" w:tplc="CBAACB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D480B9F"/>
    <w:multiLevelType w:val="hybridMultilevel"/>
    <w:tmpl w:val="1C48405C"/>
    <w:lvl w:ilvl="0" w:tplc="B1E417E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
  </w:num>
  <w:num w:numId="3">
    <w:abstractNumId w:val="13"/>
  </w:num>
  <w:num w:numId="4">
    <w:abstractNumId w:val="15"/>
  </w:num>
  <w:num w:numId="5">
    <w:abstractNumId w:val="1"/>
  </w:num>
  <w:num w:numId="6">
    <w:abstractNumId w:val="11"/>
  </w:num>
  <w:num w:numId="7">
    <w:abstractNumId w:val="4"/>
  </w:num>
  <w:num w:numId="8">
    <w:abstractNumId w:val="12"/>
  </w:num>
  <w:num w:numId="9">
    <w:abstractNumId w:val="10"/>
  </w:num>
  <w:num w:numId="10">
    <w:abstractNumId w:val="7"/>
  </w:num>
  <w:num w:numId="11">
    <w:abstractNumId w:val="9"/>
  </w:num>
  <w:num w:numId="12">
    <w:abstractNumId w:val="6"/>
  </w:num>
  <w:num w:numId="13">
    <w:abstractNumId w:val="8"/>
  </w:num>
  <w:num w:numId="14">
    <w:abstractNumId w:val="5"/>
  </w:num>
  <w:num w:numId="15">
    <w:abstractNumId w:val="0"/>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川路 勝也">
    <w15:presenceInfo w15:providerId="AD" w15:userId="S-1-5-21-2112115252-4273769866-3299515570-222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5DC"/>
    <w:rsid w:val="00002BB7"/>
    <w:rsid w:val="00006748"/>
    <w:rsid w:val="00007D4E"/>
    <w:rsid w:val="000318C6"/>
    <w:rsid w:val="00040F2C"/>
    <w:rsid w:val="000471AE"/>
    <w:rsid w:val="00047332"/>
    <w:rsid w:val="000512CA"/>
    <w:rsid w:val="00054D41"/>
    <w:rsid w:val="0005507B"/>
    <w:rsid w:val="0006743F"/>
    <w:rsid w:val="000766C5"/>
    <w:rsid w:val="00077C45"/>
    <w:rsid w:val="000A6006"/>
    <w:rsid w:val="000B47ED"/>
    <w:rsid w:val="000B4EF8"/>
    <w:rsid w:val="000E0AB7"/>
    <w:rsid w:val="000E2548"/>
    <w:rsid w:val="000F0C4B"/>
    <w:rsid w:val="0012167B"/>
    <w:rsid w:val="001256DA"/>
    <w:rsid w:val="00133006"/>
    <w:rsid w:val="00171152"/>
    <w:rsid w:val="00184EEA"/>
    <w:rsid w:val="00192FC8"/>
    <w:rsid w:val="001A1E98"/>
    <w:rsid w:val="001A6FDB"/>
    <w:rsid w:val="001D4F75"/>
    <w:rsid w:val="00203FA7"/>
    <w:rsid w:val="002274DB"/>
    <w:rsid w:val="002331CF"/>
    <w:rsid w:val="00240182"/>
    <w:rsid w:val="002675A5"/>
    <w:rsid w:val="00272620"/>
    <w:rsid w:val="002858A6"/>
    <w:rsid w:val="00286769"/>
    <w:rsid w:val="00294E42"/>
    <w:rsid w:val="002A686D"/>
    <w:rsid w:val="002B0030"/>
    <w:rsid w:val="002B0B54"/>
    <w:rsid w:val="002C01B4"/>
    <w:rsid w:val="002C1C7E"/>
    <w:rsid w:val="00332A30"/>
    <w:rsid w:val="00333256"/>
    <w:rsid w:val="0033626B"/>
    <w:rsid w:val="00342A61"/>
    <w:rsid w:val="003536DD"/>
    <w:rsid w:val="00361A43"/>
    <w:rsid w:val="00373371"/>
    <w:rsid w:val="00386465"/>
    <w:rsid w:val="00387A71"/>
    <w:rsid w:val="0039239D"/>
    <w:rsid w:val="003A153F"/>
    <w:rsid w:val="003A347D"/>
    <w:rsid w:val="003A3602"/>
    <w:rsid w:val="003B44AF"/>
    <w:rsid w:val="003C687A"/>
    <w:rsid w:val="003F5743"/>
    <w:rsid w:val="00417069"/>
    <w:rsid w:val="00420804"/>
    <w:rsid w:val="00425C14"/>
    <w:rsid w:val="00426528"/>
    <w:rsid w:val="004469F7"/>
    <w:rsid w:val="00450953"/>
    <w:rsid w:val="00474630"/>
    <w:rsid w:val="004B00A2"/>
    <w:rsid w:val="004B03D0"/>
    <w:rsid w:val="004B1981"/>
    <w:rsid w:val="004C21B5"/>
    <w:rsid w:val="004C3441"/>
    <w:rsid w:val="004E0711"/>
    <w:rsid w:val="004E5765"/>
    <w:rsid w:val="004F60EE"/>
    <w:rsid w:val="0054672F"/>
    <w:rsid w:val="00553084"/>
    <w:rsid w:val="00554FE5"/>
    <w:rsid w:val="00560277"/>
    <w:rsid w:val="00572E16"/>
    <w:rsid w:val="00574ED9"/>
    <w:rsid w:val="005775C0"/>
    <w:rsid w:val="0059153A"/>
    <w:rsid w:val="005A5E2F"/>
    <w:rsid w:val="005B54B6"/>
    <w:rsid w:val="005B5FCD"/>
    <w:rsid w:val="005D7CE2"/>
    <w:rsid w:val="005E0ADC"/>
    <w:rsid w:val="005E15DC"/>
    <w:rsid w:val="00604582"/>
    <w:rsid w:val="00621032"/>
    <w:rsid w:val="006232C1"/>
    <w:rsid w:val="00630840"/>
    <w:rsid w:val="00630F3A"/>
    <w:rsid w:val="00632C60"/>
    <w:rsid w:val="00633947"/>
    <w:rsid w:val="0063637F"/>
    <w:rsid w:val="0063749A"/>
    <w:rsid w:val="00663F3E"/>
    <w:rsid w:val="00666439"/>
    <w:rsid w:val="00670DF8"/>
    <w:rsid w:val="006B6E45"/>
    <w:rsid w:val="006C03E4"/>
    <w:rsid w:val="006C7084"/>
    <w:rsid w:val="006D6414"/>
    <w:rsid w:val="006D6EFA"/>
    <w:rsid w:val="006E328A"/>
    <w:rsid w:val="0070033A"/>
    <w:rsid w:val="00701820"/>
    <w:rsid w:val="00715C58"/>
    <w:rsid w:val="00750D13"/>
    <w:rsid w:val="00756366"/>
    <w:rsid w:val="0075792A"/>
    <w:rsid w:val="007652B7"/>
    <w:rsid w:val="00780795"/>
    <w:rsid w:val="007832D1"/>
    <w:rsid w:val="007968CB"/>
    <w:rsid w:val="007A0236"/>
    <w:rsid w:val="007A7667"/>
    <w:rsid w:val="007B5EC3"/>
    <w:rsid w:val="007B75AF"/>
    <w:rsid w:val="007D14D2"/>
    <w:rsid w:val="007D5EC6"/>
    <w:rsid w:val="007E12A5"/>
    <w:rsid w:val="007F119E"/>
    <w:rsid w:val="007F45E2"/>
    <w:rsid w:val="0081078E"/>
    <w:rsid w:val="00811C5F"/>
    <w:rsid w:val="00820F1B"/>
    <w:rsid w:val="008336A6"/>
    <w:rsid w:val="00846130"/>
    <w:rsid w:val="00851DF6"/>
    <w:rsid w:val="00851E36"/>
    <w:rsid w:val="0085353A"/>
    <w:rsid w:val="00871667"/>
    <w:rsid w:val="00871C12"/>
    <w:rsid w:val="00887007"/>
    <w:rsid w:val="008A6F5B"/>
    <w:rsid w:val="008B069E"/>
    <w:rsid w:val="008C6850"/>
    <w:rsid w:val="008D35D1"/>
    <w:rsid w:val="008F528A"/>
    <w:rsid w:val="008F79C2"/>
    <w:rsid w:val="009040EF"/>
    <w:rsid w:val="00943DE3"/>
    <w:rsid w:val="00947C6F"/>
    <w:rsid w:val="00950F56"/>
    <w:rsid w:val="00963319"/>
    <w:rsid w:val="00993A4F"/>
    <w:rsid w:val="009A2C00"/>
    <w:rsid w:val="009C62C5"/>
    <w:rsid w:val="009D01F8"/>
    <w:rsid w:val="009D2D3F"/>
    <w:rsid w:val="00A05053"/>
    <w:rsid w:val="00A2279C"/>
    <w:rsid w:val="00A24DC5"/>
    <w:rsid w:val="00A2637B"/>
    <w:rsid w:val="00A264D5"/>
    <w:rsid w:val="00A45F40"/>
    <w:rsid w:val="00A51F5F"/>
    <w:rsid w:val="00A7241E"/>
    <w:rsid w:val="00A818C6"/>
    <w:rsid w:val="00A8321C"/>
    <w:rsid w:val="00A865E7"/>
    <w:rsid w:val="00A8697C"/>
    <w:rsid w:val="00A94927"/>
    <w:rsid w:val="00AC2C1A"/>
    <w:rsid w:val="00AE1939"/>
    <w:rsid w:val="00AE2EFF"/>
    <w:rsid w:val="00AE4B4B"/>
    <w:rsid w:val="00AE5A75"/>
    <w:rsid w:val="00AF2A8E"/>
    <w:rsid w:val="00AF7B34"/>
    <w:rsid w:val="00B0313A"/>
    <w:rsid w:val="00B05940"/>
    <w:rsid w:val="00B20718"/>
    <w:rsid w:val="00B2730B"/>
    <w:rsid w:val="00B463CB"/>
    <w:rsid w:val="00B52694"/>
    <w:rsid w:val="00B64F75"/>
    <w:rsid w:val="00B70E60"/>
    <w:rsid w:val="00B87C15"/>
    <w:rsid w:val="00B94547"/>
    <w:rsid w:val="00BA670F"/>
    <w:rsid w:val="00BB630F"/>
    <w:rsid w:val="00BF0A9E"/>
    <w:rsid w:val="00C11CA2"/>
    <w:rsid w:val="00C231FF"/>
    <w:rsid w:val="00C310B3"/>
    <w:rsid w:val="00C318EA"/>
    <w:rsid w:val="00C37612"/>
    <w:rsid w:val="00C40DC0"/>
    <w:rsid w:val="00C418C0"/>
    <w:rsid w:val="00C52B9A"/>
    <w:rsid w:val="00C633BB"/>
    <w:rsid w:val="00C648E3"/>
    <w:rsid w:val="00C7481A"/>
    <w:rsid w:val="00C7779E"/>
    <w:rsid w:val="00C841D4"/>
    <w:rsid w:val="00C85A7D"/>
    <w:rsid w:val="00CB61FA"/>
    <w:rsid w:val="00CE6509"/>
    <w:rsid w:val="00CF1DC0"/>
    <w:rsid w:val="00CF43FA"/>
    <w:rsid w:val="00CF4589"/>
    <w:rsid w:val="00D012E1"/>
    <w:rsid w:val="00D0370D"/>
    <w:rsid w:val="00D04383"/>
    <w:rsid w:val="00D14F7A"/>
    <w:rsid w:val="00D15082"/>
    <w:rsid w:val="00D21CC0"/>
    <w:rsid w:val="00D30901"/>
    <w:rsid w:val="00D44AE5"/>
    <w:rsid w:val="00D46FF5"/>
    <w:rsid w:val="00D47318"/>
    <w:rsid w:val="00D647A8"/>
    <w:rsid w:val="00D767AF"/>
    <w:rsid w:val="00D82EEB"/>
    <w:rsid w:val="00DE2ED7"/>
    <w:rsid w:val="00DE3840"/>
    <w:rsid w:val="00DF26F7"/>
    <w:rsid w:val="00E32EFB"/>
    <w:rsid w:val="00E46F45"/>
    <w:rsid w:val="00E55CEF"/>
    <w:rsid w:val="00E7505E"/>
    <w:rsid w:val="00E86FBE"/>
    <w:rsid w:val="00EA2F50"/>
    <w:rsid w:val="00EB656E"/>
    <w:rsid w:val="00EC536C"/>
    <w:rsid w:val="00ED1C16"/>
    <w:rsid w:val="00EE5721"/>
    <w:rsid w:val="00F05027"/>
    <w:rsid w:val="00F15096"/>
    <w:rsid w:val="00F160A4"/>
    <w:rsid w:val="00F251F1"/>
    <w:rsid w:val="00F26237"/>
    <w:rsid w:val="00F401C1"/>
    <w:rsid w:val="00F41505"/>
    <w:rsid w:val="00F47841"/>
    <w:rsid w:val="00F568AE"/>
    <w:rsid w:val="00F5774F"/>
    <w:rsid w:val="00F6098B"/>
    <w:rsid w:val="00F610F4"/>
    <w:rsid w:val="00F63592"/>
    <w:rsid w:val="00F73879"/>
    <w:rsid w:val="00F77949"/>
    <w:rsid w:val="00F80D1C"/>
    <w:rsid w:val="00F834CA"/>
    <w:rsid w:val="00F8781C"/>
    <w:rsid w:val="00F91F08"/>
    <w:rsid w:val="00F93DBC"/>
    <w:rsid w:val="00FA23D9"/>
    <w:rsid w:val="00FA362B"/>
    <w:rsid w:val="00FB0E12"/>
    <w:rsid w:val="00FE6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52B9A"/>
  </w:style>
  <w:style w:type="character" w:customStyle="1" w:styleId="a4">
    <w:name w:val="日付 (文字)"/>
    <w:basedOn w:val="a0"/>
    <w:link w:val="a3"/>
    <w:uiPriority w:val="99"/>
    <w:semiHidden/>
    <w:rsid w:val="00C52B9A"/>
  </w:style>
  <w:style w:type="paragraph" w:styleId="a5">
    <w:name w:val="List Paragraph"/>
    <w:basedOn w:val="a"/>
    <w:uiPriority w:val="34"/>
    <w:qFormat/>
    <w:rsid w:val="00386465"/>
    <w:pPr>
      <w:ind w:leftChars="400" w:left="840"/>
    </w:pPr>
  </w:style>
  <w:style w:type="paragraph" w:styleId="a6">
    <w:name w:val="header"/>
    <w:basedOn w:val="a"/>
    <w:link w:val="a7"/>
    <w:uiPriority w:val="99"/>
    <w:unhideWhenUsed/>
    <w:rsid w:val="00871C12"/>
    <w:pPr>
      <w:tabs>
        <w:tab w:val="center" w:pos="4252"/>
        <w:tab w:val="right" w:pos="8504"/>
      </w:tabs>
      <w:snapToGrid w:val="0"/>
    </w:pPr>
  </w:style>
  <w:style w:type="character" w:customStyle="1" w:styleId="a7">
    <w:name w:val="ヘッダー (文字)"/>
    <w:basedOn w:val="a0"/>
    <w:link w:val="a6"/>
    <w:uiPriority w:val="99"/>
    <w:rsid w:val="00871C12"/>
  </w:style>
  <w:style w:type="paragraph" w:styleId="a8">
    <w:name w:val="footer"/>
    <w:basedOn w:val="a"/>
    <w:link w:val="a9"/>
    <w:uiPriority w:val="99"/>
    <w:unhideWhenUsed/>
    <w:rsid w:val="00871C12"/>
    <w:pPr>
      <w:tabs>
        <w:tab w:val="center" w:pos="4252"/>
        <w:tab w:val="right" w:pos="8504"/>
      </w:tabs>
      <w:snapToGrid w:val="0"/>
    </w:pPr>
  </w:style>
  <w:style w:type="character" w:customStyle="1" w:styleId="a9">
    <w:name w:val="フッター (文字)"/>
    <w:basedOn w:val="a0"/>
    <w:link w:val="a8"/>
    <w:uiPriority w:val="99"/>
    <w:rsid w:val="00871C12"/>
  </w:style>
  <w:style w:type="paragraph" w:styleId="aa">
    <w:name w:val="Balloon Text"/>
    <w:basedOn w:val="a"/>
    <w:link w:val="ab"/>
    <w:uiPriority w:val="99"/>
    <w:semiHidden/>
    <w:unhideWhenUsed/>
    <w:rsid w:val="008B06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069E"/>
    <w:rPr>
      <w:rFonts w:asciiTheme="majorHAnsi" w:eastAsiaTheme="majorEastAsia" w:hAnsiTheme="majorHAnsi" w:cstheme="majorBidi"/>
      <w:sz w:val="18"/>
      <w:szCs w:val="18"/>
    </w:rPr>
  </w:style>
  <w:style w:type="character" w:styleId="ac">
    <w:name w:val="annotation reference"/>
    <w:basedOn w:val="a0"/>
    <w:uiPriority w:val="99"/>
    <w:semiHidden/>
    <w:unhideWhenUsed/>
    <w:rsid w:val="00426528"/>
    <w:rPr>
      <w:sz w:val="18"/>
      <w:szCs w:val="18"/>
    </w:rPr>
  </w:style>
  <w:style w:type="paragraph" w:styleId="ad">
    <w:name w:val="annotation text"/>
    <w:basedOn w:val="a"/>
    <w:link w:val="ae"/>
    <w:uiPriority w:val="99"/>
    <w:semiHidden/>
    <w:unhideWhenUsed/>
    <w:rsid w:val="00426528"/>
    <w:pPr>
      <w:jc w:val="left"/>
    </w:pPr>
  </w:style>
  <w:style w:type="character" w:customStyle="1" w:styleId="ae">
    <w:name w:val="コメント文字列 (文字)"/>
    <w:basedOn w:val="a0"/>
    <w:link w:val="ad"/>
    <w:uiPriority w:val="99"/>
    <w:semiHidden/>
    <w:rsid w:val="00426528"/>
  </w:style>
  <w:style w:type="paragraph" w:styleId="af">
    <w:name w:val="annotation subject"/>
    <w:basedOn w:val="ad"/>
    <w:next w:val="ad"/>
    <w:link w:val="af0"/>
    <w:uiPriority w:val="99"/>
    <w:semiHidden/>
    <w:unhideWhenUsed/>
    <w:rsid w:val="00426528"/>
    <w:rPr>
      <w:b/>
      <w:bCs/>
    </w:rPr>
  </w:style>
  <w:style w:type="character" w:customStyle="1" w:styleId="af0">
    <w:name w:val="コメント内容 (文字)"/>
    <w:basedOn w:val="ae"/>
    <w:link w:val="af"/>
    <w:uiPriority w:val="99"/>
    <w:semiHidden/>
    <w:rsid w:val="00426528"/>
    <w:rPr>
      <w:b/>
      <w:bCs/>
    </w:rPr>
  </w:style>
  <w:style w:type="paragraph" w:customStyle="1" w:styleId="Word">
    <w:name w:val="標準；(Word文書)"/>
    <w:basedOn w:val="a"/>
    <w:rsid w:val="00333256"/>
    <w:pPr>
      <w:overflowPunct w:val="0"/>
      <w:textAlignment w:val="baseline"/>
    </w:pPr>
    <w:rPr>
      <w:rFonts w:ascii="Times New Roman" w:eastAsia="ＭＳ ゴシック" w:hAnsi="Times New Roman" w:cs="Times New Roman" w:hint="eastAsia"/>
      <w:color w:val="000000"/>
      <w:kern w:val="0"/>
      <w:sz w:val="24"/>
      <w:szCs w:val="20"/>
    </w:rPr>
  </w:style>
  <w:style w:type="paragraph" w:styleId="Web">
    <w:name w:val="Normal (Web)"/>
    <w:basedOn w:val="a"/>
    <w:uiPriority w:val="99"/>
    <w:semiHidden/>
    <w:unhideWhenUsed/>
    <w:rsid w:val="00077C4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503420">
      <w:bodyDiv w:val="1"/>
      <w:marLeft w:val="0"/>
      <w:marRight w:val="0"/>
      <w:marTop w:val="0"/>
      <w:marBottom w:val="0"/>
      <w:divBdr>
        <w:top w:val="none" w:sz="0" w:space="0" w:color="auto"/>
        <w:left w:val="none" w:sz="0" w:space="0" w:color="auto"/>
        <w:bottom w:val="none" w:sz="0" w:space="0" w:color="auto"/>
        <w:right w:val="none" w:sz="0" w:space="0" w:color="auto"/>
      </w:divBdr>
    </w:div>
    <w:div w:id="574900596">
      <w:bodyDiv w:val="1"/>
      <w:marLeft w:val="0"/>
      <w:marRight w:val="0"/>
      <w:marTop w:val="0"/>
      <w:marBottom w:val="0"/>
      <w:divBdr>
        <w:top w:val="none" w:sz="0" w:space="0" w:color="auto"/>
        <w:left w:val="none" w:sz="0" w:space="0" w:color="auto"/>
        <w:bottom w:val="none" w:sz="0" w:space="0" w:color="auto"/>
        <w:right w:val="none" w:sz="0" w:space="0" w:color="auto"/>
      </w:divBdr>
    </w:div>
    <w:div w:id="1025441829">
      <w:bodyDiv w:val="1"/>
      <w:marLeft w:val="0"/>
      <w:marRight w:val="0"/>
      <w:marTop w:val="0"/>
      <w:marBottom w:val="0"/>
      <w:divBdr>
        <w:top w:val="none" w:sz="0" w:space="0" w:color="auto"/>
        <w:left w:val="none" w:sz="0" w:space="0" w:color="auto"/>
        <w:bottom w:val="none" w:sz="0" w:space="0" w:color="auto"/>
        <w:right w:val="none" w:sz="0" w:space="0" w:color="auto"/>
      </w:divBdr>
    </w:div>
    <w:div w:id="1288470100">
      <w:bodyDiv w:val="1"/>
      <w:marLeft w:val="0"/>
      <w:marRight w:val="0"/>
      <w:marTop w:val="0"/>
      <w:marBottom w:val="0"/>
      <w:divBdr>
        <w:top w:val="none" w:sz="0" w:space="0" w:color="auto"/>
        <w:left w:val="none" w:sz="0" w:space="0" w:color="auto"/>
        <w:bottom w:val="none" w:sz="0" w:space="0" w:color="auto"/>
        <w:right w:val="none" w:sz="0" w:space="0" w:color="auto"/>
      </w:divBdr>
    </w:div>
    <w:div w:id="161004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2017-04-07T00:07:00Z</dcterms:created>
  <dcterms:modified xsi:type="dcterms:W3CDTF">2017-04-07T00:08:00Z</dcterms:modified>
</cp:coreProperties>
</file>