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Default="0091304C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04C" w:rsidRDefault="0091304C" w:rsidP="0091304C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91304C" w:rsidRDefault="0091304C" w:rsidP="0091304C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93ADE">
        <w:rPr>
          <w:rFonts w:ascii="ＭＳ Ｐゴシック" w:eastAsia="ＭＳ Ｐゴシック" w:hAnsi="ＭＳ Ｐゴシック" w:hint="eastAsia"/>
          <w:szCs w:val="21"/>
        </w:rPr>
        <w:t>189</w:t>
      </w:r>
      <w:r w:rsidR="00827942" w:rsidRPr="0082794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6787D">
        <w:rPr>
          <w:rFonts w:ascii="ＭＳ Ｐゴシック" w:eastAsia="ＭＳ Ｐゴシック" w:hAnsi="ＭＳ Ｐゴシック" w:hint="eastAsia"/>
          <w:szCs w:val="21"/>
        </w:rPr>
        <w:t>無</w:t>
      </w:r>
      <w:r w:rsidR="008557BB">
        <w:rPr>
          <w:rFonts w:ascii="ＭＳ Ｐゴシック" w:eastAsia="ＭＳ Ｐゴシック" w:hAnsi="ＭＳ Ｐゴシック" w:hint="eastAsia"/>
          <w:szCs w:val="21"/>
        </w:rPr>
        <w:t>脾症候群</w:t>
      </w:r>
    </w:p>
    <w:p w:rsidR="00753BAC" w:rsidRDefault="00753BAC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 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961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591ED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D07251" w:rsidRDefault="00D07251" w:rsidP="00C74DFA">
      <w:pPr>
        <w:rPr>
          <w:b/>
        </w:rPr>
      </w:pPr>
    </w:p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E3211A" w:rsidRDefault="00E3211A">
      <w:pPr>
        <w:rPr>
          <w:rFonts w:asciiTheme="minorEastAsia" w:hAnsiTheme="minorEastAsia"/>
          <w:b/>
          <w:sz w:val="18"/>
          <w:szCs w:val="18"/>
        </w:rPr>
      </w:pPr>
    </w:p>
    <w:p w:rsidR="00827942" w:rsidRPr="00827942" w:rsidRDefault="00827942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827942" w:rsidRPr="00A44ECD" w:rsidTr="00740348">
        <w:tc>
          <w:tcPr>
            <w:tcW w:w="8330" w:type="dxa"/>
            <w:vAlign w:val="center"/>
          </w:tcPr>
          <w:p w:rsidR="00827942" w:rsidRDefault="00CB1909" w:rsidP="0043177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827942" w:rsidRPr="00EE235E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症状の先天性心疾患を有する。該当する項目に☑を記入する。</w:t>
            </w:r>
          </w:p>
        </w:tc>
        <w:tc>
          <w:tcPr>
            <w:tcW w:w="2101" w:type="dxa"/>
            <w:vAlign w:val="center"/>
          </w:tcPr>
          <w:p w:rsidR="00827942" w:rsidRPr="004D3748" w:rsidRDefault="00827942" w:rsidP="008279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DB3241">
        <w:tc>
          <w:tcPr>
            <w:tcW w:w="10431" w:type="dxa"/>
            <w:gridSpan w:val="2"/>
            <w:vAlign w:val="center"/>
          </w:tcPr>
          <w:p w:rsidR="00827942" w:rsidRDefault="00827942" w:rsidP="0082794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両側上大静脈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単心房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共通房室弁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単心室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心房中隔欠損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心内膜床欠損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肺動脈狭窄</w:t>
            </w:r>
          </w:p>
          <w:p w:rsidR="00827942" w:rsidRPr="00A44ECD" w:rsidRDefault="00827942" w:rsidP="0082794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両大血管右室起始症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総肺静脈還流異常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動脈管開存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3177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□その他（　　　　　　　　　　　　　）</w:t>
            </w:r>
          </w:p>
        </w:tc>
      </w:tr>
    </w:tbl>
    <w:p w:rsidR="00E3211A" w:rsidRDefault="00E3211A" w:rsidP="00086FC0">
      <w:pPr>
        <w:rPr>
          <w:rFonts w:asciiTheme="minorEastAsia" w:hAnsiTheme="minorEastAsia"/>
          <w:b/>
          <w:sz w:val="18"/>
          <w:szCs w:val="18"/>
        </w:rPr>
      </w:pPr>
    </w:p>
    <w:p w:rsidR="00086FC0" w:rsidRPr="00A44ECD" w:rsidRDefault="00086FC0" w:rsidP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DA101E" w:rsidRPr="00A44ECD" w:rsidTr="00740348">
        <w:tc>
          <w:tcPr>
            <w:tcW w:w="8330" w:type="dxa"/>
            <w:vAlign w:val="center"/>
          </w:tcPr>
          <w:p w:rsidR="00DA101E" w:rsidRPr="00A44ECD" w:rsidRDefault="00827942" w:rsidP="00740348">
            <w:pPr>
              <w:widowControl/>
              <w:ind w:left="1443" w:hangingChars="900" w:hanging="144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9616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胸部エックス線：対称肝を呈する</w:t>
            </w:r>
            <w:r w:rsidR="00B5734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気管支は両側eparterial bronchus（肺動脈が気管支と並走する）となる</w:t>
            </w:r>
          </w:p>
        </w:tc>
        <w:tc>
          <w:tcPr>
            <w:tcW w:w="2101" w:type="dxa"/>
            <w:vAlign w:val="center"/>
          </w:tcPr>
          <w:p w:rsidR="00DA101E" w:rsidRPr="004D3748" w:rsidRDefault="00DA101E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DA101E" w:rsidRPr="00A44ECD" w:rsidTr="00740348">
        <w:tc>
          <w:tcPr>
            <w:tcW w:w="8330" w:type="dxa"/>
            <w:vAlign w:val="center"/>
          </w:tcPr>
          <w:p w:rsidR="00DA101E" w:rsidRPr="00EC39B1" w:rsidRDefault="00DA101E" w:rsidP="00B5734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C39B1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9616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27942" w:rsidRPr="00827942">
              <w:rPr>
                <w:rFonts w:asciiTheme="minorEastAsia" w:hAnsiTheme="minorEastAsia" w:hint="eastAsia"/>
                <w:sz w:val="18"/>
                <w:szCs w:val="18"/>
              </w:rPr>
              <w:t>血液像：末梢赤血球にHowell-Jolly小体を認める</w:t>
            </w:r>
          </w:p>
        </w:tc>
        <w:tc>
          <w:tcPr>
            <w:tcW w:w="2101" w:type="dxa"/>
            <w:vAlign w:val="center"/>
          </w:tcPr>
          <w:p w:rsidR="00DA101E" w:rsidRPr="004D3748" w:rsidRDefault="00DA101E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740348">
        <w:tc>
          <w:tcPr>
            <w:tcW w:w="8330" w:type="dxa"/>
            <w:vAlign w:val="center"/>
          </w:tcPr>
          <w:p w:rsidR="00827942" w:rsidRPr="00EC39B1" w:rsidRDefault="00827942" w:rsidP="00740348">
            <w:pPr>
              <w:widowControl/>
              <w:ind w:left="1843" w:hangingChars="1150" w:hanging="184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9616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心臓カテーテル検査：心房造影による心耳形態(両側右心耳構造)、肺動脈造影により肺動脈と気管支の位置関係(両側eparterial bronchus)を確認できる</w:t>
            </w:r>
          </w:p>
        </w:tc>
        <w:tc>
          <w:tcPr>
            <w:tcW w:w="2101" w:type="dxa"/>
            <w:vAlign w:val="center"/>
          </w:tcPr>
          <w:p w:rsidR="00827942" w:rsidRPr="00A44ECD" w:rsidRDefault="00827942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740348">
        <w:tc>
          <w:tcPr>
            <w:tcW w:w="8330" w:type="dxa"/>
            <w:vAlign w:val="center"/>
          </w:tcPr>
          <w:p w:rsidR="00827942" w:rsidRPr="00EC39B1" w:rsidRDefault="00827942" w:rsidP="0043177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="009616C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造影CT：肺動脈と気管支の位置関係(両側eparterial bronchus)を確認できる</w:t>
            </w:r>
          </w:p>
        </w:tc>
        <w:tc>
          <w:tcPr>
            <w:tcW w:w="2101" w:type="dxa"/>
            <w:vAlign w:val="center"/>
          </w:tcPr>
          <w:p w:rsidR="00827942" w:rsidRPr="00A44ECD" w:rsidRDefault="00827942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740348">
        <w:tc>
          <w:tcPr>
            <w:tcW w:w="8330" w:type="dxa"/>
            <w:vAlign w:val="center"/>
          </w:tcPr>
          <w:p w:rsidR="00827942" w:rsidRPr="00EC39B1" w:rsidRDefault="00827942" w:rsidP="0043177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="009616C2" w:rsidRPr="0053262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4B707D" w:rsidRPr="00532623">
              <w:rPr>
                <w:rFonts w:asciiTheme="minorEastAsia" w:hAnsiTheme="minorEastAsia" w:hint="eastAsia"/>
                <w:sz w:val="18"/>
                <w:szCs w:val="18"/>
              </w:rPr>
              <w:t>画像診断</w:t>
            </w:r>
            <w:r w:rsidR="00CE4CF6" w:rsidRPr="00532623">
              <w:rPr>
                <w:rFonts w:asciiTheme="minorEastAsia" w:hAnsiTheme="minorEastAsia" w:hint="eastAsia"/>
                <w:sz w:val="18"/>
                <w:szCs w:val="18"/>
              </w:rPr>
              <w:t>で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脾臓を認めない</w:t>
            </w:r>
          </w:p>
        </w:tc>
        <w:tc>
          <w:tcPr>
            <w:tcW w:w="2101" w:type="dxa"/>
            <w:vAlign w:val="center"/>
          </w:tcPr>
          <w:p w:rsidR="00827942" w:rsidRPr="00A44ECD" w:rsidRDefault="00827942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E3211A" w:rsidRDefault="00E3211A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057116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CB1909">
        <w:rPr>
          <w:rFonts w:asciiTheme="minorEastAsia" w:hAnsiTheme="minorEastAsia" w:hint="eastAsia"/>
          <w:b/>
          <w:sz w:val="18"/>
          <w:szCs w:val="18"/>
        </w:rPr>
        <w:t>る項目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CB1909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740348" w:rsidRPr="00A44ECD" w:rsidTr="00326962">
        <w:tc>
          <w:tcPr>
            <w:tcW w:w="10431" w:type="dxa"/>
            <w:vAlign w:val="center"/>
          </w:tcPr>
          <w:p w:rsidR="00740348" w:rsidRPr="00A44ECD" w:rsidRDefault="00740348" w:rsidP="00DB324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Definite：Ａの１を満たし、Ｂのうち１項目以上を満たすもの</w:t>
            </w:r>
          </w:p>
        </w:tc>
      </w:tr>
    </w:tbl>
    <w:p w:rsidR="00A74C3D" w:rsidRPr="00932E32" w:rsidRDefault="00A74C3D" w:rsidP="00A74C3D">
      <w:pPr>
        <w:widowControl/>
        <w:jc w:val="left"/>
        <w:rPr>
          <w:rFonts w:asciiTheme="minorEastAsia" w:hAnsiTheme="minorEastAsia"/>
          <w:b/>
          <w:color w:val="0000FF"/>
          <w:szCs w:val="21"/>
        </w:rPr>
      </w:pPr>
      <w:r w:rsidRPr="00740348">
        <w:rPr>
          <w:rFonts w:hint="eastAsia"/>
          <w:b/>
          <w:szCs w:val="21"/>
        </w:rPr>
        <w:lastRenderedPageBreak/>
        <w:t>■　臨床所見</w:t>
      </w:r>
      <w:r w:rsidRPr="00740348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E3211A" w:rsidRPr="002B66F3" w:rsidTr="00740348">
        <w:tc>
          <w:tcPr>
            <w:tcW w:w="8330" w:type="dxa"/>
            <w:shd w:val="clear" w:color="auto" w:fill="auto"/>
          </w:tcPr>
          <w:p w:rsidR="00E3211A" w:rsidRPr="002B66F3" w:rsidRDefault="00E3211A" w:rsidP="00FF4E09">
            <w:pPr>
              <w:rPr>
                <w:sz w:val="18"/>
                <w:szCs w:val="18"/>
              </w:rPr>
            </w:pPr>
            <w:r w:rsidRPr="002B66F3">
              <w:rPr>
                <w:rFonts w:hint="eastAsia"/>
                <w:sz w:val="18"/>
                <w:szCs w:val="18"/>
              </w:rPr>
              <w:t>心臓の術後後遺症、合併症または続発症</w:t>
            </w:r>
          </w:p>
        </w:tc>
        <w:tc>
          <w:tcPr>
            <w:tcW w:w="2126" w:type="dxa"/>
            <w:shd w:val="clear" w:color="auto" w:fill="auto"/>
          </w:tcPr>
          <w:p w:rsidR="00E3211A" w:rsidRPr="002B66F3" w:rsidRDefault="00E3211A" w:rsidP="00FF4E09">
            <w:pPr>
              <w:rPr>
                <w:sz w:val="18"/>
                <w:szCs w:val="18"/>
              </w:rPr>
            </w:pPr>
            <w:r w:rsidRPr="002B66F3">
              <w:rPr>
                <w:rFonts w:hint="eastAsia"/>
                <w:sz w:val="18"/>
                <w:szCs w:val="18"/>
              </w:rPr>
              <w:t>1.</w:t>
            </w:r>
            <w:r w:rsidRPr="002B66F3">
              <w:rPr>
                <w:rFonts w:hint="eastAsia"/>
                <w:sz w:val="18"/>
                <w:szCs w:val="18"/>
              </w:rPr>
              <w:t>あり</w:t>
            </w:r>
            <w:r w:rsidRPr="002B66F3">
              <w:rPr>
                <w:rFonts w:hint="eastAsia"/>
                <w:sz w:val="18"/>
                <w:szCs w:val="18"/>
              </w:rPr>
              <w:t xml:space="preserve">  2.</w:t>
            </w:r>
            <w:r w:rsidRPr="002B66F3">
              <w:rPr>
                <w:rFonts w:hint="eastAsia"/>
                <w:sz w:val="18"/>
                <w:szCs w:val="18"/>
              </w:rPr>
              <w:t>なし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E3211A" w:rsidRPr="002B66F3" w:rsidTr="00FF4E09">
        <w:tc>
          <w:tcPr>
            <w:tcW w:w="10456" w:type="dxa"/>
            <w:gridSpan w:val="2"/>
            <w:shd w:val="clear" w:color="auto" w:fill="auto"/>
          </w:tcPr>
          <w:p w:rsidR="00E3211A" w:rsidRDefault="00E3211A" w:rsidP="00FF4E09">
            <w:pPr>
              <w:ind w:firstLineChars="200" w:firstLine="3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2B66F3">
              <w:rPr>
                <w:rFonts w:hint="eastAsia"/>
                <w:sz w:val="18"/>
                <w:szCs w:val="18"/>
              </w:rPr>
              <w:t>肺動脈狭窄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2B66F3">
              <w:rPr>
                <w:rFonts w:hint="eastAsia"/>
                <w:sz w:val="18"/>
                <w:szCs w:val="18"/>
              </w:rPr>
              <w:t>右室‐肺動脈圧較差</w:t>
            </w:r>
            <w:r w:rsidRPr="002B66F3">
              <w:rPr>
                <w:rFonts w:hint="eastAsia"/>
                <w:sz w:val="18"/>
                <w:szCs w:val="18"/>
              </w:rPr>
              <w:t xml:space="preserve"> 20mmHg</w:t>
            </w:r>
            <w:r w:rsidRPr="002B66F3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>）　□大動脈狭窄（左室‐大動脈圧</w:t>
            </w:r>
            <w:r w:rsidRPr="002B66F3">
              <w:rPr>
                <w:rFonts w:hint="eastAsia"/>
                <w:sz w:val="18"/>
                <w:szCs w:val="18"/>
              </w:rPr>
              <w:t>較差</w:t>
            </w:r>
            <w:r w:rsidRPr="002B66F3">
              <w:rPr>
                <w:rFonts w:hint="eastAsia"/>
                <w:sz w:val="18"/>
                <w:szCs w:val="18"/>
              </w:rPr>
              <w:t xml:space="preserve"> 20mmHg</w:t>
            </w:r>
            <w:r w:rsidRPr="002B66F3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 xml:space="preserve">）　</w:t>
            </w:r>
          </w:p>
          <w:p w:rsidR="00E3211A" w:rsidRDefault="00E3211A" w:rsidP="00FF4E09">
            <w:pPr>
              <w:ind w:firstLineChars="200" w:firstLine="3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□大動脈狭窄（圧</w:t>
            </w:r>
            <w:r w:rsidRPr="002B66F3">
              <w:rPr>
                <w:rFonts w:hint="eastAsia"/>
                <w:sz w:val="18"/>
                <w:szCs w:val="18"/>
              </w:rPr>
              <w:t>差</w:t>
            </w:r>
            <w:r w:rsidRPr="002B66F3">
              <w:rPr>
                <w:rFonts w:hint="eastAsia"/>
                <w:sz w:val="18"/>
                <w:szCs w:val="18"/>
              </w:rPr>
              <w:t xml:space="preserve"> 20mmHg</w:t>
            </w:r>
            <w:r w:rsidRPr="002B66F3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>）　□房室弁逆流（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度以上：三尖弁、僧房弁、共通房室弁）　</w:t>
            </w:r>
          </w:p>
          <w:p w:rsidR="00E3211A" w:rsidRDefault="00E3211A" w:rsidP="00FF4E09">
            <w:pPr>
              <w:ind w:firstLineChars="200" w:firstLine="3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□半月弁逆流（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度以上：肺動脈弁、大動脈弁）　□肺高血圧症（収縮期血圧　</w:t>
            </w:r>
            <w:r>
              <w:rPr>
                <w:rFonts w:hint="eastAsia"/>
                <w:sz w:val="18"/>
                <w:szCs w:val="18"/>
              </w:rPr>
              <w:t>40mmHg</w:t>
            </w:r>
            <w:r>
              <w:rPr>
                <w:rFonts w:hint="eastAsia"/>
                <w:sz w:val="18"/>
                <w:szCs w:val="18"/>
              </w:rPr>
              <w:t>以上または平均圧</w:t>
            </w:r>
            <w:r>
              <w:rPr>
                <w:rFonts w:hint="eastAsia"/>
                <w:sz w:val="18"/>
                <w:szCs w:val="18"/>
              </w:rPr>
              <w:t xml:space="preserve"> 25mmHg</w:t>
            </w:r>
            <w:r>
              <w:rPr>
                <w:rFonts w:hint="eastAsia"/>
                <w:sz w:val="18"/>
                <w:szCs w:val="18"/>
              </w:rPr>
              <w:t>以上）</w:t>
            </w:r>
          </w:p>
          <w:p w:rsidR="00E3211A" w:rsidRDefault="00E3211A" w:rsidP="00FF4E09">
            <w:pPr>
              <w:ind w:firstLineChars="200" w:firstLine="321"/>
            </w:pPr>
            <w:r>
              <w:rPr>
                <w:rFonts w:hint="eastAsia"/>
                <w:sz w:val="18"/>
                <w:szCs w:val="18"/>
              </w:rPr>
              <w:t>□心筋障害　左室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体心室駆出率　</w:t>
            </w:r>
            <w:r>
              <w:rPr>
                <w:rFonts w:hint="eastAsia"/>
                <w:sz w:val="18"/>
                <w:szCs w:val="18"/>
              </w:rPr>
              <w:t>0.6</w:t>
            </w:r>
            <w:r>
              <w:rPr>
                <w:rFonts w:hint="eastAsia"/>
                <w:sz w:val="18"/>
                <w:szCs w:val="18"/>
              </w:rPr>
              <w:t xml:space="preserve">以下　□不整脈　□心胸郭比　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％以上　□その他</w:t>
            </w:r>
            <w:r w:rsidR="00BD372B">
              <w:rPr>
                <w:rFonts w:hint="eastAsia"/>
                <w:sz w:val="18"/>
                <w:szCs w:val="18"/>
              </w:rPr>
              <w:t>（　　　　　　　　　　　　　　　　　　　　）</w:t>
            </w:r>
          </w:p>
        </w:tc>
      </w:tr>
      <w:tr w:rsidR="00E3211A" w:rsidRPr="009B270C" w:rsidTr="00FF4E09">
        <w:trPr>
          <w:trHeight w:val="265"/>
        </w:trPr>
        <w:tc>
          <w:tcPr>
            <w:tcW w:w="10456" w:type="dxa"/>
            <w:gridSpan w:val="2"/>
            <w:shd w:val="clear" w:color="auto" w:fill="auto"/>
          </w:tcPr>
          <w:p w:rsidR="00E3211A" w:rsidRPr="002B66F3" w:rsidRDefault="00E3211A" w:rsidP="00FF4E09">
            <w:pPr>
              <w:ind w:left="1923" w:hangingChars="1200" w:hanging="192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不整脈ありの場合　□心室期外収縮（□多源性なし　□多源性あり　）　□上室頻拍　　□心室頻拍　　□心房粗細動　　　　　　　　　　□高度房室ブロック（</w:t>
            </w:r>
            <w:r>
              <w:rPr>
                <w:rFonts w:hint="eastAsia"/>
                <w:sz w:val="18"/>
                <w:szCs w:val="18"/>
              </w:rPr>
              <w:t>Mobitz II</w:t>
            </w:r>
            <w:r>
              <w:rPr>
                <w:rFonts w:hint="eastAsia"/>
                <w:sz w:val="18"/>
                <w:szCs w:val="18"/>
              </w:rPr>
              <w:t>または完全房室ブロック）　　□左脚ブロック</w:t>
            </w:r>
          </w:p>
        </w:tc>
      </w:tr>
      <w:tr w:rsidR="00E3211A" w:rsidRPr="002B66F3" w:rsidTr="00FF4E09">
        <w:trPr>
          <w:trHeight w:val="210"/>
        </w:trPr>
        <w:tc>
          <w:tcPr>
            <w:tcW w:w="10456" w:type="dxa"/>
            <w:gridSpan w:val="2"/>
            <w:shd w:val="clear" w:color="auto" w:fill="auto"/>
          </w:tcPr>
          <w:p w:rsidR="00E3211A" w:rsidRPr="00FC756D" w:rsidRDefault="00E3211A" w:rsidP="00FF4E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その他ありの場合特記すべき所見（　　　　　　　　　　　　　　　　　　　　　　　　　　</w:t>
            </w:r>
            <w:r w:rsidR="00BD372B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3211A" w:rsidRPr="002B66F3" w:rsidTr="00740348">
        <w:trPr>
          <w:trHeight w:val="150"/>
        </w:trPr>
        <w:tc>
          <w:tcPr>
            <w:tcW w:w="8330" w:type="dxa"/>
            <w:shd w:val="clear" w:color="auto" w:fill="auto"/>
          </w:tcPr>
          <w:p w:rsidR="00E3211A" w:rsidRPr="002B66F3" w:rsidRDefault="00E3211A" w:rsidP="00FF4E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心臓以外の</w:t>
            </w:r>
            <w:r w:rsidRPr="002B66F3">
              <w:rPr>
                <w:rFonts w:hint="eastAsia"/>
                <w:sz w:val="18"/>
                <w:szCs w:val="18"/>
              </w:rPr>
              <w:t>術後後遺症、合併症または続発症</w:t>
            </w:r>
          </w:p>
        </w:tc>
        <w:tc>
          <w:tcPr>
            <w:tcW w:w="2126" w:type="dxa"/>
            <w:shd w:val="clear" w:color="auto" w:fill="auto"/>
          </w:tcPr>
          <w:p w:rsidR="00E3211A" w:rsidRPr="00603361" w:rsidRDefault="00E3211A" w:rsidP="00FF4E09">
            <w:pPr>
              <w:rPr>
                <w:sz w:val="18"/>
                <w:szCs w:val="18"/>
              </w:rPr>
            </w:pPr>
            <w:r w:rsidRPr="00FC756D">
              <w:rPr>
                <w:rFonts w:hint="eastAsia"/>
                <w:sz w:val="18"/>
                <w:szCs w:val="18"/>
              </w:rPr>
              <w:t>1.</w:t>
            </w:r>
            <w:r w:rsidRPr="00FC756D">
              <w:rPr>
                <w:rFonts w:hint="eastAsia"/>
                <w:sz w:val="18"/>
                <w:szCs w:val="18"/>
              </w:rPr>
              <w:t>あり</w:t>
            </w:r>
            <w:r w:rsidRPr="00FC756D">
              <w:rPr>
                <w:rFonts w:hint="eastAsia"/>
                <w:sz w:val="18"/>
                <w:szCs w:val="18"/>
              </w:rPr>
              <w:t xml:space="preserve">  2.</w:t>
            </w:r>
            <w:r w:rsidRPr="00FC756D">
              <w:rPr>
                <w:rFonts w:hint="eastAsia"/>
                <w:sz w:val="18"/>
                <w:szCs w:val="18"/>
              </w:rPr>
              <w:t xml:space="preserve">なし　</w:t>
            </w:r>
            <w:r w:rsidRPr="00FC756D">
              <w:rPr>
                <w:rFonts w:hint="eastAsia"/>
                <w:sz w:val="18"/>
                <w:szCs w:val="18"/>
              </w:rPr>
              <w:t>3.</w:t>
            </w:r>
            <w:r w:rsidRPr="00FC756D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E3211A" w:rsidRPr="002B66F3" w:rsidTr="00FF4E09">
        <w:trPr>
          <w:trHeight w:val="165"/>
        </w:trPr>
        <w:tc>
          <w:tcPr>
            <w:tcW w:w="10456" w:type="dxa"/>
            <w:gridSpan w:val="2"/>
            <w:shd w:val="clear" w:color="auto" w:fill="auto"/>
          </w:tcPr>
          <w:p w:rsidR="00E3211A" w:rsidRDefault="00E3211A" w:rsidP="00FF4E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□慢性肝障害　□蛋白漏出性胃腸症（血清アルブミン値　</w:t>
            </w:r>
            <w:r>
              <w:rPr>
                <w:rFonts w:hint="eastAsia"/>
                <w:sz w:val="18"/>
                <w:szCs w:val="18"/>
              </w:rPr>
              <w:t>3g/dL</w:t>
            </w:r>
            <w:r>
              <w:rPr>
                <w:rFonts w:hint="eastAsia"/>
                <w:sz w:val="18"/>
                <w:szCs w:val="18"/>
              </w:rPr>
              <w:t xml:space="preserve">未満）　□慢性腎臓病（腎機能低下を認めるもの）　</w:t>
            </w:r>
          </w:p>
          <w:p w:rsidR="00E3211A" w:rsidRPr="002B66F3" w:rsidRDefault="00E3211A" w:rsidP="00FF4E09">
            <w:pPr>
              <w:ind w:firstLineChars="200" w:firstLine="3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□精神発達遅滞（</w:t>
            </w:r>
            <w:r>
              <w:rPr>
                <w:rFonts w:hint="eastAsia"/>
                <w:sz w:val="18"/>
                <w:szCs w:val="18"/>
              </w:rPr>
              <w:t>IQ70</w:t>
            </w:r>
            <w:r>
              <w:rPr>
                <w:rFonts w:hint="eastAsia"/>
                <w:sz w:val="18"/>
                <w:szCs w:val="18"/>
              </w:rPr>
              <w:t>以下）　□運動麻痺　□症候性てんかん　□その他</w:t>
            </w:r>
            <w:r w:rsidR="00BD372B">
              <w:rPr>
                <w:rFonts w:hint="eastAsia"/>
                <w:sz w:val="18"/>
                <w:szCs w:val="18"/>
              </w:rPr>
              <w:t>（　　　　　　　　　　　　　　　　　　　　　　　　　　　）</w:t>
            </w:r>
          </w:p>
        </w:tc>
      </w:tr>
      <w:tr w:rsidR="00E3211A" w:rsidRPr="002B66F3" w:rsidTr="00FF4E09">
        <w:trPr>
          <w:trHeight w:val="95"/>
        </w:trPr>
        <w:tc>
          <w:tcPr>
            <w:tcW w:w="10456" w:type="dxa"/>
            <w:gridSpan w:val="2"/>
            <w:shd w:val="clear" w:color="auto" w:fill="auto"/>
          </w:tcPr>
          <w:p w:rsidR="00E3211A" w:rsidRPr="002B66F3" w:rsidRDefault="00E3211A" w:rsidP="00FF4E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慢性肝障害ありの場合　　□肝線維症　　□肝硬変　　□肝がん</w:t>
            </w:r>
          </w:p>
        </w:tc>
      </w:tr>
      <w:tr w:rsidR="00E3211A" w:rsidRPr="002B66F3" w:rsidTr="00FF4E09">
        <w:trPr>
          <w:trHeight w:val="180"/>
        </w:trPr>
        <w:tc>
          <w:tcPr>
            <w:tcW w:w="10456" w:type="dxa"/>
            <w:gridSpan w:val="2"/>
            <w:shd w:val="clear" w:color="auto" w:fill="auto"/>
          </w:tcPr>
          <w:p w:rsidR="00E3211A" w:rsidRDefault="00E3211A" w:rsidP="00FF4E09">
            <w:r>
              <w:rPr>
                <w:rFonts w:hint="eastAsia"/>
                <w:sz w:val="18"/>
                <w:szCs w:val="18"/>
              </w:rPr>
              <w:t xml:space="preserve">　　その他ありの場合特記すべき所見（　　　　　　　　　　　　　　　　　　　　　</w:t>
            </w:r>
            <w:r w:rsidR="00BD372B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</w:tbl>
    <w:p w:rsidR="00CE4CF6" w:rsidRPr="00740348" w:rsidRDefault="00CE4CF6" w:rsidP="00B472A4">
      <w:pPr>
        <w:widowControl/>
        <w:jc w:val="left"/>
        <w:rPr>
          <w:rFonts w:asciiTheme="minorEastAsia" w:hAnsiTheme="minorEastAsia"/>
          <w:b/>
          <w:szCs w:val="21"/>
        </w:rPr>
      </w:pPr>
      <w:r w:rsidRPr="00740348">
        <w:rPr>
          <w:rFonts w:hint="eastAsia"/>
          <w:b/>
        </w:rPr>
        <w:t>■　治療その他</w:t>
      </w:r>
      <w:r w:rsidR="00B472A4" w:rsidRPr="00740348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E3211A" w:rsidRPr="00CE4CF6" w:rsidTr="00740348">
        <w:tc>
          <w:tcPr>
            <w:tcW w:w="8330" w:type="dxa"/>
            <w:shd w:val="clear" w:color="auto" w:fill="auto"/>
          </w:tcPr>
          <w:p w:rsidR="00E3211A" w:rsidRPr="00CE4CF6" w:rsidRDefault="00E3211A" w:rsidP="00FF4E09">
            <w:pPr>
              <w:rPr>
                <w:sz w:val="18"/>
                <w:szCs w:val="18"/>
              </w:rPr>
            </w:pPr>
            <w:r w:rsidRPr="00CE4CF6">
              <w:rPr>
                <w:rFonts w:hint="eastAsia"/>
                <w:sz w:val="18"/>
                <w:szCs w:val="18"/>
              </w:rPr>
              <w:t>手術</w:t>
            </w:r>
          </w:p>
        </w:tc>
        <w:tc>
          <w:tcPr>
            <w:tcW w:w="2126" w:type="dxa"/>
            <w:shd w:val="clear" w:color="auto" w:fill="auto"/>
          </w:tcPr>
          <w:p w:rsidR="00E3211A" w:rsidRPr="00CE4CF6" w:rsidRDefault="00740348" w:rsidP="00740348">
            <w:pPr>
              <w:rPr>
                <w:sz w:val="18"/>
                <w:szCs w:val="18"/>
              </w:rPr>
            </w:pPr>
            <w:r w:rsidRPr="00FC756D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実施</w:t>
            </w:r>
            <w:r w:rsidRPr="00FC756D">
              <w:rPr>
                <w:rFonts w:hint="eastAsia"/>
                <w:sz w:val="18"/>
                <w:szCs w:val="18"/>
              </w:rPr>
              <w:t xml:space="preserve">  2.</w:t>
            </w:r>
            <w:r>
              <w:rPr>
                <w:rFonts w:hint="eastAsia"/>
                <w:sz w:val="18"/>
                <w:szCs w:val="18"/>
              </w:rPr>
              <w:t>未実施</w:t>
            </w:r>
          </w:p>
        </w:tc>
      </w:tr>
      <w:tr w:rsidR="00E3211A" w:rsidRPr="00CE4CF6" w:rsidTr="00FF4E09">
        <w:tc>
          <w:tcPr>
            <w:tcW w:w="10456" w:type="dxa"/>
            <w:gridSpan w:val="2"/>
            <w:shd w:val="clear" w:color="auto" w:fill="auto"/>
          </w:tcPr>
          <w:p w:rsidR="00E3211A" w:rsidRPr="00CE4CF6" w:rsidRDefault="00E3211A" w:rsidP="00FF4E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短絡手術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その他の姑息術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二心室修復術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□フォンタン手術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□その他の手術　（　　　　　　　　　　　　　　　）</w:t>
            </w:r>
          </w:p>
        </w:tc>
      </w:tr>
      <w:tr w:rsidR="00E3211A" w:rsidRPr="00CE4CF6" w:rsidTr="00740348">
        <w:tc>
          <w:tcPr>
            <w:tcW w:w="8330" w:type="dxa"/>
            <w:shd w:val="clear" w:color="auto" w:fill="auto"/>
          </w:tcPr>
          <w:p w:rsidR="00E3211A" w:rsidRPr="00CE4CF6" w:rsidRDefault="00E3211A" w:rsidP="00FF4E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カテーテル治療</w:t>
            </w:r>
            <w:r w:rsidR="00BD372B">
              <w:rPr>
                <w:rFonts w:hint="eastAsia"/>
                <w:sz w:val="18"/>
                <w:szCs w:val="18"/>
              </w:rPr>
              <w:t xml:space="preserve">　</w:t>
            </w:r>
            <w:r w:rsidR="00BD372B">
              <w:rPr>
                <w:rFonts w:hint="eastAsia"/>
                <w:sz w:val="18"/>
                <w:szCs w:val="18"/>
              </w:rPr>
              <w:t xml:space="preserve"> </w:t>
            </w:r>
            <w:r w:rsidR="00BD372B">
              <w:rPr>
                <w:rFonts w:hint="eastAsia"/>
                <w:sz w:val="18"/>
                <w:szCs w:val="18"/>
              </w:rPr>
              <w:t>実施の場合　術式（　　　　　　　　　　　　　　　　　　　　　　　）</w:t>
            </w:r>
          </w:p>
        </w:tc>
        <w:tc>
          <w:tcPr>
            <w:tcW w:w="2126" w:type="dxa"/>
            <w:shd w:val="clear" w:color="auto" w:fill="auto"/>
          </w:tcPr>
          <w:p w:rsidR="00E3211A" w:rsidRPr="00CE4CF6" w:rsidRDefault="00740348" w:rsidP="00FF4E09">
            <w:pPr>
              <w:rPr>
                <w:sz w:val="18"/>
                <w:szCs w:val="18"/>
              </w:rPr>
            </w:pPr>
            <w:r w:rsidRPr="00FC756D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実施</w:t>
            </w:r>
            <w:r w:rsidRPr="00FC756D">
              <w:rPr>
                <w:rFonts w:hint="eastAsia"/>
                <w:sz w:val="18"/>
                <w:szCs w:val="18"/>
              </w:rPr>
              <w:t xml:space="preserve">  2.</w:t>
            </w:r>
            <w:r>
              <w:rPr>
                <w:rFonts w:hint="eastAsia"/>
                <w:sz w:val="18"/>
                <w:szCs w:val="18"/>
              </w:rPr>
              <w:t>未実施</w:t>
            </w:r>
          </w:p>
        </w:tc>
      </w:tr>
    </w:tbl>
    <w:p w:rsidR="00086FC0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A74C3D" w:rsidRPr="00A74C3D">
        <w:rPr>
          <w:rFonts w:hint="eastAsia"/>
          <w:b/>
          <w:szCs w:val="21"/>
        </w:rPr>
        <w:t>（該当する項目に☑を記入する）</w:t>
      </w:r>
    </w:p>
    <w:p w:rsidR="00B959AC" w:rsidRPr="00A72DE1" w:rsidRDefault="00B959AC" w:rsidP="00B959AC">
      <w:pPr>
        <w:rPr>
          <w:b/>
          <w:sz w:val="18"/>
          <w:szCs w:val="18"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880"/>
        <w:gridCol w:w="9610"/>
      </w:tblGrid>
      <w:tr w:rsidR="00B959AC" w:rsidRPr="00B739C7" w:rsidTr="00532623">
        <w:trPr>
          <w:trHeight w:val="19"/>
        </w:trPr>
        <w:tc>
          <w:tcPr>
            <w:tcW w:w="880" w:type="dxa"/>
            <w:vAlign w:val="center"/>
          </w:tcPr>
          <w:p w:rsidR="00B959AC" w:rsidRPr="00B739C7" w:rsidRDefault="00B959AC" w:rsidP="009616C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610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B959AC" w:rsidRPr="00B739C7" w:rsidTr="00532623">
        <w:trPr>
          <w:trHeight w:val="19"/>
        </w:trPr>
        <w:tc>
          <w:tcPr>
            <w:tcW w:w="880" w:type="dxa"/>
            <w:vAlign w:val="center"/>
          </w:tcPr>
          <w:p w:rsidR="00B959AC" w:rsidRPr="00B739C7" w:rsidRDefault="00B959AC" w:rsidP="009616C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610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B959AC" w:rsidRPr="00B739C7" w:rsidTr="00532623">
        <w:trPr>
          <w:trHeight w:val="19"/>
        </w:trPr>
        <w:tc>
          <w:tcPr>
            <w:tcW w:w="880" w:type="dxa"/>
            <w:vAlign w:val="center"/>
          </w:tcPr>
          <w:p w:rsidR="00B959AC" w:rsidRPr="00B739C7" w:rsidRDefault="00B959AC" w:rsidP="009616C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610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B959AC" w:rsidRPr="00B739C7" w:rsidTr="00532623">
        <w:trPr>
          <w:trHeight w:val="19"/>
        </w:trPr>
        <w:tc>
          <w:tcPr>
            <w:tcW w:w="880" w:type="dxa"/>
            <w:vAlign w:val="center"/>
          </w:tcPr>
          <w:p w:rsidR="00B959AC" w:rsidRPr="00B739C7" w:rsidRDefault="00B959AC" w:rsidP="009616C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610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9677FC" w:rsidRDefault="009677FC" w:rsidP="009677FC">
      <w:pPr>
        <w:rPr>
          <w:b/>
          <w:szCs w:val="21"/>
        </w:rPr>
      </w:pPr>
      <w:r>
        <w:rPr>
          <w:rFonts w:hint="eastAsia"/>
          <w:b/>
          <w:szCs w:val="21"/>
        </w:rPr>
        <w:t>■　体外式補助人工心臓に</w:t>
      </w:r>
      <w:r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9677FC" w:rsidTr="009677FC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FC" w:rsidRDefault="009677F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FC" w:rsidRDefault="009677FC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9677FC" w:rsidTr="009677FC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FC" w:rsidRDefault="009677F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FC" w:rsidRDefault="009677F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812265" w:rsidRPr="0092640E" w:rsidRDefault="00812265" w:rsidP="00812265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="00CB1909">
        <w:rPr>
          <w:rFonts w:hint="eastAsia"/>
          <w:b/>
        </w:rPr>
        <w:t>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A74C3D" w:rsidRPr="001C1091" w:rsidTr="00EF1EA3">
        <w:trPr>
          <w:trHeight w:val="259"/>
        </w:trPr>
        <w:tc>
          <w:tcPr>
            <w:tcW w:w="1101" w:type="dxa"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A74C3D" w:rsidRPr="001C1091" w:rsidTr="00EF1EA3">
        <w:trPr>
          <w:trHeight w:val="261"/>
        </w:trPr>
        <w:tc>
          <w:tcPr>
            <w:tcW w:w="1101" w:type="dxa"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A74C3D" w:rsidRPr="001C1091" w:rsidTr="00EF1EA3">
        <w:trPr>
          <w:trHeight w:val="97"/>
        </w:trPr>
        <w:tc>
          <w:tcPr>
            <w:tcW w:w="1101" w:type="dxa"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A74C3D" w:rsidRPr="001C1091" w:rsidTr="00EF1EA3">
        <w:trPr>
          <w:trHeight w:val="240"/>
        </w:trPr>
        <w:tc>
          <w:tcPr>
            <w:tcW w:w="1101" w:type="dxa"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A74C3D" w:rsidRPr="001C1091" w:rsidTr="00EF1EA3">
        <w:trPr>
          <w:trHeight w:val="1456"/>
        </w:trPr>
        <w:tc>
          <w:tcPr>
            <w:tcW w:w="1101" w:type="dxa"/>
          </w:tcPr>
          <w:p w:rsidR="00A74C3D" w:rsidRPr="007F4166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A74C3D" w:rsidRPr="007F4166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A74C3D" w:rsidRPr="001C1091" w:rsidRDefault="00A74C3D" w:rsidP="00EF1EA3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A74C3D" w:rsidRPr="00932E32" w:rsidRDefault="00A74C3D" w:rsidP="00EF1EA3">
            <w:pPr>
              <w:rPr>
                <w:sz w:val="18"/>
                <w:szCs w:val="18"/>
              </w:rPr>
            </w:pPr>
            <w:r w:rsidRPr="00932E32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A74C3D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A74C3D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A74C3D" w:rsidRPr="001C1091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A74C3D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A74C3D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A74C3D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A74C3D" w:rsidRPr="001C1091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A74C3D" w:rsidRDefault="00A74C3D" w:rsidP="00A74C3D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74C3D" w:rsidRPr="001C1091" w:rsidTr="00EF1EA3">
        <w:trPr>
          <w:trHeight w:val="1219"/>
        </w:trPr>
        <w:tc>
          <w:tcPr>
            <w:tcW w:w="10456" w:type="dxa"/>
            <w:hideMark/>
          </w:tcPr>
          <w:p w:rsidR="00A74C3D" w:rsidRDefault="00A74C3D" w:rsidP="00EF1EA3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A74C3D" w:rsidRDefault="00A74C3D" w:rsidP="00EF1EA3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A74C3D" w:rsidRPr="00B61D0C" w:rsidRDefault="00A74C3D" w:rsidP="00EF1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A74C3D" w:rsidRDefault="00A74C3D" w:rsidP="00A74C3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A74C3D" w:rsidRPr="00BC37CA" w:rsidRDefault="00A74C3D" w:rsidP="00A74C3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A74C3D" w:rsidRPr="00BC37CA" w:rsidRDefault="00A74C3D" w:rsidP="00A74C3D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A74C3D" w:rsidRDefault="00A74C3D" w:rsidP="00A74C3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8F7B96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A74C3D" w:rsidRPr="00BC37CA" w:rsidRDefault="00A74C3D" w:rsidP="00A74C3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Pr="00BD372B" w:rsidRDefault="00A74C3D" w:rsidP="00BD372B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1C1091" w:rsidRPr="00BD372B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F9" w:rsidRDefault="007B2CF9" w:rsidP="001B4F0F">
      <w:r>
        <w:separator/>
      </w:r>
    </w:p>
  </w:endnote>
  <w:endnote w:type="continuationSeparator" w:id="0">
    <w:p w:rsidR="007B2CF9" w:rsidRDefault="007B2CF9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F9" w:rsidRDefault="007B2CF9" w:rsidP="001B4F0F">
      <w:r>
        <w:separator/>
      </w:r>
    </w:p>
  </w:footnote>
  <w:footnote w:type="continuationSeparator" w:id="0">
    <w:p w:rsidR="007B2CF9" w:rsidRDefault="007B2CF9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57116"/>
    <w:rsid w:val="00073863"/>
    <w:rsid w:val="00083FFA"/>
    <w:rsid w:val="00086FC0"/>
    <w:rsid w:val="000946A9"/>
    <w:rsid w:val="000951C0"/>
    <w:rsid w:val="000A1900"/>
    <w:rsid w:val="000A38C4"/>
    <w:rsid w:val="001377DF"/>
    <w:rsid w:val="00145141"/>
    <w:rsid w:val="001478D7"/>
    <w:rsid w:val="00153493"/>
    <w:rsid w:val="00160B31"/>
    <w:rsid w:val="001A4084"/>
    <w:rsid w:val="001B4F0F"/>
    <w:rsid w:val="001C1091"/>
    <w:rsid w:val="002128D8"/>
    <w:rsid w:val="00237B30"/>
    <w:rsid w:val="00250BCB"/>
    <w:rsid w:val="00273481"/>
    <w:rsid w:val="002B66F3"/>
    <w:rsid w:val="00310BE2"/>
    <w:rsid w:val="00321D52"/>
    <w:rsid w:val="00342B8B"/>
    <w:rsid w:val="004020BC"/>
    <w:rsid w:val="0043177E"/>
    <w:rsid w:val="00431C7B"/>
    <w:rsid w:val="0045029E"/>
    <w:rsid w:val="0046267F"/>
    <w:rsid w:val="004951C7"/>
    <w:rsid w:val="004B707D"/>
    <w:rsid w:val="004D3748"/>
    <w:rsid w:val="004F319B"/>
    <w:rsid w:val="005136E9"/>
    <w:rsid w:val="00532623"/>
    <w:rsid w:val="00591EDC"/>
    <w:rsid w:val="00595A02"/>
    <w:rsid w:val="005A130C"/>
    <w:rsid w:val="005A7456"/>
    <w:rsid w:val="005B2501"/>
    <w:rsid w:val="005E02E4"/>
    <w:rsid w:val="0060323B"/>
    <w:rsid w:val="006639B3"/>
    <w:rsid w:val="00686112"/>
    <w:rsid w:val="0069618B"/>
    <w:rsid w:val="006B1FC1"/>
    <w:rsid w:val="006E0DAF"/>
    <w:rsid w:val="006F27D1"/>
    <w:rsid w:val="00722B99"/>
    <w:rsid w:val="00732A55"/>
    <w:rsid w:val="00740348"/>
    <w:rsid w:val="00753BAC"/>
    <w:rsid w:val="007A7B54"/>
    <w:rsid w:val="007B0816"/>
    <w:rsid w:val="007B2CF9"/>
    <w:rsid w:val="007F6155"/>
    <w:rsid w:val="00804F61"/>
    <w:rsid w:val="00812265"/>
    <w:rsid w:val="00821F23"/>
    <w:rsid w:val="00827942"/>
    <w:rsid w:val="00830F25"/>
    <w:rsid w:val="008557BB"/>
    <w:rsid w:val="00872A40"/>
    <w:rsid w:val="0088161F"/>
    <w:rsid w:val="008E3A3E"/>
    <w:rsid w:val="008F7B96"/>
    <w:rsid w:val="0091304C"/>
    <w:rsid w:val="009616C2"/>
    <w:rsid w:val="009677FC"/>
    <w:rsid w:val="00A44ECD"/>
    <w:rsid w:val="00A74C3D"/>
    <w:rsid w:val="00A964A3"/>
    <w:rsid w:val="00AA4C1E"/>
    <w:rsid w:val="00B14886"/>
    <w:rsid w:val="00B30DC4"/>
    <w:rsid w:val="00B472A4"/>
    <w:rsid w:val="00B57346"/>
    <w:rsid w:val="00B959AC"/>
    <w:rsid w:val="00B97A63"/>
    <w:rsid w:val="00BA1371"/>
    <w:rsid w:val="00BC64D1"/>
    <w:rsid w:val="00BD372B"/>
    <w:rsid w:val="00C214A1"/>
    <w:rsid w:val="00C53F92"/>
    <w:rsid w:val="00C60CDE"/>
    <w:rsid w:val="00C74DFA"/>
    <w:rsid w:val="00C92F79"/>
    <w:rsid w:val="00CA6836"/>
    <w:rsid w:val="00CB1909"/>
    <w:rsid w:val="00CE4CF6"/>
    <w:rsid w:val="00CF121C"/>
    <w:rsid w:val="00D07251"/>
    <w:rsid w:val="00D64BC8"/>
    <w:rsid w:val="00D6787D"/>
    <w:rsid w:val="00D93ADE"/>
    <w:rsid w:val="00DA101E"/>
    <w:rsid w:val="00DA5464"/>
    <w:rsid w:val="00DB745D"/>
    <w:rsid w:val="00E036CE"/>
    <w:rsid w:val="00E12A83"/>
    <w:rsid w:val="00E13892"/>
    <w:rsid w:val="00E3211A"/>
    <w:rsid w:val="00E40886"/>
    <w:rsid w:val="00E52C4E"/>
    <w:rsid w:val="00EB14DA"/>
    <w:rsid w:val="00EC39B1"/>
    <w:rsid w:val="00ED79A5"/>
    <w:rsid w:val="00EE19AA"/>
    <w:rsid w:val="00EE3C44"/>
    <w:rsid w:val="00EF0086"/>
    <w:rsid w:val="00F10E20"/>
    <w:rsid w:val="00F169E3"/>
    <w:rsid w:val="00F45D94"/>
    <w:rsid w:val="00F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18A3-27B7-433F-9520-99642380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14</cp:revision>
  <cp:lastPrinted>2015-02-10T09:09:00Z</cp:lastPrinted>
  <dcterms:created xsi:type="dcterms:W3CDTF">2015-08-03T08:10:00Z</dcterms:created>
  <dcterms:modified xsi:type="dcterms:W3CDTF">2015-09-24T05:09:00Z</dcterms:modified>
</cp:coreProperties>
</file>