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D7" w:rsidRPr="006B6F66" w:rsidRDefault="00D54E27" w:rsidP="004D3748">
      <w:pPr>
        <w:jc w:val="center"/>
        <w:rPr>
          <w:rFonts w:ascii="ＭＳ Ｐゴシック" w:eastAsia="ＭＳ Ｐゴシック" w:hAnsi="ＭＳ Ｐゴシック"/>
          <w:szCs w:val="21"/>
        </w:rPr>
      </w:pPr>
      <w:r w:rsidRPr="00D54E2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9A1354A" wp14:editId="28861F37">
                <wp:simplePos x="0" y="0"/>
                <wp:positionH relativeFrom="column">
                  <wp:posOffset>5412105</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D54E27" w:rsidRDefault="00D54E27" w:rsidP="00D54E2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">
                <v:textbox style="mso-fit-shape-to-text:t">
                  <w:txbxContent>
                    <w:p w:rsidR="00D54E27" w:rsidRDefault="00D54E27" w:rsidP="00D54E2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64AF7" w:rsidRPr="006B6F66">
        <w:rPr>
          <w:rFonts w:ascii="ＭＳ Ｐゴシック" w:eastAsia="ＭＳ Ｐゴシック" w:hAnsi="ＭＳ Ｐゴシック" w:hint="eastAsia"/>
          <w:szCs w:val="21"/>
        </w:rPr>
        <w:t>234</w:t>
      </w:r>
      <w:r w:rsidR="00E1019D" w:rsidRPr="006B6F66">
        <w:rPr>
          <w:rFonts w:ascii="ＭＳ Ｐゴシック" w:eastAsia="ＭＳ Ｐゴシック" w:hAnsi="ＭＳ Ｐゴシック" w:hint="eastAsia"/>
          <w:szCs w:val="21"/>
        </w:rPr>
        <w:t>-3</w:t>
      </w:r>
      <w:r w:rsidR="005B7B15" w:rsidRPr="006B6F66">
        <w:rPr>
          <w:rFonts w:ascii="ＭＳ Ｐゴシック" w:eastAsia="ＭＳ Ｐゴシック" w:hAnsi="ＭＳ Ｐゴシック" w:hint="eastAsia"/>
          <w:szCs w:val="21"/>
        </w:rPr>
        <w:t xml:space="preserve">　</w:t>
      </w:r>
      <w:r w:rsidR="00824470" w:rsidRPr="006B6F66">
        <w:rPr>
          <w:rFonts w:ascii="ＭＳ Ｐゴシック" w:eastAsia="ＭＳ Ｐゴシック" w:hAnsi="ＭＳ Ｐゴシック" w:hint="eastAsia"/>
          <w:szCs w:val="21"/>
        </w:rPr>
        <w:t>ペルオキシソーム病（副腎白質ジストロフィーを除く</w:t>
      </w:r>
      <w:r w:rsidR="00DC7C23" w:rsidRPr="006B6F66">
        <w:rPr>
          <w:rFonts w:ascii="ＭＳ Ｐゴシック" w:eastAsia="ＭＳ Ｐゴシック" w:hAnsi="ＭＳ Ｐゴシック" w:hint="eastAsia"/>
          <w:szCs w:val="21"/>
        </w:rPr>
        <w:t>。</w:t>
      </w:r>
      <w:r w:rsidR="00824470" w:rsidRPr="006B6F66">
        <w:rPr>
          <w:rFonts w:ascii="ＭＳ Ｐゴシック" w:eastAsia="ＭＳ Ｐゴシック" w:hAnsi="ＭＳ Ｐゴシック" w:hint="eastAsia"/>
          <w:szCs w:val="21"/>
        </w:rPr>
        <w:t>）</w:t>
      </w:r>
      <w:r w:rsidR="00C40CD7" w:rsidRPr="006B6F66">
        <w:rPr>
          <w:rFonts w:ascii="ＭＳ Ｐゴシック" w:eastAsia="ＭＳ Ｐゴシック" w:hAnsi="ＭＳ Ｐゴシック" w:hint="eastAsia"/>
          <w:szCs w:val="21"/>
        </w:rPr>
        <w:t xml:space="preserve">　</w:t>
      </w:r>
    </w:p>
    <w:p w:rsidR="004D3748" w:rsidRPr="009F3D89" w:rsidRDefault="00C40CD7" w:rsidP="004D3748">
      <w:pPr>
        <w:jc w:val="center"/>
        <w:rPr>
          <w:rFonts w:ascii="ＭＳ Ｐゴシック" w:eastAsia="ＭＳ Ｐゴシック" w:hAnsi="ＭＳ Ｐゴシック"/>
          <w:szCs w:val="21"/>
        </w:rPr>
      </w:pPr>
      <w:r w:rsidRPr="009F3D89">
        <w:rPr>
          <w:rFonts w:ascii="ＭＳ Ｐゴシック" w:eastAsia="ＭＳ Ｐゴシック" w:hAnsi="ＭＳ Ｐゴシック" w:hint="eastAsia"/>
          <w:szCs w:val="21"/>
        </w:rPr>
        <w:t>（</w:t>
      </w:r>
      <w:r w:rsidRPr="009F3D89">
        <w:rPr>
          <w:rFonts w:ascii="ＭＳ Ｐゴシック" w:eastAsia="ＭＳ Ｐゴシック" w:hAnsi="ＭＳ Ｐゴシック" w:hint="eastAsia"/>
        </w:rPr>
        <w:t>プラスマローゲン合成系酵素欠損症　根性点状軟骨異形成症２型３型</w:t>
      </w:r>
      <w:r w:rsidRPr="009F3D89">
        <w:rPr>
          <w:rFonts w:ascii="ＭＳ Ｐゴシック" w:eastAsia="ＭＳ Ｐゴシック" w:hAnsi="ＭＳ Ｐゴシック" w:hint="eastAsia"/>
          <w:szCs w:val="21"/>
        </w:rPr>
        <w:t>）</w:t>
      </w:r>
    </w:p>
    <w:p w:rsidR="00763B65" w:rsidRDefault="00763B65">
      <w:pPr>
        <w:rPr>
          <w:b/>
        </w:rPr>
      </w:pPr>
      <w:bookmarkStart w:id="0" w:name="_GoBack"/>
      <w:bookmarkEnd w:id="0"/>
    </w:p>
    <w:p w:rsidR="001C1091" w:rsidRPr="006B6F66" w:rsidRDefault="001C1091">
      <w:pPr>
        <w:rPr>
          <w:b/>
        </w:rPr>
      </w:pPr>
      <w:r w:rsidRPr="006B6F66">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6B6F66" w:rsidRPr="006B6F66" w:rsidTr="00732A55">
        <w:trPr>
          <w:trHeight w:val="240"/>
        </w:trPr>
        <w:tc>
          <w:tcPr>
            <w:tcW w:w="10456" w:type="dxa"/>
            <w:gridSpan w:val="8"/>
            <w:hideMark/>
          </w:tcPr>
          <w:p w:rsidR="001C1091" w:rsidRPr="006B6F66" w:rsidRDefault="001C1091" w:rsidP="00E12A83">
            <w:pPr>
              <w:tabs>
                <w:tab w:val="left" w:pos="6080"/>
              </w:tabs>
              <w:rPr>
                <w:rFonts w:asciiTheme="minorEastAsia" w:hAnsiTheme="minorEastAsia"/>
                <w:b/>
                <w:bCs/>
                <w:sz w:val="18"/>
                <w:szCs w:val="18"/>
              </w:rPr>
            </w:pPr>
            <w:r w:rsidRPr="006B6F66">
              <w:rPr>
                <w:rFonts w:asciiTheme="minorEastAsia" w:hAnsiTheme="minorEastAsia" w:hint="eastAsia"/>
                <w:b/>
                <w:bCs/>
                <w:sz w:val="18"/>
                <w:szCs w:val="18"/>
              </w:rPr>
              <w:t>氏名</w:t>
            </w:r>
            <w:r w:rsidR="00E12A83" w:rsidRPr="006B6F66">
              <w:rPr>
                <w:rFonts w:asciiTheme="minorEastAsia" w:hAnsiTheme="minorEastAsia"/>
                <w:b/>
                <w:bCs/>
                <w:sz w:val="18"/>
                <w:szCs w:val="18"/>
              </w:rPr>
              <w:tab/>
            </w:r>
          </w:p>
        </w:tc>
      </w:tr>
      <w:tr w:rsidR="006B6F66" w:rsidRPr="006B6F66" w:rsidTr="00732A55">
        <w:trPr>
          <w:trHeight w:val="499"/>
        </w:trPr>
        <w:tc>
          <w:tcPr>
            <w:tcW w:w="10456" w:type="dxa"/>
            <w:gridSpan w:val="8"/>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姓(漢字)                       </w:t>
            </w:r>
            <w:r w:rsidR="002128D8"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名(漢字)                       </w:t>
            </w:r>
          </w:p>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姓(かな)                       </w:t>
            </w:r>
            <w:r w:rsidR="002128D8"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名(かな)</w:t>
            </w:r>
          </w:p>
        </w:tc>
      </w:tr>
      <w:tr w:rsidR="006B6F66" w:rsidRPr="006B6F66" w:rsidTr="00732A55">
        <w:trPr>
          <w:trHeight w:val="240"/>
        </w:trPr>
        <w:tc>
          <w:tcPr>
            <w:tcW w:w="10456" w:type="dxa"/>
            <w:gridSpan w:val="8"/>
            <w:hideMark/>
          </w:tcPr>
          <w:p w:rsidR="001C1091" w:rsidRPr="006B6F66" w:rsidRDefault="001C1091" w:rsidP="00E41A01">
            <w:pPr>
              <w:rPr>
                <w:rFonts w:asciiTheme="minorEastAsia" w:hAnsiTheme="minorEastAsia"/>
                <w:b/>
                <w:bCs/>
                <w:sz w:val="18"/>
                <w:szCs w:val="18"/>
              </w:rPr>
            </w:pPr>
            <w:r w:rsidRPr="006B6F66">
              <w:rPr>
                <w:rFonts w:asciiTheme="minorEastAsia" w:hAnsiTheme="minorEastAsia" w:hint="eastAsia"/>
                <w:b/>
                <w:bCs/>
                <w:sz w:val="18"/>
                <w:szCs w:val="18"/>
              </w:rPr>
              <w:t>住所</w:t>
            </w:r>
          </w:p>
        </w:tc>
      </w:tr>
      <w:tr w:rsidR="006B6F66" w:rsidRPr="006B6F66" w:rsidTr="00732A55">
        <w:trPr>
          <w:trHeight w:val="499"/>
        </w:trPr>
        <w:tc>
          <w:tcPr>
            <w:tcW w:w="10456" w:type="dxa"/>
            <w:gridSpan w:val="8"/>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郵便番号                         住所</w:t>
            </w:r>
          </w:p>
        </w:tc>
      </w:tr>
      <w:tr w:rsidR="006B6F66" w:rsidRPr="006B6F66" w:rsidTr="00732A55">
        <w:trPr>
          <w:trHeight w:val="259"/>
        </w:trPr>
        <w:tc>
          <w:tcPr>
            <w:tcW w:w="10456" w:type="dxa"/>
            <w:gridSpan w:val="8"/>
            <w:hideMark/>
          </w:tcPr>
          <w:p w:rsidR="001C1091" w:rsidRPr="006B6F66" w:rsidRDefault="001C1091" w:rsidP="00E41A01">
            <w:pPr>
              <w:rPr>
                <w:rFonts w:asciiTheme="minorEastAsia" w:hAnsiTheme="minorEastAsia"/>
                <w:b/>
                <w:bCs/>
                <w:sz w:val="18"/>
                <w:szCs w:val="18"/>
              </w:rPr>
            </w:pPr>
            <w:r w:rsidRPr="006B6F66">
              <w:rPr>
                <w:rFonts w:asciiTheme="minorEastAsia" w:hAnsiTheme="minorEastAsia" w:hint="eastAsia"/>
                <w:b/>
                <w:bCs/>
                <w:sz w:val="18"/>
                <w:szCs w:val="18"/>
              </w:rPr>
              <w:t>生年月日等</w:t>
            </w:r>
          </w:p>
        </w:tc>
      </w:tr>
      <w:tr w:rsidR="006B6F66" w:rsidRPr="006B6F66" w:rsidTr="00732A55">
        <w:trPr>
          <w:trHeight w:val="259"/>
        </w:trPr>
        <w:tc>
          <w:tcPr>
            <w:tcW w:w="2824" w:type="dxa"/>
            <w:gridSpan w:val="3"/>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生年月日</w:t>
            </w:r>
          </w:p>
        </w:tc>
        <w:tc>
          <w:tcPr>
            <w:tcW w:w="3947" w:type="dxa"/>
            <w:gridSpan w:val="2"/>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西暦</w:t>
            </w:r>
            <w:r w:rsidR="00AE2B9A"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年        月        日</w:t>
            </w:r>
          </w:p>
        </w:tc>
        <w:tc>
          <w:tcPr>
            <w:tcW w:w="708"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性別</w:t>
            </w:r>
          </w:p>
        </w:tc>
        <w:tc>
          <w:tcPr>
            <w:tcW w:w="2977" w:type="dxa"/>
            <w:gridSpan w:val="2"/>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1.男 2.女</w:t>
            </w:r>
          </w:p>
        </w:tc>
      </w:tr>
      <w:tr w:rsidR="006B6F66" w:rsidRPr="006B6F66" w:rsidTr="00732A55">
        <w:trPr>
          <w:trHeight w:val="240"/>
        </w:trPr>
        <w:tc>
          <w:tcPr>
            <w:tcW w:w="2824" w:type="dxa"/>
            <w:gridSpan w:val="3"/>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出生市区町村</w:t>
            </w:r>
          </w:p>
        </w:tc>
        <w:tc>
          <w:tcPr>
            <w:tcW w:w="7632" w:type="dxa"/>
            <w:gridSpan w:val="5"/>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　</w:t>
            </w:r>
          </w:p>
        </w:tc>
      </w:tr>
      <w:tr w:rsidR="006B6F66" w:rsidRPr="006B6F66" w:rsidTr="00732A55">
        <w:trPr>
          <w:trHeight w:val="259"/>
        </w:trPr>
        <w:tc>
          <w:tcPr>
            <w:tcW w:w="2824" w:type="dxa"/>
            <w:gridSpan w:val="3"/>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出生時氏名（変更のある場合）</w:t>
            </w:r>
          </w:p>
        </w:tc>
        <w:tc>
          <w:tcPr>
            <w:tcW w:w="7632" w:type="dxa"/>
            <w:gridSpan w:val="5"/>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姓(漢字)     </w:t>
            </w:r>
            <w:r w:rsidR="002128D8"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名(漢字)                  </w:t>
            </w:r>
          </w:p>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姓(かな)     </w:t>
            </w:r>
            <w:r w:rsidR="002128D8"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名(かな)</w:t>
            </w:r>
          </w:p>
        </w:tc>
      </w:tr>
      <w:tr w:rsidR="006B6F66" w:rsidRPr="006B6F66" w:rsidTr="00732A55">
        <w:trPr>
          <w:trHeight w:val="259"/>
        </w:trPr>
        <w:tc>
          <w:tcPr>
            <w:tcW w:w="10456" w:type="dxa"/>
            <w:gridSpan w:val="8"/>
            <w:hideMark/>
          </w:tcPr>
          <w:p w:rsidR="001C1091" w:rsidRPr="006B6F66" w:rsidRDefault="001C1091" w:rsidP="00E41A01">
            <w:pPr>
              <w:rPr>
                <w:rFonts w:asciiTheme="minorEastAsia" w:hAnsiTheme="minorEastAsia"/>
                <w:b/>
                <w:bCs/>
                <w:sz w:val="18"/>
                <w:szCs w:val="18"/>
              </w:rPr>
            </w:pPr>
            <w:r w:rsidRPr="006B6F66">
              <w:rPr>
                <w:rFonts w:asciiTheme="minorEastAsia" w:hAnsiTheme="minorEastAsia" w:hint="eastAsia"/>
                <w:b/>
                <w:bCs/>
                <w:sz w:val="18"/>
                <w:szCs w:val="18"/>
              </w:rPr>
              <w:t>家族歴</w:t>
            </w:r>
          </w:p>
        </w:tc>
      </w:tr>
      <w:tr w:rsidR="006B6F66" w:rsidRPr="006B6F66" w:rsidTr="00732A55">
        <w:trPr>
          <w:trHeight w:val="705"/>
        </w:trPr>
        <w:tc>
          <w:tcPr>
            <w:tcW w:w="2198" w:type="dxa"/>
            <w:gridSpan w:val="2"/>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近親者の発症者の有無</w:t>
            </w:r>
          </w:p>
        </w:tc>
        <w:tc>
          <w:tcPr>
            <w:tcW w:w="8258" w:type="dxa"/>
            <w:gridSpan w:val="6"/>
            <w:hideMark/>
          </w:tcPr>
          <w:p w:rsidR="002128D8"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1.あり   2.なし   3.不明</w:t>
            </w:r>
            <w:r w:rsidRPr="006B6F66">
              <w:rPr>
                <w:rFonts w:asciiTheme="minorEastAsia" w:hAnsiTheme="minorEastAsia" w:hint="eastAsia"/>
                <w:sz w:val="18"/>
                <w:szCs w:val="18"/>
              </w:rPr>
              <w:br/>
              <w:t>発症者続柄 1.父 2.母 3.子</w:t>
            </w:r>
            <w:r w:rsidR="008A4F30" w:rsidRPr="006B6F66">
              <w:rPr>
                <w:rFonts w:asciiTheme="minorEastAsia" w:hAnsiTheme="minorEastAsia" w:hint="eastAsia"/>
                <w:sz w:val="18"/>
                <w:szCs w:val="18"/>
              </w:rPr>
              <w:t xml:space="preserve"> 4</w:t>
            </w:r>
            <w:r w:rsidRPr="006B6F66">
              <w:rPr>
                <w:rFonts w:asciiTheme="minorEastAsia" w:hAnsiTheme="minorEastAsia" w:hint="eastAsia"/>
                <w:sz w:val="18"/>
                <w:szCs w:val="18"/>
              </w:rPr>
              <w:t>.同胞（男性） 5.同胞（女性）6.祖父（父方）</w:t>
            </w:r>
          </w:p>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7.祖母（父方） 8.祖父（母方） 9.祖母（母方）10.いとこ 11.その他</w:t>
            </w:r>
            <w:r w:rsidR="000D7DF3">
              <w:rPr>
                <w:rFonts w:asciiTheme="minorEastAsia" w:hAnsiTheme="minorEastAsia" w:hint="eastAsia"/>
                <w:kern w:val="0"/>
                <w:sz w:val="18"/>
                <w:szCs w:val="18"/>
              </w:rPr>
              <w:t>（　　　　　　）</w:t>
            </w:r>
          </w:p>
        </w:tc>
      </w:tr>
      <w:tr w:rsidR="006B6F66" w:rsidRPr="006B6F66" w:rsidTr="00732A55">
        <w:trPr>
          <w:trHeight w:val="259"/>
        </w:trPr>
        <w:tc>
          <w:tcPr>
            <w:tcW w:w="2198" w:type="dxa"/>
            <w:gridSpan w:val="2"/>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両親の近親結婚</w:t>
            </w:r>
          </w:p>
        </w:tc>
        <w:tc>
          <w:tcPr>
            <w:tcW w:w="8258" w:type="dxa"/>
            <w:gridSpan w:val="6"/>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1.あり 2.なし 3.不明  詳細：</w:t>
            </w:r>
          </w:p>
        </w:tc>
      </w:tr>
      <w:tr w:rsidR="006B6F66" w:rsidRPr="006B6F66" w:rsidTr="00732A55">
        <w:trPr>
          <w:trHeight w:val="259"/>
        </w:trPr>
        <w:tc>
          <w:tcPr>
            <w:tcW w:w="10456" w:type="dxa"/>
            <w:gridSpan w:val="8"/>
            <w:hideMark/>
          </w:tcPr>
          <w:p w:rsidR="001C1091" w:rsidRPr="006B6F66" w:rsidRDefault="001C1091" w:rsidP="00E41A01">
            <w:pPr>
              <w:rPr>
                <w:rFonts w:asciiTheme="minorEastAsia" w:hAnsiTheme="minorEastAsia"/>
                <w:b/>
                <w:bCs/>
                <w:sz w:val="18"/>
                <w:szCs w:val="18"/>
              </w:rPr>
            </w:pPr>
            <w:r w:rsidRPr="006B6F66">
              <w:rPr>
                <w:rFonts w:asciiTheme="minorEastAsia" w:hAnsiTheme="minorEastAsia" w:hint="eastAsia"/>
                <w:b/>
                <w:bCs/>
                <w:sz w:val="18"/>
                <w:szCs w:val="18"/>
              </w:rPr>
              <w:t>発病時の状況</w:t>
            </w:r>
          </w:p>
        </w:tc>
      </w:tr>
      <w:tr w:rsidR="006B6F66" w:rsidRPr="006B6F66" w:rsidTr="00732A55">
        <w:trPr>
          <w:trHeight w:val="259"/>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発症年月</w:t>
            </w:r>
          </w:p>
        </w:tc>
        <w:tc>
          <w:tcPr>
            <w:tcW w:w="8750" w:type="dxa"/>
            <w:gridSpan w:val="7"/>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西暦</w:t>
            </w:r>
            <w:r w:rsidR="00AE2B9A"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年        月</w:t>
            </w:r>
          </w:p>
        </w:tc>
      </w:tr>
      <w:tr w:rsidR="006B6F66" w:rsidRPr="006B6F66" w:rsidTr="00732A55">
        <w:trPr>
          <w:trHeight w:val="259"/>
        </w:trPr>
        <w:tc>
          <w:tcPr>
            <w:tcW w:w="10456" w:type="dxa"/>
            <w:gridSpan w:val="8"/>
            <w:hideMark/>
          </w:tcPr>
          <w:p w:rsidR="001C1091" w:rsidRPr="006B6F66" w:rsidRDefault="001C1091" w:rsidP="00E41A01">
            <w:pPr>
              <w:rPr>
                <w:rFonts w:asciiTheme="minorEastAsia" w:hAnsiTheme="minorEastAsia"/>
                <w:b/>
                <w:bCs/>
                <w:sz w:val="18"/>
                <w:szCs w:val="18"/>
              </w:rPr>
            </w:pPr>
            <w:r w:rsidRPr="006B6F66">
              <w:rPr>
                <w:rFonts w:asciiTheme="minorEastAsia" w:hAnsiTheme="minorEastAsia" w:hint="eastAsia"/>
                <w:b/>
                <w:bCs/>
                <w:sz w:val="18"/>
                <w:szCs w:val="18"/>
              </w:rPr>
              <w:t>社会保障</w:t>
            </w:r>
          </w:p>
        </w:tc>
      </w:tr>
      <w:tr w:rsidR="006B6F66" w:rsidRPr="006B6F66" w:rsidTr="00732A55">
        <w:trPr>
          <w:trHeight w:val="259"/>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介護認定</w:t>
            </w:r>
          </w:p>
        </w:tc>
        <w:tc>
          <w:tcPr>
            <w:tcW w:w="4548" w:type="dxa"/>
            <w:gridSpan w:val="3"/>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1.要介護 2.要支援 3.なし</w:t>
            </w:r>
          </w:p>
        </w:tc>
        <w:tc>
          <w:tcPr>
            <w:tcW w:w="1452" w:type="dxa"/>
            <w:gridSpan w:val="3"/>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要介護度</w:t>
            </w:r>
          </w:p>
        </w:tc>
        <w:tc>
          <w:tcPr>
            <w:tcW w:w="2750"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w:t>
            </w:r>
            <w:r w:rsidR="007B6245"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2  3  4  5</w:t>
            </w:r>
          </w:p>
        </w:tc>
      </w:tr>
      <w:tr w:rsidR="006B6F66" w:rsidRPr="006B6F66" w:rsidTr="00732A55">
        <w:trPr>
          <w:trHeight w:val="259"/>
        </w:trPr>
        <w:tc>
          <w:tcPr>
            <w:tcW w:w="10456" w:type="dxa"/>
            <w:gridSpan w:val="8"/>
            <w:hideMark/>
          </w:tcPr>
          <w:p w:rsidR="001C1091" w:rsidRPr="006B6F66" w:rsidRDefault="001C1091" w:rsidP="00E41A01">
            <w:pPr>
              <w:rPr>
                <w:rFonts w:asciiTheme="minorEastAsia" w:hAnsiTheme="minorEastAsia"/>
                <w:b/>
                <w:bCs/>
                <w:sz w:val="18"/>
                <w:szCs w:val="18"/>
              </w:rPr>
            </w:pPr>
            <w:r w:rsidRPr="006B6F66">
              <w:rPr>
                <w:rFonts w:asciiTheme="minorEastAsia" w:hAnsiTheme="minorEastAsia" w:hint="eastAsia"/>
                <w:b/>
                <w:bCs/>
                <w:sz w:val="18"/>
                <w:szCs w:val="18"/>
              </w:rPr>
              <w:t>生活状況</w:t>
            </w:r>
          </w:p>
        </w:tc>
      </w:tr>
      <w:tr w:rsidR="006B6F66" w:rsidRPr="006B6F66" w:rsidTr="00732A55">
        <w:trPr>
          <w:trHeight w:val="259"/>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移動の程度</w:t>
            </w:r>
          </w:p>
        </w:tc>
        <w:tc>
          <w:tcPr>
            <w:tcW w:w="8750" w:type="dxa"/>
            <w:gridSpan w:val="7"/>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1.歩き回るのに問題はない  2.いくらか問題がある </w:t>
            </w:r>
            <w:r w:rsidR="00AE2B9A" w:rsidRPr="006B6F66">
              <w:rPr>
                <w:rFonts w:asciiTheme="minorEastAsia" w:hAnsiTheme="minorEastAsia" w:hint="eastAsia"/>
                <w:sz w:val="18"/>
                <w:szCs w:val="18"/>
              </w:rPr>
              <w:t xml:space="preserve"> </w:t>
            </w:r>
            <w:r w:rsidRPr="006B6F66">
              <w:rPr>
                <w:rFonts w:asciiTheme="minorEastAsia" w:hAnsiTheme="minorEastAsia" w:hint="eastAsia"/>
                <w:sz w:val="18"/>
                <w:szCs w:val="18"/>
              </w:rPr>
              <w:t>3.寝たきりである</w:t>
            </w:r>
          </w:p>
        </w:tc>
      </w:tr>
      <w:tr w:rsidR="006B6F66" w:rsidRPr="006B6F66" w:rsidTr="00732A55">
        <w:trPr>
          <w:trHeight w:val="240"/>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身の回りの管理</w:t>
            </w:r>
          </w:p>
        </w:tc>
        <w:tc>
          <w:tcPr>
            <w:tcW w:w="8750" w:type="dxa"/>
            <w:gridSpan w:val="7"/>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1.洗面や着替えに問題はない  2.いくらか問題がある  3.自分でできない</w:t>
            </w:r>
          </w:p>
        </w:tc>
      </w:tr>
      <w:tr w:rsidR="006B6F66" w:rsidRPr="006B6F66" w:rsidTr="00732A55">
        <w:trPr>
          <w:trHeight w:val="240"/>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ふだんの活動</w:t>
            </w:r>
          </w:p>
        </w:tc>
        <w:tc>
          <w:tcPr>
            <w:tcW w:w="8750" w:type="dxa"/>
            <w:gridSpan w:val="7"/>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1.問題はない  2.いくらか問題がある </w:t>
            </w:r>
            <w:r w:rsidR="00AE2B9A" w:rsidRPr="006B6F66">
              <w:rPr>
                <w:rFonts w:asciiTheme="minorEastAsia" w:hAnsiTheme="minorEastAsia" w:hint="eastAsia"/>
                <w:sz w:val="18"/>
                <w:szCs w:val="18"/>
              </w:rPr>
              <w:t xml:space="preserve"> </w:t>
            </w:r>
            <w:r w:rsidRPr="006B6F66">
              <w:rPr>
                <w:rFonts w:asciiTheme="minorEastAsia" w:hAnsiTheme="minorEastAsia" w:hint="eastAsia"/>
                <w:sz w:val="18"/>
                <w:szCs w:val="18"/>
              </w:rPr>
              <w:t>3.行うことができない</w:t>
            </w:r>
          </w:p>
        </w:tc>
      </w:tr>
      <w:tr w:rsidR="006B6F66" w:rsidRPr="006B6F66" w:rsidTr="00732A55">
        <w:trPr>
          <w:trHeight w:val="240"/>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痛み／不快感</w:t>
            </w:r>
          </w:p>
        </w:tc>
        <w:tc>
          <w:tcPr>
            <w:tcW w:w="8750" w:type="dxa"/>
            <w:gridSpan w:val="7"/>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 xml:space="preserve">1.ない </w:t>
            </w:r>
            <w:r w:rsidR="00AE2B9A" w:rsidRPr="006B6F66">
              <w:rPr>
                <w:rFonts w:asciiTheme="minorEastAsia" w:hAnsiTheme="minorEastAsia" w:hint="eastAsia"/>
                <w:sz w:val="18"/>
                <w:szCs w:val="18"/>
              </w:rPr>
              <w:t xml:space="preserve"> </w:t>
            </w:r>
            <w:r w:rsidRPr="006B6F66">
              <w:rPr>
                <w:rFonts w:asciiTheme="minorEastAsia" w:hAnsiTheme="minorEastAsia" w:hint="eastAsia"/>
                <w:sz w:val="18"/>
                <w:szCs w:val="18"/>
              </w:rPr>
              <w:t>2.中程度ある  3.ひどい</w:t>
            </w:r>
          </w:p>
        </w:tc>
      </w:tr>
      <w:tr w:rsidR="001C1091" w:rsidRPr="006B6F66" w:rsidTr="00732A55">
        <w:trPr>
          <w:trHeight w:val="259"/>
        </w:trPr>
        <w:tc>
          <w:tcPr>
            <w:tcW w:w="1706" w:type="dxa"/>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不安／ふさぎ込み</w:t>
            </w:r>
          </w:p>
        </w:tc>
        <w:tc>
          <w:tcPr>
            <w:tcW w:w="8750" w:type="dxa"/>
            <w:gridSpan w:val="7"/>
            <w:hideMark/>
          </w:tcPr>
          <w:p w:rsidR="001C1091" w:rsidRPr="006B6F66" w:rsidRDefault="001C1091" w:rsidP="00E41A01">
            <w:pPr>
              <w:rPr>
                <w:rFonts w:asciiTheme="minorEastAsia" w:hAnsiTheme="minorEastAsia"/>
                <w:sz w:val="18"/>
                <w:szCs w:val="18"/>
              </w:rPr>
            </w:pPr>
            <w:r w:rsidRPr="006B6F66">
              <w:rPr>
                <w:rFonts w:asciiTheme="minorEastAsia" w:hAnsiTheme="minorEastAsia" w:hint="eastAsia"/>
                <w:sz w:val="18"/>
                <w:szCs w:val="18"/>
              </w:rPr>
              <w:t>1.問題はない  2.中程度</w:t>
            </w:r>
            <w:r w:rsidR="00AE2B9A" w:rsidRPr="006B6F66">
              <w:rPr>
                <w:rFonts w:asciiTheme="minorEastAsia" w:hAnsiTheme="minorEastAsia" w:hint="eastAsia"/>
                <w:sz w:val="18"/>
                <w:szCs w:val="18"/>
              </w:rPr>
              <w:t xml:space="preserve"> </w:t>
            </w:r>
            <w:r w:rsidRPr="006B6F66">
              <w:rPr>
                <w:rFonts w:asciiTheme="minorEastAsia" w:hAnsiTheme="minorEastAsia" w:hint="eastAsia"/>
                <w:sz w:val="18"/>
                <w:szCs w:val="18"/>
              </w:rPr>
              <w:t xml:space="preserve"> 3.ひどく不安あるいはふさぎ込んでいる</w:t>
            </w:r>
          </w:p>
        </w:tc>
      </w:tr>
    </w:tbl>
    <w:p w:rsidR="00C74DFA" w:rsidRPr="006B6F66" w:rsidRDefault="00C74DFA" w:rsidP="00C74DFA"/>
    <w:p w:rsidR="00F169E3" w:rsidRPr="006B6F66" w:rsidRDefault="00C74DFA" w:rsidP="00C74DFA">
      <w:pPr>
        <w:rPr>
          <w:b/>
        </w:rPr>
      </w:pPr>
      <w:r w:rsidRPr="006B6F66">
        <w:rPr>
          <w:rFonts w:hint="eastAsia"/>
          <w:b/>
        </w:rPr>
        <w:t>■　診断基準に関する事項</w:t>
      </w:r>
    </w:p>
    <w:p w:rsidR="00C74DFA" w:rsidRPr="006B6F66" w:rsidRDefault="00F169E3" w:rsidP="00C74DFA">
      <w:pPr>
        <w:rPr>
          <w:b/>
        </w:rPr>
      </w:pPr>
      <w:r w:rsidRPr="006B6F66">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6B6F66" w:rsidTr="00732A55">
        <w:trPr>
          <w:trHeight w:val="276"/>
        </w:trPr>
        <w:tc>
          <w:tcPr>
            <w:tcW w:w="10456" w:type="dxa"/>
          </w:tcPr>
          <w:p w:rsidR="00C74DFA" w:rsidRPr="006B6F66" w:rsidRDefault="00C74DFA" w:rsidP="00E41A01"/>
          <w:p w:rsidR="00C74DFA" w:rsidRPr="006B6F66" w:rsidRDefault="00C74DFA" w:rsidP="00E41A01"/>
          <w:p w:rsidR="00C74DFA" w:rsidRPr="006B6F66" w:rsidRDefault="00C74DFA" w:rsidP="00E41A01"/>
          <w:p w:rsidR="00C74DFA" w:rsidRPr="006B6F66" w:rsidRDefault="00C74DFA" w:rsidP="00E41A01"/>
        </w:tc>
      </w:tr>
    </w:tbl>
    <w:p w:rsidR="00086FC0" w:rsidRPr="006B6F66" w:rsidRDefault="00086FC0">
      <w:pPr>
        <w:rPr>
          <w:b/>
        </w:rPr>
      </w:pPr>
    </w:p>
    <w:p w:rsidR="003B34D1" w:rsidRPr="006B6F66" w:rsidRDefault="003B34D1" w:rsidP="003B34D1">
      <w:pPr>
        <w:rPr>
          <w:rFonts w:asciiTheme="minorEastAsia" w:hAnsiTheme="minorEastAsia"/>
          <w:b/>
          <w:sz w:val="18"/>
          <w:szCs w:val="18"/>
        </w:rPr>
      </w:pPr>
      <w:r w:rsidRPr="006B6F66">
        <w:rPr>
          <w:rFonts w:asciiTheme="minorEastAsia" w:hAnsiTheme="minorEastAsia" w:hint="eastAsia"/>
          <w:b/>
          <w:sz w:val="18"/>
          <w:szCs w:val="18"/>
        </w:rPr>
        <w:t>Ａ．症状（該当する項目に☑を記入する）</w:t>
      </w:r>
    </w:p>
    <w:tbl>
      <w:tblPr>
        <w:tblStyle w:val="a3"/>
        <w:tblW w:w="10431" w:type="dxa"/>
        <w:tblLook w:val="04A0" w:firstRow="1" w:lastRow="0" w:firstColumn="1" w:lastColumn="0" w:noHBand="0" w:noVBand="1"/>
      </w:tblPr>
      <w:tblGrid>
        <w:gridCol w:w="7937"/>
        <w:gridCol w:w="2494"/>
      </w:tblGrid>
      <w:tr w:rsidR="006B6F66" w:rsidRPr="006B6F66" w:rsidTr="00E41A01">
        <w:tc>
          <w:tcPr>
            <w:tcW w:w="7937" w:type="dxa"/>
            <w:vAlign w:val="center"/>
          </w:tcPr>
          <w:p w:rsidR="00E41A01" w:rsidRPr="006B6F66" w:rsidRDefault="003B34D1" w:rsidP="003B34D1">
            <w:pPr>
              <w:rPr>
                <w:sz w:val="18"/>
                <w:szCs w:val="18"/>
              </w:rPr>
            </w:pPr>
            <w:r w:rsidRPr="006B6F66">
              <w:rPr>
                <w:rFonts w:hint="eastAsia"/>
                <w:sz w:val="18"/>
                <w:szCs w:val="18"/>
              </w:rPr>
              <w:t>以下の項目を満たす</w:t>
            </w:r>
          </w:p>
        </w:tc>
        <w:tc>
          <w:tcPr>
            <w:tcW w:w="2494" w:type="dxa"/>
            <w:vAlign w:val="center"/>
          </w:tcPr>
          <w:p w:rsidR="00E41A01" w:rsidRPr="006B6F66" w:rsidRDefault="00E41A01" w:rsidP="00E41A01">
            <w:pPr>
              <w:rPr>
                <w:rFonts w:asciiTheme="minorEastAsia" w:hAnsiTheme="minorEastAsia"/>
                <w:sz w:val="18"/>
                <w:szCs w:val="18"/>
              </w:rPr>
            </w:pPr>
            <w:r w:rsidRPr="006B6F66">
              <w:rPr>
                <w:rFonts w:asciiTheme="minorEastAsia" w:hAnsiTheme="minorEastAsia" w:hint="eastAsia"/>
                <w:sz w:val="18"/>
                <w:szCs w:val="18"/>
              </w:rPr>
              <w:t>1.該当　2.非該当 3.不明</w:t>
            </w:r>
          </w:p>
        </w:tc>
      </w:tr>
      <w:tr w:rsidR="00E41A01" w:rsidRPr="006B6F66" w:rsidTr="00E41A01">
        <w:tc>
          <w:tcPr>
            <w:tcW w:w="10431" w:type="dxa"/>
            <w:gridSpan w:val="2"/>
            <w:vAlign w:val="center"/>
          </w:tcPr>
          <w:p w:rsidR="00E41A01" w:rsidRPr="006B6F66" w:rsidRDefault="00E41A01" w:rsidP="00964AF7">
            <w:pPr>
              <w:rPr>
                <w:rFonts w:asciiTheme="minorEastAsia" w:hAnsiTheme="minorEastAsia"/>
                <w:sz w:val="18"/>
                <w:szCs w:val="18"/>
              </w:rPr>
            </w:pPr>
            <w:r w:rsidRPr="006B6F66">
              <w:rPr>
                <w:rFonts w:hint="eastAsia"/>
                <w:sz w:val="18"/>
                <w:szCs w:val="18"/>
              </w:rPr>
              <w:t>□</w:t>
            </w:r>
            <w:r w:rsidR="0045170C" w:rsidRPr="006B6F66">
              <w:rPr>
                <w:rFonts w:hint="eastAsia"/>
                <w:sz w:val="18"/>
                <w:szCs w:val="18"/>
              </w:rPr>
              <w:t xml:space="preserve">近位優位の四肢短縮症　　</w:t>
            </w:r>
            <w:r w:rsidR="0045170C" w:rsidRPr="006B6F66">
              <w:rPr>
                <w:rFonts w:asciiTheme="minorEastAsia" w:hAnsiTheme="minorEastAsia" w:hint="eastAsia"/>
                <w:sz w:val="18"/>
                <w:szCs w:val="18"/>
              </w:rPr>
              <w:t>□</w:t>
            </w:r>
            <w:r w:rsidRPr="006B6F66">
              <w:rPr>
                <w:rFonts w:hint="eastAsia"/>
                <w:sz w:val="18"/>
                <w:szCs w:val="18"/>
              </w:rPr>
              <w:t>関節の点状石灰化　　□異常顔貌　　□白内障　　□重度の精神運動発達遅</w:t>
            </w:r>
          </w:p>
        </w:tc>
      </w:tr>
    </w:tbl>
    <w:p w:rsidR="00B256C0" w:rsidRPr="006B6F66" w:rsidRDefault="00B256C0" w:rsidP="00B256C0">
      <w:pPr>
        <w:rPr>
          <w:rFonts w:asciiTheme="minorEastAsia" w:hAnsiTheme="minorEastAsia"/>
          <w:b/>
          <w:sz w:val="18"/>
          <w:szCs w:val="18"/>
        </w:rPr>
      </w:pPr>
      <w:r w:rsidRPr="006B6F66">
        <w:rPr>
          <w:rFonts w:asciiTheme="minorEastAsia" w:hAnsiTheme="minorEastAsia" w:hint="eastAsia"/>
          <w:b/>
          <w:sz w:val="18"/>
          <w:szCs w:val="18"/>
        </w:rPr>
        <w:t>Ｂ.検査所見</w:t>
      </w:r>
    </w:p>
    <w:tbl>
      <w:tblPr>
        <w:tblStyle w:val="a3"/>
        <w:tblW w:w="10431" w:type="dxa"/>
        <w:tblLook w:val="04A0" w:firstRow="1" w:lastRow="0" w:firstColumn="1" w:lastColumn="0" w:noHBand="0" w:noVBand="1"/>
      </w:tblPr>
      <w:tblGrid>
        <w:gridCol w:w="8330"/>
        <w:gridCol w:w="2101"/>
      </w:tblGrid>
      <w:tr w:rsidR="006B6F66" w:rsidRPr="006B6F66" w:rsidTr="006B6F66">
        <w:tc>
          <w:tcPr>
            <w:tcW w:w="8330" w:type="dxa"/>
            <w:vAlign w:val="center"/>
          </w:tcPr>
          <w:p w:rsidR="00B256C0" w:rsidRPr="006B6F66" w:rsidRDefault="00B256C0" w:rsidP="00B256C0">
            <w:pPr>
              <w:rPr>
                <w:rFonts w:asciiTheme="minorEastAsia" w:hAnsiTheme="minorEastAsia"/>
                <w:sz w:val="18"/>
                <w:szCs w:val="18"/>
              </w:rPr>
            </w:pPr>
            <w:r w:rsidRPr="006B6F66">
              <w:rPr>
                <w:rFonts w:asciiTheme="minorEastAsia" w:hAnsiTheme="minorEastAsia" w:hint="eastAsia"/>
                <w:sz w:val="18"/>
                <w:szCs w:val="18"/>
              </w:rPr>
              <w:t>1. 血中・組織のプラスマローゲン含量の低下</w:t>
            </w:r>
          </w:p>
          <w:p w:rsidR="00E41A01" w:rsidRPr="006B6F66" w:rsidRDefault="00D421A3" w:rsidP="006B6F66">
            <w:pPr>
              <w:ind w:firstLineChars="50" w:firstLine="80"/>
              <w:rPr>
                <w:rFonts w:asciiTheme="minorEastAsia" w:hAnsiTheme="minorEastAsia"/>
                <w:sz w:val="18"/>
                <w:szCs w:val="18"/>
              </w:rPr>
            </w:pPr>
            <w:r w:rsidRPr="006B6F66">
              <w:rPr>
                <w:rFonts w:asciiTheme="minorEastAsia" w:hAnsiTheme="minorEastAsia" w:hint="eastAsia"/>
                <w:sz w:val="18"/>
                <w:szCs w:val="18"/>
              </w:rPr>
              <w:t>・</w:t>
            </w:r>
            <w:r w:rsidR="006B6F66">
              <w:rPr>
                <w:rFonts w:asciiTheme="minorEastAsia" w:hAnsiTheme="minorEastAsia" w:hint="eastAsia"/>
                <w:sz w:val="18"/>
                <w:szCs w:val="18"/>
              </w:rPr>
              <w:t>生化学的に</w:t>
            </w:r>
            <w:r w:rsidR="00B256C0" w:rsidRPr="006B6F66">
              <w:rPr>
                <w:rFonts w:asciiTheme="minorEastAsia" w:hAnsiTheme="minorEastAsia" w:hint="eastAsia"/>
                <w:sz w:val="18"/>
                <w:szCs w:val="18"/>
              </w:rPr>
              <w:t>type2,3ともに血漿・血清、赤血球や線維芽細胞等におけるプラスマローゲン含量の減少を</w:t>
            </w:r>
            <w:r w:rsidRPr="006B6F66">
              <w:rPr>
                <w:rFonts w:asciiTheme="minorEastAsia" w:hAnsiTheme="minorEastAsia" w:hint="eastAsia"/>
                <w:sz w:val="18"/>
                <w:szCs w:val="18"/>
              </w:rPr>
              <w:t>認める</w:t>
            </w:r>
          </w:p>
          <w:p w:rsidR="00B256C0" w:rsidRPr="006B6F66" w:rsidRDefault="00D421A3" w:rsidP="006B6F66">
            <w:pPr>
              <w:ind w:firstLineChars="50" w:firstLine="80"/>
              <w:rPr>
                <w:sz w:val="18"/>
                <w:szCs w:val="18"/>
              </w:rPr>
            </w:pPr>
            <w:r w:rsidRPr="006B6F66">
              <w:rPr>
                <w:rFonts w:asciiTheme="minorEastAsia" w:hAnsiTheme="minorEastAsia" w:hint="eastAsia"/>
                <w:sz w:val="18"/>
                <w:szCs w:val="18"/>
              </w:rPr>
              <w:t>・</w:t>
            </w:r>
            <w:r w:rsidR="00B256C0" w:rsidRPr="006B6F66">
              <w:rPr>
                <w:rFonts w:asciiTheme="minorEastAsia" w:hAnsiTheme="minorEastAsia" w:hint="eastAsia"/>
                <w:sz w:val="18"/>
                <w:szCs w:val="18"/>
              </w:rPr>
              <w:t>type1ではプラスマローゲン含量の減少以外に、血漿・血清でのフィタン酸の増加も認める</w:t>
            </w:r>
          </w:p>
        </w:tc>
        <w:tc>
          <w:tcPr>
            <w:tcW w:w="2101" w:type="dxa"/>
            <w:vAlign w:val="center"/>
          </w:tcPr>
          <w:p w:rsidR="00B256C0" w:rsidRPr="006B6F66" w:rsidRDefault="00B256C0" w:rsidP="00E41A01">
            <w:pPr>
              <w:rPr>
                <w:rFonts w:asciiTheme="minorEastAsia" w:hAnsiTheme="minorEastAsia"/>
                <w:sz w:val="18"/>
                <w:szCs w:val="18"/>
              </w:rPr>
            </w:pPr>
            <w:r w:rsidRPr="006B6F66">
              <w:rPr>
                <w:rFonts w:asciiTheme="minorEastAsia" w:hAnsiTheme="minorEastAsia" w:hint="eastAsia"/>
                <w:sz w:val="18"/>
                <w:szCs w:val="18"/>
              </w:rPr>
              <w:t>1.該当　2.非該当 3.不明</w:t>
            </w:r>
          </w:p>
        </w:tc>
      </w:tr>
      <w:tr w:rsidR="006B6F66" w:rsidRPr="006B6F66" w:rsidTr="006B6F66">
        <w:tc>
          <w:tcPr>
            <w:tcW w:w="8330" w:type="dxa"/>
            <w:vAlign w:val="center"/>
          </w:tcPr>
          <w:p w:rsidR="00B256C0" w:rsidRPr="006B6F66" w:rsidRDefault="00B256C0" w:rsidP="006B6F66">
            <w:pPr>
              <w:rPr>
                <w:rFonts w:asciiTheme="minorEastAsia" w:hAnsiTheme="minorEastAsia"/>
                <w:sz w:val="18"/>
                <w:szCs w:val="18"/>
              </w:rPr>
            </w:pPr>
            <w:r w:rsidRPr="006B6F66">
              <w:rPr>
                <w:rFonts w:asciiTheme="minorEastAsia" w:hAnsiTheme="minorEastAsia" w:hint="eastAsia"/>
                <w:sz w:val="18"/>
                <w:szCs w:val="18"/>
              </w:rPr>
              <w:t>2. 線維芽細胞を用いたプラスマローゲン合成系酵素活性の低下</w:t>
            </w:r>
          </w:p>
        </w:tc>
        <w:tc>
          <w:tcPr>
            <w:tcW w:w="2101" w:type="dxa"/>
            <w:vAlign w:val="center"/>
          </w:tcPr>
          <w:p w:rsidR="00B256C0" w:rsidRPr="006B6F66" w:rsidRDefault="00B256C0" w:rsidP="00E41A01">
            <w:pPr>
              <w:rPr>
                <w:rFonts w:asciiTheme="minorEastAsia" w:hAnsiTheme="minorEastAsia"/>
                <w:sz w:val="18"/>
                <w:szCs w:val="18"/>
              </w:rPr>
            </w:pPr>
            <w:r w:rsidRPr="006B6F66">
              <w:rPr>
                <w:rFonts w:asciiTheme="minorEastAsia" w:hAnsiTheme="minorEastAsia" w:hint="eastAsia"/>
                <w:sz w:val="18"/>
                <w:szCs w:val="18"/>
              </w:rPr>
              <w:t>1.該当　2.非該当 3.不明</w:t>
            </w:r>
          </w:p>
        </w:tc>
      </w:tr>
    </w:tbl>
    <w:p w:rsidR="00B256C0" w:rsidRPr="006B6F66" w:rsidRDefault="00B256C0" w:rsidP="00B256C0">
      <w:pPr>
        <w:jc w:val="left"/>
        <w:rPr>
          <w:rFonts w:asciiTheme="minorEastAsia" w:hAnsiTheme="minorEastAsia"/>
          <w:b/>
          <w:sz w:val="18"/>
          <w:szCs w:val="18"/>
        </w:rPr>
      </w:pPr>
      <w:r w:rsidRPr="006B6F66">
        <w:rPr>
          <w:rFonts w:asciiTheme="minorEastAsia" w:hAnsiTheme="minorEastAsia" w:hint="eastAsia"/>
          <w:b/>
          <w:sz w:val="18"/>
          <w:szCs w:val="18"/>
        </w:rPr>
        <w:t>Ｃ．鑑別診断</w:t>
      </w:r>
    </w:p>
    <w:tbl>
      <w:tblPr>
        <w:tblStyle w:val="a3"/>
        <w:tblW w:w="10431" w:type="dxa"/>
        <w:tblLook w:val="04A0" w:firstRow="1" w:lastRow="0" w:firstColumn="1" w:lastColumn="0" w:noHBand="0" w:noVBand="1"/>
      </w:tblPr>
      <w:tblGrid>
        <w:gridCol w:w="7621"/>
        <w:gridCol w:w="2810"/>
      </w:tblGrid>
      <w:tr w:rsidR="006B6F66" w:rsidRPr="006B6F66" w:rsidTr="008A4F30">
        <w:tc>
          <w:tcPr>
            <w:tcW w:w="7621" w:type="dxa"/>
            <w:vAlign w:val="center"/>
          </w:tcPr>
          <w:p w:rsidR="002A1933" w:rsidRPr="006B6F66" w:rsidRDefault="008A4F30" w:rsidP="00867952">
            <w:pPr>
              <w:rPr>
                <w:rFonts w:asciiTheme="minorEastAsia" w:hAnsiTheme="minorEastAsia"/>
                <w:sz w:val="18"/>
                <w:szCs w:val="18"/>
              </w:rPr>
            </w:pPr>
            <w:r w:rsidRPr="006B6F66">
              <w:rPr>
                <w:rFonts w:asciiTheme="minorEastAsia" w:hAnsiTheme="minorEastAsia" w:hint="eastAsia"/>
                <w:sz w:val="18"/>
                <w:szCs w:val="18"/>
              </w:rPr>
              <w:t>以下</w:t>
            </w:r>
            <w:r w:rsidR="002A1933" w:rsidRPr="006B6F66">
              <w:rPr>
                <w:rFonts w:asciiTheme="minorEastAsia" w:hAnsiTheme="minorEastAsia" w:hint="eastAsia"/>
                <w:sz w:val="18"/>
                <w:szCs w:val="18"/>
              </w:rPr>
              <w:t>の疾病を鑑別し、</w:t>
            </w:r>
            <w:r w:rsidRPr="006B6F66">
              <w:rPr>
                <w:rFonts w:asciiTheme="minorEastAsia" w:hAnsiTheme="minorEastAsia" w:hint="eastAsia"/>
                <w:sz w:val="18"/>
                <w:szCs w:val="18"/>
              </w:rPr>
              <w:t>全て</w:t>
            </w:r>
            <w:r w:rsidR="002A1933" w:rsidRPr="006B6F66">
              <w:rPr>
                <w:rFonts w:asciiTheme="minorEastAsia" w:hAnsiTheme="minorEastAsia" w:hint="eastAsia"/>
                <w:sz w:val="18"/>
                <w:szCs w:val="18"/>
              </w:rPr>
              <w:t>除外できる。なお、除外できた疾病には、☑を記入する</w:t>
            </w:r>
            <w:r w:rsidRPr="006B6F66">
              <w:rPr>
                <w:rFonts w:asciiTheme="minorEastAsia" w:hAnsiTheme="minorEastAsia" w:hint="eastAsia"/>
                <w:sz w:val="18"/>
                <w:szCs w:val="18"/>
              </w:rPr>
              <w:t>。</w:t>
            </w:r>
          </w:p>
        </w:tc>
        <w:tc>
          <w:tcPr>
            <w:tcW w:w="2810" w:type="dxa"/>
            <w:vAlign w:val="center"/>
          </w:tcPr>
          <w:p w:rsidR="002A1933" w:rsidRPr="006B6F66" w:rsidRDefault="002A1933" w:rsidP="00867952">
            <w:pPr>
              <w:rPr>
                <w:rFonts w:asciiTheme="minorEastAsia" w:hAnsiTheme="minorEastAsia"/>
                <w:sz w:val="18"/>
                <w:szCs w:val="18"/>
              </w:rPr>
            </w:pPr>
            <w:r w:rsidRPr="006B6F66">
              <w:rPr>
                <w:rFonts w:asciiTheme="minorEastAsia" w:hAnsiTheme="minorEastAsia" w:hint="eastAsia"/>
                <w:sz w:val="18"/>
                <w:szCs w:val="18"/>
              </w:rPr>
              <w:t>1.</w:t>
            </w:r>
            <w:r w:rsidR="008A4F30" w:rsidRPr="006B6F66">
              <w:rPr>
                <w:rFonts w:asciiTheme="minorEastAsia" w:hAnsiTheme="minorEastAsia" w:hint="eastAsia"/>
                <w:sz w:val="18"/>
                <w:szCs w:val="18"/>
              </w:rPr>
              <w:t>全て</w:t>
            </w:r>
            <w:r w:rsidRPr="006B6F66">
              <w:rPr>
                <w:rFonts w:asciiTheme="minorEastAsia" w:hAnsiTheme="minorEastAsia" w:hint="eastAsia"/>
                <w:sz w:val="18"/>
                <w:szCs w:val="18"/>
              </w:rPr>
              <w:t>除外可　2.除外不可 3.不明</w:t>
            </w:r>
          </w:p>
        </w:tc>
      </w:tr>
      <w:tr w:rsidR="002A1933" w:rsidRPr="006B6F66" w:rsidTr="00867952">
        <w:tc>
          <w:tcPr>
            <w:tcW w:w="10431" w:type="dxa"/>
            <w:gridSpan w:val="2"/>
            <w:vAlign w:val="center"/>
          </w:tcPr>
          <w:p w:rsidR="00E1019D" w:rsidRPr="006B6F66" w:rsidRDefault="00E1019D" w:rsidP="00E1019D">
            <w:pPr>
              <w:rPr>
                <w:rFonts w:asciiTheme="minorEastAsia" w:hAnsiTheme="minorEastAsia"/>
                <w:sz w:val="18"/>
                <w:szCs w:val="18"/>
              </w:rPr>
            </w:pPr>
            <w:r w:rsidRPr="006B6F66">
              <w:rPr>
                <w:rFonts w:asciiTheme="minorEastAsia" w:hAnsiTheme="minorEastAsia" w:hint="eastAsia"/>
                <w:sz w:val="18"/>
                <w:szCs w:val="18"/>
              </w:rPr>
              <w:t>□骨系統疾患（特に、根性以外の点状軟骨異形成症）</w:t>
            </w:r>
          </w:p>
          <w:p w:rsidR="00E1019D" w:rsidRPr="006B6F66" w:rsidRDefault="00E1019D" w:rsidP="00E1019D">
            <w:pPr>
              <w:rPr>
                <w:rFonts w:asciiTheme="minorEastAsia" w:hAnsiTheme="minorEastAsia"/>
                <w:sz w:val="18"/>
                <w:szCs w:val="18"/>
              </w:rPr>
            </w:pPr>
            <w:r w:rsidRPr="006B6F66">
              <w:rPr>
                <w:rFonts w:asciiTheme="minorEastAsia" w:hAnsiTheme="minorEastAsia" w:hint="eastAsia"/>
                <w:sz w:val="18"/>
                <w:szCs w:val="18"/>
              </w:rPr>
              <w:t>□RCDP type1（フィタン酸の蓄積を認めない、</w:t>
            </w:r>
            <w:proofErr w:type="spellStart"/>
            <w:r w:rsidRPr="006B6F66">
              <w:rPr>
                <w:rFonts w:asciiTheme="minorEastAsia" w:hAnsiTheme="minorEastAsia" w:hint="eastAsia"/>
                <w:sz w:val="18"/>
                <w:szCs w:val="18"/>
              </w:rPr>
              <w:t>thiolase</w:t>
            </w:r>
            <w:proofErr w:type="spellEnd"/>
            <w:r w:rsidRPr="006B6F66">
              <w:rPr>
                <w:rFonts w:asciiTheme="minorEastAsia" w:hAnsiTheme="minorEastAsia" w:hint="eastAsia"/>
                <w:sz w:val="18"/>
                <w:szCs w:val="18"/>
              </w:rPr>
              <w:t>タンパクのプロセッシングに異常を認めない）</w:t>
            </w:r>
          </w:p>
          <w:p w:rsidR="002A1933" w:rsidRPr="006B6F66" w:rsidRDefault="00E1019D" w:rsidP="00867952">
            <w:pPr>
              <w:rPr>
                <w:rFonts w:asciiTheme="minorEastAsia" w:hAnsiTheme="minorEastAsia"/>
                <w:sz w:val="18"/>
                <w:szCs w:val="18"/>
              </w:rPr>
            </w:pPr>
            <w:r w:rsidRPr="006B6F66">
              <w:rPr>
                <w:rFonts w:asciiTheme="minorEastAsia" w:hAnsiTheme="minorEastAsia" w:hint="eastAsia"/>
                <w:kern w:val="0"/>
                <w:sz w:val="18"/>
                <w:szCs w:val="18"/>
              </w:rPr>
              <w:t>□ツェルベーガー症候群（極長鎖脂肪酸の蓄積を認めない、免疫染色で形態的に細胞内ペルオキシソームが存在していること）</w:t>
            </w:r>
          </w:p>
        </w:tc>
      </w:tr>
    </w:tbl>
    <w:p w:rsidR="006B6F66" w:rsidRDefault="006B6F66" w:rsidP="00B92D82">
      <w:pPr>
        <w:jc w:val="left"/>
        <w:rPr>
          <w:rFonts w:asciiTheme="minorEastAsia" w:hAnsiTheme="minorEastAsia"/>
          <w:b/>
          <w:sz w:val="18"/>
          <w:szCs w:val="18"/>
        </w:rPr>
      </w:pPr>
    </w:p>
    <w:p w:rsidR="00B92D82" w:rsidRPr="006B6F66" w:rsidRDefault="00B92D82" w:rsidP="00B92D82">
      <w:pPr>
        <w:jc w:val="left"/>
        <w:rPr>
          <w:rFonts w:asciiTheme="minorEastAsia" w:hAnsiTheme="minorEastAsia"/>
          <w:b/>
          <w:sz w:val="18"/>
          <w:szCs w:val="18"/>
        </w:rPr>
      </w:pPr>
      <w:r w:rsidRPr="006B6F66">
        <w:rPr>
          <w:rFonts w:asciiTheme="minorEastAsia" w:hAnsiTheme="minorEastAsia" w:hint="eastAsia"/>
          <w:b/>
          <w:sz w:val="18"/>
          <w:szCs w:val="18"/>
        </w:rPr>
        <w:lastRenderedPageBreak/>
        <w:t>Ｄ．遺伝学的検査</w:t>
      </w:r>
    </w:p>
    <w:tbl>
      <w:tblPr>
        <w:tblStyle w:val="a3"/>
        <w:tblW w:w="10431" w:type="dxa"/>
        <w:tblLook w:val="04A0" w:firstRow="1" w:lastRow="0" w:firstColumn="1" w:lastColumn="0" w:noHBand="0" w:noVBand="1"/>
      </w:tblPr>
      <w:tblGrid>
        <w:gridCol w:w="7937"/>
        <w:gridCol w:w="2494"/>
      </w:tblGrid>
      <w:tr w:rsidR="006B6F66" w:rsidRPr="006B6F66" w:rsidTr="006C01EA">
        <w:tc>
          <w:tcPr>
            <w:tcW w:w="7937" w:type="dxa"/>
            <w:vAlign w:val="center"/>
          </w:tcPr>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遺伝子検査の実施</w:t>
            </w:r>
          </w:p>
        </w:tc>
        <w:tc>
          <w:tcPr>
            <w:tcW w:w="2494" w:type="dxa"/>
            <w:vAlign w:val="center"/>
          </w:tcPr>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1.実施　2.未実施</w:t>
            </w:r>
          </w:p>
        </w:tc>
      </w:tr>
      <w:tr w:rsidR="006B6F66" w:rsidRPr="006B6F66" w:rsidTr="006C01EA">
        <w:tc>
          <w:tcPr>
            <w:tcW w:w="10431" w:type="dxa"/>
            <w:gridSpan w:val="2"/>
            <w:shd w:val="clear" w:color="auto" w:fill="BFBFBF" w:themeFill="background1" w:themeFillShade="BF"/>
            <w:vAlign w:val="center"/>
          </w:tcPr>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実施した場合、変異がある項目に</w:t>
            </w:r>
            <w:r w:rsidRPr="006B6F66">
              <w:rPr>
                <w:rFonts w:asciiTheme="minorEastAsia" w:hAnsiTheme="minorEastAsia"/>
                <w:sz w:val="18"/>
                <w:szCs w:val="18"/>
              </w:rPr>
              <w:t>☑</w:t>
            </w:r>
            <w:r w:rsidRPr="006B6F66">
              <w:rPr>
                <w:rFonts w:asciiTheme="minorEastAsia" w:hAnsiTheme="minorEastAsia" w:hint="eastAsia"/>
                <w:sz w:val="18"/>
                <w:szCs w:val="18"/>
              </w:rPr>
              <w:t>を記入する</w:t>
            </w:r>
          </w:p>
        </w:tc>
      </w:tr>
      <w:tr w:rsidR="006B6F66" w:rsidRPr="006B6F66" w:rsidTr="006C01EA">
        <w:tc>
          <w:tcPr>
            <w:tcW w:w="10431" w:type="dxa"/>
            <w:gridSpan w:val="2"/>
            <w:vAlign w:val="center"/>
          </w:tcPr>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w:t>
            </w:r>
            <w:proofErr w:type="spellStart"/>
            <w:r w:rsidRPr="006B6F66">
              <w:rPr>
                <w:rFonts w:asciiTheme="minorEastAsia" w:hAnsiTheme="minorEastAsia"/>
                <w:i/>
                <w:sz w:val="18"/>
                <w:szCs w:val="18"/>
              </w:rPr>
              <w:t>dihydroxyacetonephosphate</w:t>
            </w:r>
            <w:proofErr w:type="spellEnd"/>
            <w:r w:rsidRPr="006B6F66">
              <w:rPr>
                <w:rFonts w:asciiTheme="minorEastAsia" w:hAnsiTheme="minorEastAsia"/>
                <w:i/>
                <w:sz w:val="18"/>
                <w:szCs w:val="18"/>
              </w:rPr>
              <w:t xml:space="preserve"> (DHAP) acyltransferase</w:t>
            </w:r>
            <w:r w:rsidRPr="006B6F66">
              <w:rPr>
                <w:rFonts w:asciiTheme="minorEastAsia" w:hAnsiTheme="minorEastAsia" w:hint="eastAsia"/>
                <w:sz w:val="18"/>
                <w:szCs w:val="18"/>
              </w:rPr>
              <w:t xml:space="preserve">　　□</w:t>
            </w:r>
            <w:r w:rsidRPr="006B6F66">
              <w:rPr>
                <w:rFonts w:asciiTheme="minorEastAsia" w:hAnsiTheme="minorEastAsia"/>
                <w:i/>
                <w:sz w:val="18"/>
                <w:szCs w:val="18"/>
              </w:rPr>
              <w:t>alkyl-DHAP synthase</w:t>
            </w:r>
          </w:p>
        </w:tc>
      </w:tr>
      <w:tr w:rsidR="006B6F66" w:rsidRPr="006B6F66" w:rsidTr="006C01EA">
        <w:tc>
          <w:tcPr>
            <w:tcW w:w="10431" w:type="dxa"/>
            <w:gridSpan w:val="2"/>
          </w:tcPr>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備考（　　　　　　　　　　　　　　　　　　　　　　　　　　　　　　　　　　　　　　　　　　　　　　　　　　　　　　　　　　　　）</w:t>
            </w:r>
          </w:p>
        </w:tc>
      </w:tr>
    </w:tbl>
    <w:p w:rsidR="00B92D82" w:rsidRPr="006B6F66" w:rsidRDefault="00B92D82" w:rsidP="00B92D82">
      <w:pPr>
        <w:jc w:val="left"/>
        <w:rPr>
          <w:rFonts w:asciiTheme="minorEastAsia" w:hAnsiTheme="minorEastAsia"/>
          <w:sz w:val="18"/>
          <w:szCs w:val="18"/>
        </w:rPr>
      </w:pPr>
      <w:r w:rsidRPr="006B6F66">
        <w:rPr>
          <w:rFonts w:asciiTheme="minorEastAsia" w:hAnsiTheme="minorEastAsia" w:hint="eastAsia"/>
          <w:sz w:val="18"/>
          <w:szCs w:val="18"/>
        </w:rPr>
        <w:t>※</w:t>
      </w:r>
      <w:r w:rsidR="008A4F30" w:rsidRPr="006B6F66">
        <w:rPr>
          <w:rFonts w:asciiTheme="minorEastAsia" w:hAnsiTheme="minorEastAsia" w:hint="eastAsia"/>
          <w:sz w:val="18"/>
          <w:szCs w:val="18"/>
        </w:rPr>
        <w:t>その他</w:t>
      </w:r>
      <w:r w:rsidRPr="006B6F66">
        <w:rPr>
          <w:rFonts w:asciiTheme="minorEastAsia" w:hAnsiTheme="minorEastAsia" w:hint="eastAsia"/>
          <w:sz w:val="18"/>
          <w:szCs w:val="18"/>
        </w:rPr>
        <w:t>の遺伝子検査を実施した場合や詳細な所見の記載が必要な場合には備考欄に記入</w:t>
      </w:r>
      <w:r w:rsidR="008A4F30" w:rsidRPr="006B6F66">
        <w:rPr>
          <w:rFonts w:asciiTheme="minorEastAsia" w:hAnsiTheme="minorEastAsia" w:hint="eastAsia"/>
          <w:sz w:val="18"/>
          <w:szCs w:val="18"/>
        </w:rPr>
        <w:t>する</w:t>
      </w:r>
      <w:r w:rsidRPr="006B6F66">
        <w:rPr>
          <w:rFonts w:asciiTheme="minorEastAsia" w:hAnsiTheme="minorEastAsia" w:hint="eastAsia"/>
          <w:sz w:val="18"/>
          <w:szCs w:val="18"/>
        </w:rPr>
        <w:t>。</w:t>
      </w:r>
    </w:p>
    <w:p w:rsidR="00B92D82" w:rsidRPr="006B6F66" w:rsidRDefault="00B92D82" w:rsidP="00B92D82">
      <w:pPr>
        <w:jc w:val="left"/>
        <w:rPr>
          <w:rFonts w:asciiTheme="minorEastAsia" w:hAnsiTheme="minorEastAsia"/>
          <w:b/>
          <w:sz w:val="18"/>
          <w:szCs w:val="18"/>
        </w:rPr>
      </w:pPr>
      <w:r w:rsidRPr="006B6F66">
        <w:rPr>
          <w:rFonts w:asciiTheme="minorEastAsia" w:hAnsiTheme="minorEastAsia" w:hint="eastAsia"/>
          <w:b/>
          <w:sz w:val="18"/>
          <w:szCs w:val="18"/>
        </w:rPr>
        <w:t>＜診断のカテゴリー＞（Ａ～Ｄの項目より、該当する項目に☑を記入する）</w:t>
      </w:r>
    </w:p>
    <w:tbl>
      <w:tblPr>
        <w:tblStyle w:val="1"/>
        <w:tblW w:w="10431" w:type="dxa"/>
        <w:tblLook w:val="04A0" w:firstRow="1" w:lastRow="0" w:firstColumn="1" w:lastColumn="0" w:noHBand="0" w:noVBand="1"/>
      </w:tblPr>
      <w:tblGrid>
        <w:gridCol w:w="10431"/>
      </w:tblGrid>
      <w:tr w:rsidR="00B92D82" w:rsidRPr="006B6F66" w:rsidTr="006C01EA">
        <w:tc>
          <w:tcPr>
            <w:tcW w:w="10431" w:type="dxa"/>
            <w:vAlign w:val="center"/>
          </w:tcPr>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w:t>
            </w:r>
            <w:r w:rsidR="008A4F30" w:rsidRPr="006B6F66">
              <w:rPr>
                <w:rFonts w:asciiTheme="minorEastAsia" w:hAnsiTheme="minorEastAsia" w:hint="eastAsia"/>
                <w:sz w:val="18"/>
                <w:szCs w:val="18"/>
              </w:rPr>
              <w:t>以下</w:t>
            </w:r>
            <w:r w:rsidRPr="006B6F66">
              <w:rPr>
                <w:rFonts w:asciiTheme="minorEastAsia" w:hAnsiTheme="minorEastAsia" w:hint="eastAsia"/>
                <w:sz w:val="18"/>
                <w:szCs w:val="18"/>
              </w:rPr>
              <w:t>診断基準</w:t>
            </w:r>
            <w:r w:rsidRPr="006B6F66">
              <w:rPr>
                <w:rFonts w:asciiTheme="minorEastAsia" w:hAnsiTheme="minorEastAsia"/>
                <w:sz w:val="18"/>
                <w:szCs w:val="18"/>
              </w:rPr>
              <w:t>(1)</w:t>
            </w:r>
            <w:r w:rsidRPr="006B6F66">
              <w:rPr>
                <w:rFonts w:asciiTheme="minorEastAsia" w:eastAsia="ＭＳ 明朝" w:hAnsiTheme="minorEastAsia" w:cs="ＭＳ 明朝" w:hint="eastAsia"/>
                <w:sz w:val="18"/>
                <w:szCs w:val="18"/>
              </w:rPr>
              <w:t>∼</w:t>
            </w:r>
            <w:r w:rsidRPr="006B6F66">
              <w:rPr>
                <w:rFonts w:asciiTheme="minorEastAsia" w:hAnsiTheme="minorEastAsia"/>
                <w:sz w:val="18"/>
                <w:szCs w:val="18"/>
              </w:rPr>
              <w:t>(3)</w:t>
            </w:r>
            <w:r w:rsidRPr="006B6F66">
              <w:rPr>
                <w:rFonts w:asciiTheme="minorEastAsia" w:hAnsiTheme="minorEastAsia" w:hint="eastAsia"/>
                <w:sz w:val="18"/>
                <w:szCs w:val="18"/>
              </w:rPr>
              <w:t>の項目を満たすもの。</w:t>
            </w:r>
          </w:p>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w:t>
            </w:r>
            <w:r w:rsidR="008A4F30" w:rsidRPr="006B6F66">
              <w:rPr>
                <w:rFonts w:asciiTheme="minorEastAsia" w:hAnsiTheme="minorEastAsia" w:hint="eastAsia"/>
                <w:sz w:val="18"/>
                <w:szCs w:val="18"/>
              </w:rPr>
              <w:t>以下</w:t>
            </w:r>
            <w:r w:rsidRPr="006B6F66">
              <w:rPr>
                <w:rFonts w:asciiTheme="minorEastAsia" w:hAnsiTheme="minorEastAsia" w:hint="eastAsia"/>
                <w:sz w:val="18"/>
                <w:szCs w:val="18"/>
              </w:rPr>
              <w:t>診断基準</w:t>
            </w:r>
            <w:r w:rsidRPr="006B6F66">
              <w:rPr>
                <w:rFonts w:asciiTheme="minorEastAsia" w:hAnsiTheme="minorEastAsia"/>
                <w:sz w:val="18"/>
                <w:szCs w:val="18"/>
              </w:rPr>
              <w:t>(1)</w:t>
            </w:r>
            <w:r w:rsidRPr="006B6F66">
              <w:rPr>
                <w:rFonts w:asciiTheme="minorEastAsia" w:eastAsia="ＭＳ 明朝" w:hAnsiTheme="minorEastAsia" w:cs="ＭＳ 明朝" w:hint="eastAsia"/>
                <w:sz w:val="18"/>
                <w:szCs w:val="18"/>
              </w:rPr>
              <w:t>∼</w:t>
            </w:r>
            <w:r w:rsidRPr="006B6F66">
              <w:rPr>
                <w:rFonts w:asciiTheme="minorEastAsia" w:hAnsiTheme="minorEastAsia"/>
                <w:sz w:val="18"/>
                <w:szCs w:val="18"/>
              </w:rPr>
              <w:t>(3)</w:t>
            </w:r>
            <w:r w:rsidRPr="006B6F66">
              <w:rPr>
                <w:rFonts w:asciiTheme="minorEastAsia" w:hAnsiTheme="minorEastAsia" w:hint="eastAsia"/>
                <w:sz w:val="18"/>
                <w:szCs w:val="18"/>
              </w:rPr>
              <w:t>の項目１つ以上に病因遺伝子変異が同定されたもの</w:t>
            </w:r>
          </w:p>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(1) 症状及び所見で述べた項目　　(2) 血中や組織のプラスマローゲン含量の低下。フィタン酸、極長鎖脂肪酸は正常</w:t>
            </w:r>
          </w:p>
          <w:p w:rsidR="00B92D82" w:rsidRPr="006B6F66" w:rsidRDefault="00B92D82" w:rsidP="006C01EA">
            <w:pPr>
              <w:rPr>
                <w:rFonts w:asciiTheme="minorEastAsia" w:hAnsiTheme="minorEastAsia"/>
                <w:sz w:val="18"/>
                <w:szCs w:val="18"/>
              </w:rPr>
            </w:pPr>
            <w:r w:rsidRPr="006B6F66">
              <w:rPr>
                <w:rFonts w:asciiTheme="minorEastAsia" w:hAnsiTheme="minorEastAsia" w:hint="eastAsia"/>
                <w:sz w:val="18"/>
                <w:szCs w:val="18"/>
              </w:rPr>
              <w:t>(3) DHAP acyltransferaseまたはalkyl-DHAP synthaseの活性低下</w:t>
            </w:r>
          </w:p>
        </w:tc>
      </w:tr>
    </w:tbl>
    <w:p w:rsidR="0006015E" w:rsidRPr="006B6F66" w:rsidRDefault="0006015E" w:rsidP="00A36BB5"/>
    <w:p w:rsidR="00367A12" w:rsidRPr="006B6F66" w:rsidRDefault="00367A12" w:rsidP="00367A12">
      <w:pPr>
        <w:jc w:val="left"/>
        <w:rPr>
          <w:rFonts w:asciiTheme="minorEastAsia" w:hAnsiTheme="minorEastAsia"/>
          <w:szCs w:val="21"/>
        </w:rPr>
      </w:pPr>
      <w:r w:rsidRPr="006B6F66">
        <w:rPr>
          <w:rFonts w:asciiTheme="minorEastAsia" w:hAnsiTheme="minorEastAsia" w:hint="eastAsia"/>
          <w:szCs w:val="21"/>
        </w:rPr>
        <w:t xml:space="preserve">■　</w:t>
      </w:r>
      <w:r w:rsidRPr="006B6F66">
        <w:rPr>
          <w:rFonts w:asciiTheme="minorEastAsia" w:hAnsiTheme="minorEastAsia" w:hint="eastAsia"/>
          <w:b/>
          <w:szCs w:val="21"/>
        </w:rPr>
        <w:t>発症と経過</w:t>
      </w:r>
    </w:p>
    <w:tbl>
      <w:tblPr>
        <w:tblStyle w:val="a3"/>
        <w:tblW w:w="10456" w:type="dxa"/>
        <w:tblLook w:val="04A0" w:firstRow="1" w:lastRow="0" w:firstColumn="1" w:lastColumn="0" w:noHBand="0" w:noVBand="1"/>
      </w:tblPr>
      <w:tblGrid>
        <w:gridCol w:w="5495"/>
        <w:gridCol w:w="4961"/>
      </w:tblGrid>
      <w:tr w:rsidR="006B6F66" w:rsidRPr="006B6F66" w:rsidTr="006B6F66">
        <w:trPr>
          <w:trHeight w:val="259"/>
        </w:trPr>
        <w:tc>
          <w:tcPr>
            <w:tcW w:w="5495" w:type="dxa"/>
            <w:shd w:val="clear" w:color="auto" w:fill="auto"/>
            <w:hideMark/>
          </w:tcPr>
          <w:p w:rsidR="00367A12" w:rsidRPr="006B6F66" w:rsidRDefault="00367A12" w:rsidP="003B34D1">
            <w:pPr>
              <w:rPr>
                <w:rFonts w:asciiTheme="minorEastAsia" w:hAnsiTheme="minorEastAsia"/>
                <w:sz w:val="18"/>
                <w:szCs w:val="18"/>
              </w:rPr>
            </w:pPr>
            <w:r w:rsidRPr="006B6F66">
              <w:rPr>
                <w:rFonts w:asciiTheme="minorEastAsia" w:hAnsiTheme="minorEastAsia" w:hint="eastAsia"/>
                <w:sz w:val="18"/>
                <w:szCs w:val="18"/>
              </w:rPr>
              <w:t>発症時期</w:t>
            </w:r>
            <w:r w:rsidR="006B6F66">
              <w:rPr>
                <w:rFonts w:asciiTheme="minorEastAsia" w:hAnsiTheme="minorEastAsia" w:hint="eastAsia"/>
                <w:sz w:val="18"/>
                <w:szCs w:val="18"/>
              </w:rPr>
              <w:t xml:space="preserve">　：　　　</w:t>
            </w:r>
            <w:r w:rsidR="006B6F66" w:rsidRPr="006B6F66">
              <w:rPr>
                <w:rFonts w:asciiTheme="minorEastAsia" w:hAnsiTheme="minorEastAsia" w:hint="eastAsia"/>
                <w:sz w:val="18"/>
                <w:szCs w:val="18"/>
              </w:rPr>
              <w:t>歳　　　ヶ月</w:t>
            </w:r>
          </w:p>
        </w:tc>
        <w:tc>
          <w:tcPr>
            <w:tcW w:w="4961" w:type="dxa"/>
            <w:shd w:val="clear" w:color="auto" w:fill="auto"/>
            <w:hideMark/>
          </w:tcPr>
          <w:p w:rsidR="00367A12" w:rsidRPr="006B6F66" w:rsidRDefault="006B6F66" w:rsidP="003B34D1">
            <w:pPr>
              <w:rPr>
                <w:rFonts w:asciiTheme="minorEastAsia" w:hAnsiTheme="minorEastAsia"/>
                <w:sz w:val="18"/>
                <w:szCs w:val="18"/>
              </w:rPr>
            </w:pPr>
            <w:r w:rsidRPr="006B6F66">
              <w:rPr>
                <w:rFonts w:asciiTheme="minorEastAsia" w:hAnsiTheme="minorEastAsia" w:hint="eastAsia"/>
                <w:sz w:val="18"/>
                <w:szCs w:val="18"/>
              </w:rPr>
              <w:t>診断時期</w:t>
            </w:r>
            <w:r>
              <w:rPr>
                <w:rFonts w:asciiTheme="minorEastAsia" w:hAnsiTheme="minorEastAsia" w:hint="eastAsia"/>
                <w:sz w:val="18"/>
                <w:szCs w:val="18"/>
              </w:rPr>
              <w:t xml:space="preserve">　：</w:t>
            </w:r>
            <w:r w:rsidR="00367A12" w:rsidRPr="006B6F66">
              <w:rPr>
                <w:rFonts w:asciiTheme="minorEastAsia" w:hAnsiTheme="minorEastAsia" w:hint="eastAsia"/>
                <w:sz w:val="18"/>
                <w:szCs w:val="18"/>
              </w:rPr>
              <w:t xml:space="preserve">　　歳　　　ヶ月</w:t>
            </w:r>
          </w:p>
        </w:tc>
      </w:tr>
      <w:tr w:rsidR="006B6F66" w:rsidRPr="006B6F66" w:rsidTr="006B6F66">
        <w:trPr>
          <w:trHeight w:val="140"/>
        </w:trPr>
        <w:tc>
          <w:tcPr>
            <w:tcW w:w="10456" w:type="dxa"/>
            <w:gridSpan w:val="2"/>
            <w:shd w:val="clear" w:color="auto" w:fill="auto"/>
            <w:hideMark/>
          </w:tcPr>
          <w:p w:rsidR="006B6F66" w:rsidRPr="006B6F66" w:rsidRDefault="006B6F66" w:rsidP="003B34D1">
            <w:pPr>
              <w:rPr>
                <w:rFonts w:asciiTheme="minorEastAsia" w:hAnsiTheme="minorEastAsia"/>
                <w:sz w:val="18"/>
                <w:szCs w:val="18"/>
              </w:rPr>
            </w:pPr>
            <w:r w:rsidRPr="006B6F66">
              <w:rPr>
                <w:rFonts w:asciiTheme="minorEastAsia" w:hAnsiTheme="minorEastAsia" w:hint="eastAsia"/>
                <w:sz w:val="18"/>
                <w:szCs w:val="18"/>
              </w:rPr>
              <w:t>診断に繋がった症状</w:t>
            </w:r>
            <w:r>
              <w:rPr>
                <w:rFonts w:asciiTheme="minorEastAsia" w:hAnsiTheme="minorEastAsia" w:hint="eastAsia"/>
                <w:sz w:val="18"/>
                <w:szCs w:val="18"/>
              </w:rPr>
              <w:t xml:space="preserve">　：</w:t>
            </w:r>
          </w:p>
        </w:tc>
      </w:tr>
    </w:tbl>
    <w:p w:rsidR="00367A12" w:rsidRPr="006B6F66" w:rsidRDefault="00367A12" w:rsidP="00A36BB5">
      <w:pPr>
        <w:rPr>
          <w:b/>
        </w:rPr>
      </w:pPr>
    </w:p>
    <w:p w:rsidR="00B92D82" w:rsidRPr="006B6F66" w:rsidRDefault="00B92D82" w:rsidP="00B92D82">
      <w:pPr>
        <w:jc w:val="left"/>
        <w:rPr>
          <w:b/>
        </w:rPr>
      </w:pPr>
      <w:r w:rsidRPr="006B6F66">
        <w:rPr>
          <w:rFonts w:hint="eastAsia"/>
          <w:b/>
        </w:rPr>
        <w:t>■　重症度分類に関する事項（該当する番号に○をつける）</w:t>
      </w:r>
    </w:p>
    <w:p w:rsidR="00B92D82" w:rsidRPr="006B6F66" w:rsidRDefault="00B92D82" w:rsidP="00B92D82">
      <w:pPr>
        <w:rPr>
          <w:b/>
          <w:sz w:val="18"/>
        </w:rPr>
      </w:pPr>
      <w:r w:rsidRPr="006B6F66">
        <w:rPr>
          <w:rFonts w:hint="eastAsia"/>
          <w:b/>
          <w:sz w:val="18"/>
        </w:rPr>
        <w:t>modified Rankin Scale</w:t>
      </w:r>
      <w:r w:rsidRPr="006B6F66">
        <w:rPr>
          <w:rFonts w:hint="eastAsia"/>
          <w:b/>
          <w:sz w:val="18"/>
        </w:rPr>
        <w:t>（</w:t>
      </w:r>
      <w:proofErr w:type="spellStart"/>
      <w:r w:rsidRPr="006B6F66">
        <w:rPr>
          <w:rFonts w:hint="eastAsia"/>
          <w:b/>
          <w:sz w:val="18"/>
        </w:rPr>
        <w:t>mRS</w:t>
      </w:r>
      <w:proofErr w:type="spellEnd"/>
      <w:r w:rsidRPr="006B6F66">
        <w:rPr>
          <w:rFonts w:hint="eastAsia"/>
          <w:b/>
          <w:sz w:val="18"/>
        </w:rPr>
        <w:t>）</w:t>
      </w:r>
    </w:p>
    <w:tbl>
      <w:tblPr>
        <w:tblStyle w:val="a3"/>
        <w:tblW w:w="10488" w:type="dxa"/>
        <w:tblLook w:val="04A0" w:firstRow="1" w:lastRow="0" w:firstColumn="1" w:lastColumn="0" w:noHBand="0" w:noVBand="1"/>
      </w:tblPr>
      <w:tblGrid>
        <w:gridCol w:w="10488"/>
      </w:tblGrid>
      <w:tr w:rsidR="00B92D82" w:rsidRPr="006B6F66" w:rsidTr="006C01EA">
        <w:trPr>
          <w:trHeight w:val="510"/>
        </w:trPr>
        <w:tc>
          <w:tcPr>
            <w:tcW w:w="10488" w:type="dxa"/>
            <w:tcBorders>
              <w:bottom w:val="single" w:sz="4" w:space="0" w:color="auto"/>
            </w:tcBorders>
            <w:vAlign w:val="center"/>
            <w:hideMark/>
          </w:tcPr>
          <w:p w:rsidR="00B92D82" w:rsidRPr="006B6F66" w:rsidRDefault="00B92D82" w:rsidP="006C01EA">
            <w:pPr>
              <w:rPr>
                <w:sz w:val="16"/>
                <w:szCs w:val="18"/>
              </w:rPr>
            </w:pPr>
            <w:r w:rsidRPr="006B6F66">
              <w:rPr>
                <w:rFonts w:hint="eastAsia"/>
                <w:sz w:val="18"/>
                <w:szCs w:val="18"/>
              </w:rPr>
              <w:t>0.</w:t>
            </w:r>
            <w:r w:rsidRPr="006B6F66">
              <w:rPr>
                <w:rFonts w:hint="eastAsia"/>
                <w:sz w:val="18"/>
                <w:szCs w:val="18"/>
              </w:rPr>
              <w:t xml:space="preserve">まったく症候がない　　</w:t>
            </w:r>
            <w:r w:rsidRPr="006B6F66">
              <w:rPr>
                <w:rFonts w:hint="eastAsia"/>
                <w:sz w:val="18"/>
                <w:szCs w:val="18"/>
              </w:rPr>
              <w:t>1.</w:t>
            </w:r>
            <w:r w:rsidRPr="006B6F66">
              <w:rPr>
                <w:rFonts w:hint="eastAsia"/>
                <w:sz w:val="18"/>
                <w:szCs w:val="18"/>
              </w:rPr>
              <w:t>症候はあっても明らかな障害はない</w:t>
            </w:r>
            <w:r w:rsidRPr="006B6F66">
              <w:rPr>
                <w:rFonts w:hint="eastAsia"/>
                <w:sz w:val="16"/>
                <w:szCs w:val="18"/>
              </w:rPr>
              <w:t>（日常の勤めや活動は行える）</w:t>
            </w:r>
          </w:p>
          <w:p w:rsidR="00B92D82" w:rsidRPr="006B6F66" w:rsidRDefault="00B92D82" w:rsidP="006C01EA">
            <w:pPr>
              <w:rPr>
                <w:sz w:val="18"/>
                <w:szCs w:val="18"/>
              </w:rPr>
            </w:pPr>
            <w:r w:rsidRPr="006B6F66">
              <w:rPr>
                <w:rFonts w:hint="eastAsia"/>
                <w:sz w:val="18"/>
                <w:szCs w:val="18"/>
              </w:rPr>
              <w:t>2.</w:t>
            </w:r>
            <w:r w:rsidRPr="006B6F66">
              <w:rPr>
                <w:rFonts w:hint="eastAsia"/>
                <w:sz w:val="18"/>
                <w:szCs w:val="18"/>
              </w:rPr>
              <w:t>軽度の障害</w:t>
            </w:r>
            <w:r w:rsidRPr="006B6F66">
              <w:rPr>
                <w:rFonts w:hint="eastAsia"/>
                <w:sz w:val="16"/>
                <w:szCs w:val="18"/>
              </w:rPr>
              <w:t>（発症以前の活動がすべて行えるわけではないが、自分の身の回りのことは介助なしに行える）</w:t>
            </w:r>
          </w:p>
          <w:p w:rsidR="00B92D82" w:rsidRPr="006B6F66" w:rsidRDefault="00B92D82" w:rsidP="006C01EA">
            <w:pPr>
              <w:rPr>
                <w:sz w:val="18"/>
                <w:szCs w:val="18"/>
              </w:rPr>
            </w:pPr>
            <w:r w:rsidRPr="006B6F66">
              <w:rPr>
                <w:rFonts w:hint="eastAsia"/>
                <w:sz w:val="18"/>
                <w:szCs w:val="18"/>
              </w:rPr>
              <w:t>3.</w:t>
            </w:r>
            <w:r w:rsidRPr="006B6F66">
              <w:rPr>
                <w:rFonts w:hint="eastAsia"/>
                <w:sz w:val="18"/>
                <w:szCs w:val="18"/>
              </w:rPr>
              <w:t>中等度の障害</w:t>
            </w:r>
            <w:r w:rsidRPr="006B6F66">
              <w:rPr>
                <w:rFonts w:hint="eastAsia"/>
                <w:sz w:val="16"/>
                <w:szCs w:val="18"/>
              </w:rPr>
              <w:t>（何らかの介助を必要とするが、歩行は介助なしに行える）</w:t>
            </w:r>
            <w:r w:rsidRPr="006B6F66">
              <w:rPr>
                <w:rFonts w:hint="eastAsia"/>
                <w:sz w:val="18"/>
                <w:szCs w:val="18"/>
              </w:rPr>
              <w:t xml:space="preserve">　　</w:t>
            </w:r>
            <w:r w:rsidRPr="006B6F66">
              <w:rPr>
                <w:rFonts w:hint="eastAsia"/>
                <w:sz w:val="18"/>
                <w:szCs w:val="18"/>
              </w:rPr>
              <w:t>4.</w:t>
            </w:r>
            <w:r w:rsidRPr="006B6F66">
              <w:rPr>
                <w:rFonts w:hint="eastAsia"/>
                <w:sz w:val="18"/>
                <w:szCs w:val="18"/>
              </w:rPr>
              <w:t>中等度から重度の障害</w:t>
            </w:r>
            <w:r w:rsidRPr="006B6F66">
              <w:rPr>
                <w:rFonts w:hint="eastAsia"/>
                <w:sz w:val="16"/>
                <w:szCs w:val="18"/>
              </w:rPr>
              <w:t>（歩行や身体的要求には介助が必要である）</w:t>
            </w:r>
            <w:r w:rsidRPr="006B6F66">
              <w:rPr>
                <w:rFonts w:hint="eastAsia"/>
                <w:sz w:val="18"/>
                <w:szCs w:val="18"/>
              </w:rPr>
              <w:t xml:space="preserve">　　</w:t>
            </w:r>
          </w:p>
          <w:p w:rsidR="00B92D82" w:rsidRPr="006B6F66" w:rsidRDefault="00B92D82" w:rsidP="008A4F30">
            <w:pPr>
              <w:rPr>
                <w:sz w:val="18"/>
                <w:szCs w:val="18"/>
              </w:rPr>
            </w:pPr>
            <w:r w:rsidRPr="006B6F66">
              <w:rPr>
                <w:rFonts w:hint="eastAsia"/>
                <w:sz w:val="18"/>
                <w:szCs w:val="18"/>
              </w:rPr>
              <w:t>5.</w:t>
            </w:r>
            <w:r w:rsidRPr="006B6F66">
              <w:rPr>
                <w:rFonts w:hint="eastAsia"/>
                <w:sz w:val="18"/>
                <w:szCs w:val="18"/>
              </w:rPr>
              <w:t>重度の障害</w:t>
            </w:r>
            <w:r w:rsidRPr="006B6F66">
              <w:rPr>
                <w:rFonts w:hint="eastAsia"/>
                <w:sz w:val="16"/>
                <w:szCs w:val="18"/>
              </w:rPr>
              <w:t xml:space="preserve">（寝たきり、失禁状態、常に介護と見守りを必要とする）　　</w:t>
            </w:r>
          </w:p>
        </w:tc>
      </w:tr>
    </w:tbl>
    <w:p w:rsidR="00B92D82" w:rsidRPr="006B6F66" w:rsidRDefault="00B92D82" w:rsidP="00B92D82">
      <w:pPr>
        <w:rPr>
          <w:b/>
          <w:sz w:val="18"/>
        </w:rPr>
      </w:pPr>
      <w:r w:rsidRPr="006B6F66">
        <w:rPr>
          <w:rFonts w:hint="eastAsia"/>
          <w:b/>
          <w:sz w:val="18"/>
        </w:rPr>
        <w:t>食事・栄養</w:t>
      </w:r>
    </w:p>
    <w:tbl>
      <w:tblPr>
        <w:tblStyle w:val="a3"/>
        <w:tblW w:w="10488" w:type="dxa"/>
        <w:tblLook w:val="04A0" w:firstRow="1" w:lastRow="0" w:firstColumn="1" w:lastColumn="0" w:noHBand="0" w:noVBand="1"/>
      </w:tblPr>
      <w:tblGrid>
        <w:gridCol w:w="10488"/>
      </w:tblGrid>
      <w:tr w:rsidR="00B92D82" w:rsidRPr="006B6F66" w:rsidTr="006C01EA">
        <w:trPr>
          <w:trHeight w:val="510"/>
        </w:trPr>
        <w:tc>
          <w:tcPr>
            <w:tcW w:w="10488" w:type="dxa"/>
            <w:vAlign w:val="center"/>
            <w:hideMark/>
          </w:tcPr>
          <w:p w:rsidR="00B92D82" w:rsidRPr="006B6F66" w:rsidRDefault="00B92D82" w:rsidP="006C01EA">
            <w:pPr>
              <w:rPr>
                <w:sz w:val="18"/>
                <w:szCs w:val="18"/>
              </w:rPr>
            </w:pPr>
            <w:r w:rsidRPr="006B6F66">
              <w:rPr>
                <w:rFonts w:hint="eastAsia"/>
                <w:sz w:val="18"/>
                <w:szCs w:val="18"/>
              </w:rPr>
              <w:t>0.</w:t>
            </w:r>
            <w:r w:rsidRPr="006B6F66">
              <w:rPr>
                <w:rFonts w:hint="eastAsia"/>
                <w:sz w:val="18"/>
                <w:szCs w:val="18"/>
              </w:rPr>
              <w:t xml:space="preserve">症候なし　　</w:t>
            </w:r>
            <w:r w:rsidRPr="006B6F66">
              <w:rPr>
                <w:rFonts w:hint="eastAsia"/>
                <w:sz w:val="18"/>
                <w:szCs w:val="18"/>
              </w:rPr>
              <w:t>1.</w:t>
            </w:r>
            <w:r w:rsidRPr="006B6F66">
              <w:rPr>
                <w:rFonts w:hint="eastAsia"/>
                <w:sz w:val="18"/>
                <w:szCs w:val="18"/>
              </w:rPr>
              <w:t>時にむせる、食事動作がぎこちないなどの症候があるが、社会生活・日常生活に支障ない</w:t>
            </w:r>
          </w:p>
          <w:p w:rsidR="00B92D82" w:rsidRPr="006B6F66" w:rsidRDefault="00B92D82" w:rsidP="006C01EA">
            <w:pPr>
              <w:rPr>
                <w:sz w:val="18"/>
                <w:szCs w:val="18"/>
              </w:rPr>
            </w:pPr>
            <w:r w:rsidRPr="006B6F66">
              <w:rPr>
                <w:rFonts w:hint="eastAsia"/>
                <w:sz w:val="18"/>
                <w:szCs w:val="18"/>
              </w:rPr>
              <w:t>2.</w:t>
            </w:r>
            <w:r w:rsidRPr="006B6F66">
              <w:rPr>
                <w:rFonts w:hint="eastAsia"/>
                <w:sz w:val="18"/>
                <w:szCs w:val="18"/>
              </w:rPr>
              <w:t xml:space="preserve">食物形態の工夫や、食事時の道具の工夫を必要とする　　</w:t>
            </w:r>
            <w:r w:rsidRPr="006B6F66">
              <w:rPr>
                <w:rFonts w:hint="eastAsia"/>
                <w:sz w:val="18"/>
                <w:szCs w:val="18"/>
              </w:rPr>
              <w:t>3.</w:t>
            </w:r>
            <w:r w:rsidRPr="006B6F66">
              <w:rPr>
                <w:rFonts w:hint="eastAsia"/>
                <w:sz w:val="18"/>
                <w:szCs w:val="18"/>
              </w:rPr>
              <w:t>食事・栄養摂取に何らかの介助を要する</w:t>
            </w:r>
          </w:p>
          <w:p w:rsidR="00B92D82" w:rsidRPr="006B6F66" w:rsidRDefault="00B92D82" w:rsidP="006C01EA">
            <w:pPr>
              <w:rPr>
                <w:sz w:val="18"/>
                <w:szCs w:val="18"/>
              </w:rPr>
            </w:pPr>
            <w:r w:rsidRPr="006B6F66">
              <w:rPr>
                <w:rFonts w:hint="eastAsia"/>
                <w:sz w:val="18"/>
                <w:szCs w:val="18"/>
              </w:rPr>
              <w:t>4.</w:t>
            </w:r>
            <w:r w:rsidRPr="006B6F66">
              <w:rPr>
                <w:rFonts w:hint="eastAsia"/>
                <w:sz w:val="18"/>
                <w:szCs w:val="18"/>
              </w:rPr>
              <w:t xml:space="preserve">補助的な非経口的栄養摂取（経管栄養、中心静脈栄養など）を必要とする　　</w:t>
            </w:r>
            <w:r w:rsidRPr="006B6F66">
              <w:rPr>
                <w:rFonts w:hint="eastAsia"/>
                <w:sz w:val="18"/>
                <w:szCs w:val="18"/>
              </w:rPr>
              <w:t>5.</w:t>
            </w:r>
            <w:r w:rsidRPr="006B6F66">
              <w:rPr>
                <w:rFonts w:hint="eastAsia"/>
                <w:sz w:val="18"/>
                <w:szCs w:val="18"/>
              </w:rPr>
              <w:t>全面的に非経口的栄養摂取に依存している</w:t>
            </w:r>
          </w:p>
        </w:tc>
      </w:tr>
    </w:tbl>
    <w:p w:rsidR="00B92D82" w:rsidRPr="006B6F66" w:rsidRDefault="00B92D82" w:rsidP="00B92D82">
      <w:pPr>
        <w:rPr>
          <w:b/>
          <w:sz w:val="18"/>
        </w:rPr>
      </w:pPr>
      <w:r w:rsidRPr="006B6F66">
        <w:rPr>
          <w:rFonts w:hint="eastAsia"/>
          <w:b/>
          <w:sz w:val="18"/>
          <w:szCs w:val="21"/>
        </w:rPr>
        <w:t>呼吸</w:t>
      </w:r>
    </w:p>
    <w:tbl>
      <w:tblPr>
        <w:tblStyle w:val="a3"/>
        <w:tblW w:w="10488" w:type="dxa"/>
        <w:tblLook w:val="04A0" w:firstRow="1" w:lastRow="0" w:firstColumn="1" w:lastColumn="0" w:noHBand="0" w:noVBand="1"/>
      </w:tblPr>
      <w:tblGrid>
        <w:gridCol w:w="10488"/>
      </w:tblGrid>
      <w:tr w:rsidR="00B92D82" w:rsidRPr="006B6F66" w:rsidTr="006C01EA">
        <w:trPr>
          <w:trHeight w:val="510"/>
        </w:trPr>
        <w:tc>
          <w:tcPr>
            <w:tcW w:w="10488" w:type="dxa"/>
            <w:vAlign w:val="center"/>
            <w:hideMark/>
          </w:tcPr>
          <w:p w:rsidR="00B92D82" w:rsidRPr="006B6F66" w:rsidRDefault="00B92D82" w:rsidP="006C01EA">
            <w:pPr>
              <w:rPr>
                <w:sz w:val="18"/>
                <w:szCs w:val="18"/>
              </w:rPr>
            </w:pPr>
            <w:r w:rsidRPr="006B6F66">
              <w:rPr>
                <w:rFonts w:hint="eastAsia"/>
                <w:sz w:val="18"/>
                <w:szCs w:val="18"/>
              </w:rPr>
              <w:t>0.</w:t>
            </w:r>
            <w:r w:rsidRPr="006B6F66">
              <w:rPr>
                <w:rFonts w:hint="eastAsia"/>
                <w:sz w:val="18"/>
                <w:szCs w:val="18"/>
              </w:rPr>
              <w:t xml:space="preserve">症候なし　　</w:t>
            </w:r>
            <w:r w:rsidRPr="006B6F66">
              <w:rPr>
                <w:rFonts w:hint="eastAsia"/>
                <w:sz w:val="18"/>
                <w:szCs w:val="18"/>
              </w:rPr>
              <w:t>1.</w:t>
            </w:r>
            <w:r w:rsidRPr="006B6F66">
              <w:rPr>
                <w:rFonts w:hint="eastAsia"/>
                <w:sz w:val="18"/>
                <w:szCs w:val="18"/>
              </w:rPr>
              <w:t xml:space="preserve">肺活量の低下などの所見はあるが、社会生活・日常生活に支障ない　　</w:t>
            </w:r>
            <w:r w:rsidRPr="006B6F66">
              <w:rPr>
                <w:rFonts w:hint="eastAsia"/>
                <w:sz w:val="18"/>
                <w:szCs w:val="18"/>
              </w:rPr>
              <w:t>2.</w:t>
            </w:r>
            <w:r w:rsidRPr="006B6F66">
              <w:rPr>
                <w:rFonts w:hint="eastAsia"/>
                <w:sz w:val="18"/>
                <w:szCs w:val="18"/>
              </w:rPr>
              <w:t>呼吸障害のために軽度の息切れなどの症状がある</w:t>
            </w:r>
          </w:p>
          <w:p w:rsidR="00B92D82" w:rsidRPr="006B6F66" w:rsidRDefault="00B92D82" w:rsidP="006C01EA">
            <w:pPr>
              <w:rPr>
                <w:sz w:val="18"/>
                <w:szCs w:val="18"/>
              </w:rPr>
            </w:pPr>
            <w:r w:rsidRPr="006B6F66">
              <w:rPr>
                <w:rFonts w:hint="eastAsia"/>
                <w:sz w:val="18"/>
                <w:szCs w:val="18"/>
              </w:rPr>
              <w:t>3.</w:t>
            </w:r>
            <w:r w:rsidRPr="006B6F66">
              <w:rPr>
                <w:rFonts w:hint="eastAsia"/>
                <w:sz w:val="18"/>
                <w:szCs w:val="18"/>
              </w:rPr>
              <w:t>呼吸症状が睡眠の妨げになる、あるいは着替えなどの日常生活動作で息切れが生じる</w:t>
            </w:r>
            <w:r w:rsidRPr="006B6F66">
              <w:rPr>
                <w:rFonts w:hint="eastAsia"/>
                <w:sz w:val="18"/>
                <w:szCs w:val="18"/>
              </w:rPr>
              <w:t xml:space="preserve"> </w:t>
            </w:r>
          </w:p>
          <w:p w:rsidR="00B92D82" w:rsidRPr="006B6F66" w:rsidRDefault="00B92D82" w:rsidP="006C01EA">
            <w:pPr>
              <w:rPr>
                <w:sz w:val="18"/>
                <w:szCs w:val="18"/>
              </w:rPr>
            </w:pPr>
            <w:r w:rsidRPr="006B6F66">
              <w:rPr>
                <w:rFonts w:hint="eastAsia"/>
                <w:sz w:val="18"/>
                <w:szCs w:val="18"/>
              </w:rPr>
              <w:t>4.</w:t>
            </w:r>
            <w:r w:rsidRPr="006B6F66">
              <w:rPr>
                <w:rFonts w:hint="eastAsia"/>
                <w:sz w:val="18"/>
                <w:szCs w:val="18"/>
              </w:rPr>
              <w:t xml:space="preserve">喀痰の吸引あるいは間欠的な換気補助装置使用が必要　　</w:t>
            </w:r>
            <w:r w:rsidRPr="006B6F66">
              <w:rPr>
                <w:rFonts w:hint="eastAsia"/>
                <w:sz w:val="18"/>
                <w:szCs w:val="18"/>
              </w:rPr>
              <w:t>5.</w:t>
            </w:r>
            <w:r w:rsidRPr="006B6F66">
              <w:rPr>
                <w:rFonts w:hint="eastAsia"/>
                <w:sz w:val="18"/>
                <w:szCs w:val="18"/>
              </w:rPr>
              <w:t>気管切開あるいは継続的な換気補助装置使用が必要</w:t>
            </w:r>
          </w:p>
        </w:tc>
      </w:tr>
    </w:tbl>
    <w:p w:rsidR="00FC3083" w:rsidRPr="006B6F66" w:rsidRDefault="00FC3083" w:rsidP="00812265">
      <w:pPr>
        <w:rPr>
          <w:b/>
        </w:rPr>
      </w:pPr>
    </w:p>
    <w:p w:rsidR="00812265" w:rsidRPr="006B6F66" w:rsidRDefault="00812265" w:rsidP="00812265">
      <w:pPr>
        <w:rPr>
          <w:b/>
        </w:rPr>
      </w:pPr>
      <w:r w:rsidRPr="006B6F66">
        <w:rPr>
          <w:rFonts w:hint="eastAsia"/>
          <w:b/>
        </w:rPr>
        <w:t>■　人工呼吸器に関する事項</w:t>
      </w:r>
      <w:r w:rsidR="007B6245" w:rsidRPr="006B6F66">
        <w:rPr>
          <w:rFonts w:hint="eastAsia"/>
          <w:b/>
        </w:rPr>
        <w:t>（使用者のみ</w:t>
      </w:r>
      <w:r w:rsidRPr="006B6F66">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6B6F66" w:rsidRPr="006B6F66" w:rsidTr="006C01EA">
        <w:trPr>
          <w:trHeight w:val="259"/>
        </w:trPr>
        <w:tc>
          <w:tcPr>
            <w:tcW w:w="1101" w:type="dxa"/>
          </w:tcPr>
          <w:p w:rsidR="00B92D82" w:rsidRPr="006B6F66" w:rsidRDefault="00B92D82" w:rsidP="006C01EA">
            <w:pPr>
              <w:rPr>
                <w:sz w:val="18"/>
                <w:szCs w:val="18"/>
              </w:rPr>
            </w:pPr>
            <w:r w:rsidRPr="006B6F66">
              <w:rPr>
                <w:rFonts w:hint="eastAsia"/>
                <w:sz w:val="18"/>
                <w:szCs w:val="18"/>
              </w:rPr>
              <w:t>使用の有無</w:t>
            </w:r>
          </w:p>
        </w:tc>
        <w:tc>
          <w:tcPr>
            <w:tcW w:w="9355" w:type="dxa"/>
            <w:gridSpan w:val="6"/>
            <w:hideMark/>
          </w:tcPr>
          <w:p w:rsidR="00B92D82" w:rsidRPr="006B6F66" w:rsidRDefault="00B92D82" w:rsidP="006C01EA">
            <w:pPr>
              <w:rPr>
                <w:sz w:val="18"/>
                <w:szCs w:val="18"/>
              </w:rPr>
            </w:pPr>
            <w:r w:rsidRPr="006B6F66">
              <w:rPr>
                <w:rFonts w:hint="eastAsia"/>
                <w:sz w:val="18"/>
                <w:szCs w:val="18"/>
              </w:rPr>
              <w:t>1.</w:t>
            </w:r>
            <w:r w:rsidRPr="006B6F66">
              <w:rPr>
                <w:rFonts w:hint="eastAsia"/>
                <w:sz w:val="18"/>
                <w:szCs w:val="18"/>
              </w:rPr>
              <w:t>あり</w:t>
            </w:r>
            <w:r w:rsidRPr="006B6F66">
              <w:rPr>
                <w:rFonts w:hint="eastAsia"/>
                <w:sz w:val="18"/>
                <w:szCs w:val="18"/>
              </w:rPr>
              <w:t xml:space="preserve"> </w:t>
            </w:r>
          </w:p>
        </w:tc>
      </w:tr>
      <w:tr w:rsidR="006B6F66" w:rsidRPr="006B6F66" w:rsidTr="006C01EA">
        <w:trPr>
          <w:trHeight w:val="261"/>
        </w:trPr>
        <w:tc>
          <w:tcPr>
            <w:tcW w:w="1101" w:type="dxa"/>
          </w:tcPr>
          <w:p w:rsidR="00B92D82" w:rsidRPr="006B6F66" w:rsidRDefault="00B92D82" w:rsidP="006C01EA">
            <w:pPr>
              <w:rPr>
                <w:sz w:val="18"/>
                <w:szCs w:val="18"/>
              </w:rPr>
            </w:pPr>
            <w:r w:rsidRPr="006B6F66">
              <w:rPr>
                <w:rFonts w:hint="eastAsia"/>
                <w:sz w:val="18"/>
                <w:szCs w:val="18"/>
              </w:rPr>
              <w:t>開始時期</w:t>
            </w:r>
          </w:p>
        </w:tc>
        <w:tc>
          <w:tcPr>
            <w:tcW w:w="4329" w:type="dxa"/>
            <w:gridSpan w:val="3"/>
            <w:hideMark/>
          </w:tcPr>
          <w:p w:rsidR="00B92D82" w:rsidRPr="006B6F66" w:rsidRDefault="00B92D82" w:rsidP="006C01EA">
            <w:pPr>
              <w:rPr>
                <w:sz w:val="18"/>
                <w:szCs w:val="18"/>
              </w:rPr>
            </w:pPr>
            <w:r w:rsidRPr="006B6F66">
              <w:rPr>
                <w:rFonts w:hint="eastAsia"/>
                <w:sz w:val="18"/>
                <w:szCs w:val="18"/>
              </w:rPr>
              <w:t>西暦</w:t>
            </w:r>
            <w:r w:rsidRPr="006B6F66">
              <w:rPr>
                <w:rFonts w:hint="eastAsia"/>
                <w:sz w:val="18"/>
                <w:szCs w:val="18"/>
              </w:rPr>
              <w:t xml:space="preserve">          </w:t>
            </w:r>
            <w:r w:rsidRPr="006B6F66">
              <w:rPr>
                <w:rFonts w:hint="eastAsia"/>
                <w:sz w:val="18"/>
                <w:szCs w:val="18"/>
              </w:rPr>
              <w:t>年</w:t>
            </w:r>
            <w:r w:rsidRPr="006B6F66">
              <w:rPr>
                <w:rFonts w:hint="eastAsia"/>
                <w:sz w:val="18"/>
                <w:szCs w:val="18"/>
              </w:rPr>
              <w:t xml:space="preserve">     </w:t>
            </w:r>
            <w:r w:rsidRPr="006B6F66">
              <w:rPr>
                <w:rFonts w:hint="eastAsia"/>
                <w:sz w:val="18"/>
                <w:szCs w:val="18"/>
              </w:rPr>
              <w:t>月</w:t>
            </w:r>
          </w:p>
        </w:tc>
        <w:tc>
          <w:tcPr>
            <w:tcW w:w="2331" w:type="dxa"/>
            <w:gridSpan w:val="2"/>
            <w:hideMark/>
          </w:tcPr>
          <w:p w:rsidR="00B92D82" w:rsidRPr="006B6F66" w:rsidRDefault="00B92D82" w:rsidP="006C01EA">
            <w:pPr>
              <w:rPr>
                <w:sz w:val="18"/>
                <w:szCs w:val="18"/>
              </w:rPr>
            </w:pPr>
            <w:r w:rsidRPr="006B6F66">
              <w:rPr>
                <w:rFonts w:hint="eastAsia"/>
                <w:sz w:val="18"/>
                <w:szCs w:val="18"/>
              </w:rPr>
              <w:t>離脱の見込み</w:t>
            </w:r>
          </w:p>
        </w:tc>
        <w:tc>
          <w:tcPr>
            <w:tcW w:w="2695" w:type="dxa"/>
          </w:tcPr>
          <w:p w:rsidR="00B92D82" w:rsidRPr="006B6F66" w:rsidRDefault="00B92D82" w:rsidP="006C01EA">
            <w:pPr>
              <w:rPr>
                <w:sz w:val="18"/>
                <w:szCs w:val="18"/>
              </w:rPr>
            </w:pPr>
            <w:r w:rsidRPr="006B6F66">
              <w:rPr>
                <w:rFonts w:hint="eastAsia"/>
                <w:sz w:val="18"/>
                <w:szCs w:val="18"/>
              </w:rPr>
              <w:t>1.</w:t>
            </w:r>
            <w:r w:rsidRPr="006B6F66">
              <w:rPr>
                <w:rFonts w:hint="eastAsia"/>
                <w:sz w:val="18"/>
                <w:szCs w:val="18"/>
              </w:rPr>
              <w:t>あり</w:t>
            </w:r>
            <w:r w:rsidRPr="006B6F66">
              <w:rPr>
                <w:rFonts w:hint="eastAsia"/>
                <w:sz w:val="18"/>
                <w:szCs w:val="18"/>
              </w:rPr>
              <w:t xml:space="preserve"> 2.</w:t>
            </w:r>
            <w:r w:rsidRPr="006B6F66">
              <w:rPr>
                <w:rFonts w:hint="eastAsia"/>
                <w:sz w:val="18"/>
                <w:szCs w:val="18"/>
              </w:rPr>
              <w:t>なし</w:t>
            </w:r>
          </w:p>
        </w:tc>
      </w:tr>
      <w:tr w:rsidR="006B6F66" w:rsidRPr="006B6F66" w:rsidTr="006C01EA">
        <w:trPr>
          <w:trHeight w:val="97"/>
        </w:trPr>
        <w:tc>
          <w:tcPr>
            <w:tcW w:w="1101" w:type="dxa"/>
          </w:tcPr>
          <w:p w:rsidR="00B92D82" w:rsidRPr="006B6F66" w:rsidRDefault="00B92D82" w:rsidP="006C01EA">
            <w:pPr>
              <w:rPr>
                <w:sz w:val="18"/>
                <w:szCs w:val="18"/>
              </w:rPr>
            </w:pPr>
            <w:r w:rsidRPr="006B6F66">
              <w:rPr>
                <w:rFonts w:hint="eastAsia"/>
                <w:sz w:val="18"/>
                <w:szCs w:val="18"/>
              </w:rPr>
              <w:t>種類</w:t>
            </w:r>
          </w:p>
        </w:tc>
        <w:tc>
          <w:tcPr>
            <w:tcW w:w="9355" w:type="dxa"/>
            <w:gridSpan w:val="6"/>
            <w:hideMark/>
          </w:tcPr>
          <w:p w:rsidR="00B92D82" w:rsidRPr="006B6F66" w:rsidRDefault="00B92D82" w:rsidP="006C01EA">
            <w:pPr>
              <w:rPr>
                <w:sz w:val="18"/>
                <w:szCs w:val="18"/>
              </w:rPr>
            </w:pPr>
            <w:r w:rsidRPr="006B6F66">
              <w:rPr>
                <w:rFonts w:hint="eastAsia"/>
                <w:sz w:val="18"/>
                <w:szCs w:val="18"/>
              </w:rPr>
              <w:t>1.</w:t>
            </w:r>
            <w:r w:rsidRPr="006B6F66">
              <w:rPr>
                <w:rFonts w:hint="eastAsia"/>
                <w:sz w:val="18"/>
                <w:szCs w:val="18"/>
              </w:rPr>
              <w:t>気管切開口を介した人工呼吸器</w:t>
            </w:r>
            <w:r w:rsidRPr="006B6F66">
              <w:rPr>
                <w:rFonts w:hint="eastAsia"/>
                <w:sz w:val="18"/>
                <w:szCs w:val="18"/>
              </w:rPr>
              <w:t xml:space="preserve">    2.</w:t>
            </w:r>
            <w:r w:rsidRPr="006B6F66">
              <w:rPr>
                <w:rFonts w:hint="eastAsia"/>
                <w:sz w:val="18"/>
                <w:szCs w:val="18"/>
              </w:rPr>
              <w:t>鼻マスク又は顔マスクを介した人工呼吸器</w:t>
            </w:r>
          </w:p>
        </w:tc>
      </w:tr>
      <w:tr w:rsidR="006B6F66" w:rsidRPr="006B6F66" w:rsidTr="006C01EA">
        <w:trPr>
          <w:trHeight w:val="240"/>
        </w:trPr>
        <w:tc>
          <w:tcPr>
            <w:tcW w:w="1101" w:type="dxa"/>
          </w:tcPr>
          <w:p w:rsidR="00B92D82" w:rsidRPr="006B6F66" w:rsidRDefault="00B92D82" w:rsidP="006C01EA">
            <w:pPr>
              <w:rPr>
                <w:sz w:val="18"/>
                <w:szCs w:val="18"/>
              </w:rPr>
            </w:pPr>
            <w:r w:rsidRPr="006B6F66">
              <w:rPr>
                <w:rFonts w:hint="eastAsia"/>
                <w:sz w:val="18"/>
                <w:szCs w:val="18"/>
              </w:rPr>
              <w:t>施行状況</w:t>
            </w:r>
          </w:p>
        </w:tc>
        <w:tc>
          <w:tcPr>
            <w:tcW w:w="9355" w:type="dxa"/>
            <w:gridSpan w:val="6"/>
            <w:hideMark/>
          </w:tcPr>
          <w:p w:rsidR="00B92D82" w:rsidRPr="006B6F66" w:rsidRDefault="00B92D82" w:rsidP="006C01EA">
            <w:pPr>
              <w:rPr>
                <w:sz w:val="18"/>
                <w:szCs w:val="18"/>
              </w:rPr>
            </w:pPr>
            <w:r w:rsidRPr="006B6F66">
              <w:rPr>
                <w:rFonts w:hint="eastAsia"/>
                <w:sz w:val="18"/>
                <w:szCs w:val="18"/>
              </w:rPr>
              <w:t>1.</w:t>
            </w:r>
            <w:r w:rsidRPr="006B6F66">
              <w:rPr>
                <w:rFonts w:hint="eastAsia"/>
                <w:sz w:val="18"/>
                <w:szCs w:val="18"/>
              </w:rPr>
              <w:t>間欠的施行</w:t>
            </w:r>
            <w:r w:rsidRPr="006B6F66">
              <w:rPr>
                <w:rFonts w:hint="eastAsia"/>
                <w:sz w:val="18"/>
                <w:szCs w:val="18"/>
              </w:rPr>
              <w:t xml:space="preserve">  2.</w:t>
            </w:r>
            <w:r w:rsidRPr="006B6F66">
              <w:rPr>
                <w:rFonts w:hint="eastAsia"/>
                <w:sz w:val="18"/>
                <w:szCs w:val="18"/>
              </w:rPr>
              <w:t>夜間に継続的に施行</w:t>
            </w:r>
            <w:r w:rsidRPr="006B6F66">
              <w:rPr>
                <w:rFonts w:hint="eastAsia"/>
                <w:sz w:val="18"/>
                <w:szCs w:val="18"/>
              </w:rPr>
              <w:t xml:space="preserve">  3.</w:t>
            </w:r>
            <w:r w:rsidRPr="006B6F66">
              <w:rPr>
                <w:rFonts w:hint="eastAsia"/>
                <w:sz w:val="18"/>
                <w:szCs w:val="18"/>
              </w:rPr>
              <w:t>一日中施行</w:t>
            </w:r>
            <w:r w:rsidRPr="006B6F66">
              <w:rPr>
                <w:rFonts w:hint="eastAsia"/>
                <w:sz w:val="18"/>
                <w:szCs w:val="18"/>
              </w:rPr>
              <w:t xml:space="preserve">  4 .</w:t>
            </w:r>
            <w:r w:rsidRPr="006B6F66">
              <w:rPr>
                <w:rFonts w:hint="eastAsia"/>
                <w:sz w:val="18"/>
                <w:szCs w:val="18"/>
              </w:rPr>
              <w:t>現在は未施行</w:t>
            </w:r>
          </w:p>
        </w:tc>
      </w:tr>
      <w:tr w:rsidR="006B6F66" w:rsidRPr="006B6F66" w:rsidTr="006C01EA">
        <w:trPr>
          <w:trHeight w:val="1456"/>
        </w:trPr>
        <w:tc>
          <w:tcPr>
            <w:tcW w:w="1101" w:type="dxa"/>
          </w:tcPr>
          <w:p w:rsidR="00B92D82" w:rsidRPr="006B6F66" w:rsidRDefault="00B92D82" w:rsidP="006C01EA">
            <w:pPr>
              <w:rPr>
                <w:sz w:val="18"/>
                <w:szCs w:val="18"/>
              </w:rPr>
            </w:pPr>
            <w:r w:rsidRPr="006B6F66">
              <w:rPr>
                <w:rFonts w:hint="eastAsia"/>
                <w:sz w:val="18"/>
                <w:szCs w:val="18"/>
              </w:rPr>
              <w:t>生活状況</w:t>
            </w:r>
          </w:p>
        </w:tc>
        <w:tc>
          <w:tcPr>
            <w:tcW w:w="1559" w:type="dxa"/>
            <w:hideMark/>
          </w:tcPr>
          <w:p w:rsidR="00B92D82" w:rsidRPr="006B6F66" w:rsidRDefault="00B92D82" w:rsidP="006C01EA">
            <w:pPr>
              <w:rPr>
                <w:sz w:val="18"/>
                <w:szCs w:val="18"/>
              </w:rPr>
            </w:pPr>
            <w:r w:rsidRPr="006B6F66">
              <w:rPr>
                <w:rFonts w:hint="eastAsia"/>
                <w:sz w:val="18"/>
                <w:szCs w:val="18"/>
              </w:rPr>
              <w:t>食事</w:t>
            </w:r>
          </w:p>
          <w:p w:rsidR="00B92D82" w:rsidRPr="006B6F66" w:rsidRDefault="00B92D82" w:rsidP="006C01EA">
            <w:pPr>
              <w:rPr>
                <w:sz w:val="18"/>
                <w:szCs w:val="18"/>
              </w:rPr>
            </w:pPr>
            <w:r w:rsidRPr="006B6F66">
              <w:rPr>
                <w:rFonts w:hint="eastAsia"/>
                <w:sz w:val="18"/>
                <w:szCs w:val="18"/>
              </w:rPr>
              <w:t>整容</w:t>
            </w:r>
          </w:p>
          <w:p w:rsidR="00B92D82" w:rsidRPr="006B6F66" w:rsidRDefault="00B92D82" w:rsidP="006C01EA">
            <w:pPr>
              <w:rPr>
                <w:sz w:val="18"/>
                <w:szCs w:val="18"/>
              </w:rPr>
            </w:pPr>
            <w:r w:rsidRPr="006B6F66">
              <w:rPr>
                <w:rFonts w:hint="eastAsia"/>
                <w:sz w:val="18"/>
                <w:szCs w:val="18"/>
              </w:rPr>
              <w:t>入浴</w:t>
            </w:r>
          </w:p>
          <w:p w:rsidR="00B92D82" w:rsidRPr="006B6F66" w:rsidRDefault="00B92D82" w:rsidP="006C01EA">
            <w:pPr>
              <w:rPr>
                <w:sz w:val="18"/>
                <w:szCs w:val="18"/>
              </w:rPr>
            </w:pPr>
            <w:r w:rsidRPr="006B6F66">
              <w:rPr>
                <w:rFonts w:hint="eastAsia"/>
                <w:sz w:val="18"/>
                <w:szCs w:val="18"/>
              </w:rPr>
              <w:t>階段昇降</w:t>
            </w:r>
          </w:p>
          <w:p w:rsidR="00B92D82" w:rsidRPr="006B6F66" w:rsidRDefault="00B92D82" w:rsidP="006C01EA">
            <w:pPr>
              <w:rPr>
                <w:sz w:val="18"/>
                <w:szCs w:val="18"/>
              </w:rPr>
            </w:pPr>
            <w:r w:rsidRPr="006B6F66">
              <w:rPr>
                <w:rFonts w:hint="eastAsia"/>
                <w:sz w:val="18"/>
                <w:szCs w:val="18"/>
              </w:rPr>
              <w:t>排便コントロール</w:t>
            </w:r>
          </w:p>
        </w:tc>
        <w:tc>
          <w:tcPr>
            <w:tcW w:w="2551" w:type="dxa"/>
          </w:tcPr>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w:t>
            </w:r>
            <w:r w:rsidRPr="006B6F66">
              <w:rPr>
                <w:rFonts w:hint="eastAsia"/>
                <w:sz w:val="18"/>
                <w:szCs w:val="18"/>
              </w:rPr>
              <w:t>不可能</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w:t>
            </w:r>
            <w:r w:rsidRPr="006B6F66">
              <w:rPr>
                <w:rFonts w:hint="eastAsia"/>
                <w:sz w:val="18"/>
                <w:szCs w:val="18"/>
              </w:rPr>
              <w:t>不可能</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□不能</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p>
        </w:tc>
        <w:tc>
          <w:tcPr>
            <w:tcW w:w="1985" w:type="dxa"/>
            <w:gridSpan w:val="2"/>
          </w:tcPr>
          <w:p w:rsidR="00B92D82" w:rsidRPr="006B6F66" w:rsidRDefault="00B92D82" w:rsidP="006C01EA">
            <w:pPr>
              <w:rPr>
                <w:sz w:val="18"/>
                <w:szCs w:val="18"/>
              </w:rPr>
            </w:pPr>
            <w:r w:rsidRPr="006B6F66">
              <w:rPr>
                <w:rFonts w:hint="eastAsia"/>
                <w:sz w:val="18"/>
                <w:szCs w:val="18"/>
              </w:rPr>
              <w:t>車椅子とベッド間の移動</w:t>
            </w:r>
          </w:p>
          <w:p w:rsidR="00B92D82" w:rsidRPr="006B6F66" w:rsidRDefault="00B92D82" w:rsidP="006C01EA">
            <w:pPr>
              <w:rPr>
                <w:sz w:val="18"/>
                <w:szCs w:val="18"/>
              </w:rPr>
            </w:pPr>
            <w:r w:rsidRPr="006B6F66">
              <w:rPr>
                <w:rFonts w:hint="eastAsia"/>
                <w:sz w:val="18"/>
                <w:szCs w:val="18"/>
              </w:rPr>
              <w:t>トイレ動作</w:t>
            </w:r>
          </w:p>
          <w:p w:rsidR="00B92D82" w:rsidRPr="006B6F66" w:rsidRDefault="00B92D82" w:rsidP="006C01EA">
            <w:pPr>
              <w:rPr>
                <w:sz w:val="18"/>
                <w:szCs w:val="18"/>
              </w:rPr>
            </w:pPr>
            <w:r w:rsidRPr="006B6F66">
              <w:rPr>
                <w:rFonts w:hint="eastAsia"/>
                <w:sz w:val="18"/>
                <w:szCs w:val="18"/>
              </w:rPr>
              <w:t>歩行</w:t>
            </w:r>
          </w:p>
          <w:p w:rsidR="00B92D82" w:rsidRPr="006B6F66" w:rsidRDefault="00B92D82" w:rsidP="006C01EA">
            <w:pPr>
              <w:rPr>
                <w:sz w:val="18"/>
                <w:szCs w:val="18"/>
              </w:rPr>
            </w:pPr>
            <w:r w:rsidRPr="006B6F66">
              <w:rPr>
                <w:rFonts w:hint="eastAsia"/>
                <w:sz w:val="18"/>
                <w:szCs w:val="18"/>
              </w:rPr>
              <w:t>着替え</w:t>
            </w:r>
            <w:r w:rsidRPr="006B6F66">
              <w:rPr>
                <w:rFonts w:hint="eastAsia"/>
                <w:sz w:val="18"/>
                <w:szCs w:val="18"/>
              </w:rPr>
              <w:br/>
            </w:r>
            <w:r w:rsidRPr="006B6F66">
              <w:rPr>
                <w:rFonts w:hint="eastAsia"/>
                <w:sz w:val="18"/>
                <w:szCs w:val="18"/>
              </w:rPr>
              <w:t>排尿コントロール</w:t>
            </w:r>
          </w:p>
        </w:tc>
        <w:tc>
          <w:tcPr>
            <w:tcW w:w="3260" w:type="dxa"/>
            <w:gridSpan w:val="2"/>
          </w:tcPr>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□軽度介助</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r w:rsidRPr="006B6F66">
              <w:rPr>
                <w:rFonts w:hint="eastAsia"/>
                <w:sz w:val="18"/>
                <w:szCs w:val="18"/>
              </w:rPr>
              <w:br/>
            </w: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□軽度介助</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p>
          <w:p w:rsidR="00B92D82" w:rsidRPr="006B6F66" w:rsidRDefault="00B92D82" w:rsidP="006C01EA">
            <w:pPr>
              <w:rPr>
                <w:sz w:val="18"/>
                <w:szCs w:val="18"/>
              </w:rPr>
            </w:pPr>
            <w:r w:rsidRPr="006B6F66">
              <w:rPr>
                <w:rFonts w:hint="eastAsia"/>
                <w:sz w:val="18"/>
                <w:szCs w:val="18"/>
              </w:rPr>
              <w:t>□自立</w:t>
            </w:r>
            <w:r w:rsidRPr="006B6F66">
              <w:rPr>
                <w:rFonts w:hint="eastAsia"/>
                <w:sz w:val="18"/>
                <w:szCs w:val="18"/>
              </w:rPr>
              <w:t xml:space="preserve"> </w:t>
            </w:r>
            <w:r w:rsidRPr="006B6F66">
              <w:rPr>
                <w:rFonts w:hint="eastAsia"/>
                <w:sz w:val="18"/>
                <w:szCs w:val="18"/>
              </w:rPr>
              <w:t>□部分介助</w:t>
            </w:r>
            <w:r w:rsidRPr="006B6F66">
              <w:rPr>
                <w:rFonts w:hint="eastAsia"/>
                <w:sz w:val="18"/>
                <w:szCs w:val="18"/>
              </w:rPr>
              <w:t xml:space="preserve"> </w:t>
            </w:r>
            <w:r w:rsidRPr="006B6F66">
              <w:rPr>
                <w:rFonts w:hint="eastAsia"/>
                <w:sz w:val="18"/>
                <w:szCs w:val="18"/>
              </w:rPr>
              <w:t>□全介助</w:t>
            </w:r>
          </w:p>
        </w:tc>
      </w:tr>
      <w:tr w:rsidR="006B6F66" w:rsidRPr="006B6F66" w:rsidTr="006C01EA">
        <w:trPr>
          <w:trHeight w:val="1219"/>
        </w:trPr>
        <w:tc>
          <w:tcPr>
            <w:tcW w:w="10456" w:type="dxa"/>
            <w:gridSpan w:val="7"/>
            <w:tcBorders>
              <w:top w:val="single" w:sz="4" w:space="0" w:color="auto"/>
              <w:left w:val="single" w:sz="4" w:space="0" w:color="auto"/>
              <w:bottom w:val="single" w:sz="4" w:space="0" w:color="auto"/>
              <w:right w:val="single" w:sz="4" w:space="0" w:color="auto"/>
            </w:tcBorders>
            <w:hideMark/>
          </w:tcPr>
          <w:p w:rsidR="00B92D82" w:rsidRPr="006B6F66" w:rsidRDefault="00B92D82" w:rsidP="006C01EA">
            <w:pPr>
              <w:rPr>
                <w:sz w:val="18"/>
                <w:szCs w:val="18"/>
              </w:rPr>
            </w:pPr>
            <w:r w:rsidRPr="006B6F66">
              <w:rPr>
                <w:rFonts w:ascii="ＭＳ 明朝" w:eastAsia="ＭＳ 明朝" w:hAnsi="ＭＳ 明朝" w:cs="ＭＳ 明朝" w:hint="eastAsia"/>
                <w:sz w:val="18"/>
                <w:szCs w:val="18"/>
              </w:rPr>
              <w:t>医療機関</w:t>
            </w:r>
            <w:r w:rsidRPr="006B6F66">
              <w:rPr>
                <w:rFonts w:hint="eastAsia"/>
                <w:sz w:val="18"/>
                <w:szCs w:val="18"/>
              </w:rPr>
              <w:t>名</w:t>
            </w:r>
          </w:p>
          <w:p w:rsidR="00B92D82" w:rsidRPr="006B6F66" w:rsidRDefault="00B92D82" w:rsidP="00B92D82">
            <w:pPr>
              <w:ind w:firstLineChars="3100" w:firstLine="4969"/>
              <w:rPr>
                <w:sz w:val="18"/>
                <w:szCs w:val="18"/>
              </w:rPr>
            </w:pPr>
            <w:r w:rsidRPr="006B6F66">
              <w:rPr>
                <w:rFonts w:ascii="ＭＳ 明朝" w:eastAsia="ＭＳ 明朝" w:hAnsi="ＭＳ 明朝" w:cs="ＭＳ 明朝" w:hint="eastAsia"/>
                <w:sz w:val="18"/>
                <w:szCs w:val="18"/>
              </w:rPr>
              <w:t>指定医番号</w:t>
            </w:r>
            <w:r w:rsidRPr="006B6F66">
              <w:rPr>
                <w:sz w:val="18"/>
                <w:szCs w:val="18"/>
              </w:rPr>
              <w:br/>
            </w:r>
            <w:r w:rsidRPr="006B6F66">
              <w:rPr>
                <w:rFonts w:ascii="ＭＳ 明朝" w:eastAsia="ＭＳ 明朝" w:hAnsi="ＭＳ 明朝" w:cs="ＭＳ 明朝" w:hint="eastAsia"/>
                <w:sz w:val="18"/>
                <w:szCs w:val="18"/>
              </w:rPr>
              <w:t>医療機関所在地</w:t>
            </w:r>
            <w:r w:rsidRPr="006B6F66">
              <w:rPr>
                <w:sz w:val="18"/>
                <w:szCs w:val="18"/>
              </w:rPr>
              <w:br/>
            </w:r>
            <w:r w:rsidRPr="006B6F66">
              <w:rPr>
                <w:rFonts w:ascii="ＭＳ 明朝" w:eastAsia="ＭＳ 明朝" w:hAnsi="ＭＳ 明朝" w:cs="ＭＳ 明朝" w:hint="eastAsia"/>
                <w:sz w:val="18"/>
                <w:szCs w:val="18"/>
              </w:rPr>
              <w:t xml:space="preserve">　　　　　　　　　　　　　　　　　　　　　　　　　　　　　　　電話番号</w:t>
            </w:r>
            <w:r w:rsidRPr="006B6F66">
              <w:rPr>
                <w:sz w:val="18"/>
                <w:szCs w:val="18"/>
              </w:rPr>
              <w:t xml:space="preserve">             </w:t>
            </w:r>
            <w:r w:rsidRPr="006B6F66">
              <w:rPr>
                <w:rFonts w:ascii="ＭＳ 明朝" w:eastAsia="ＭＳ 明朝" w:hAnsi="ＭＳ 明朝" w:cs="ＭＳ 明朝" w:hint="eastAsia"/>
                <w:sz w:val="18"/>
                <w:szCs w:val="18"/>
              </w:rPr>
              <w:t>（</w:t>
            </w:r>
            <w:r w:rsidRPr="006B6F66">
              <w:rPr>
                <w:sz w:val="18"/>
                <w:szCs w:val="18"/>
              </w:rPr>
              <w:t xml:space="preserve">         </w:t>
            </w:r>
            <w:r w:rsidRPr="006B6F66">
              <w:rPr>
                <w:rFonts w:ascii="ＭＳ 明朝" w:eastAsia="ＭＳ 明朝" w:hAnsi="ＭＳ 明朝" w:cs="ＭＳ 明朝" w:hint="eastAsia"/>
                <w:sz w:val="18"/>
                <w:szCs w:val="18"/>
              </w:rPr>
              <w:t>）</w:t>
            </w:r>
            <w:r w:rsidRPr="006B6F66">
              <w:rPr>
                <w:sz w:val="18"/>
                <w:szCs w:val="18"/>
              </w:rPr>
              <w:br/>
            </w:r>
            <w:r w:rsidRPr="006B6F66">
              <w:rPr>
                <w:rFonts w:ascii="ＭＳ 明朝" w:eastAsia="ＭＳ 明朝" w:hAnsi="ＭＳ 明朝" w:cs="ＭＳ 明朝" w:hint="eastAsia"/>
                <w:sz w:val="18"/>
                <w:szCs w:val="18"/>
              </w:rPr>
              <w:t>医師の氏</w:t>
            </w:r>
            <w:r w:rsidRPr="006B6F66">
              <w:rPr>
                <w:rFonts w:hint="eastAsia"/>
                <w:sz w:val="18"/>
                <w:szCs w:val="18"/>
              </w:rPr>
              <w:t>名</w:t>
            </w:r>
          </w:p>
          <w:p w:rsidR="00B92D82" w:rsidRPr="006B6F66" w:rsidRDefault="00B92D82" w:rsidP="006C01EA">
            <w:pPr>
              <w:rPr>
                <w:sz w:val="18"/>
                <w:szCs w:val="18"/>
              </w:rPr>
            </w:pPr>
            <w:r w:rsidRPr="006B6F66">
              <w:rPr>
                <w:rFonts w:ascii="ＭＳ 明朝" w:eastAsia="ＭＳ 明朝" w:hAnsi="ＭＳ 明朝" w:cs="ＭＳ 明朝" w:hint="eastAsia"/>
                <w:sz w:val="18"/>
                <w:szCs w:val="18"/>
              </w:rPr>
              <w:t xml:space="preserve">　　　　　　　　　　　　　　　　　　　　　　　印　　記載年月日：平成</w:t>
            </w:r>
            <w:r w:rsidRPr="006B6F66">
              <w:rPr>
                <w:sz w:val="18"/>
                <w:szCs w:val="18"/>
              </w:rPr>
              <w:t xml:space="preserve">     </w:t>
            </w:r>
            <w:r w:rsidRPr="006B6F66">
              <w:rPr>
                <w:rFonts w:ascii="ＭＳ 明朝" w:eastAsia="ＭＳ 明朝" w:hAnsi="ＭＳ 明朝" w:cs="ＭＳ 明朝" w:hint="eastAsia"/>
                <w:sz w:val="18"/>
                <w:szCs w:val="18"/>
              </w:rPr>
              <w:t>年</w:t>
            </w:r>
            <w:r w:rsidRPr="006B6F66">
              <w:rPr>
                <w:sz w:val="18"/>
                <w:szCs w:val="18"/>
              </w:rPr>
              <w:t xml:space="preserve">     </w:t>
            </w:r>
            <w:r w:rsidRPr="006B6F66">
              <w:rPr>
                <w:rFonts w:ascii="ＭＳ 明朝" w:eastAsia="ＭＳ 明朝" w:hAnsi="ＭＳ 明朝" w:cs="ＭＳ 明朝" w:hint="eastAsia"/>
                <w:sz w:val="18"/>
                <w:szCs w:val="18"/>
              </w:rPr>
              <w:t>月</w:t>
            </w:r>
            <w:r w:rsidRPr="006B6F66">
              <w:rPr>
                <w:sz w:val="18"/>
                <w:szCs w:val="18"/>
              </w:rPr>
              <w:t xml:space="preserve">     </w:t>
            </w:r>
            <w:r w:rsidRPr="006B6F66">
              <w:rPr>
                <w:rFonts w:ascii="ＭＳ 明朝" w:eastAsia="ＭＳ 明朝" w:hAnsi="ＭＳ 明朝" w:cs="ＭＳ 明朝" w:hint="eastAsia"/>
                <w:sz w:val="18"/>
                <w:szCs w:val="18"/>
              </w:rPr>
              <w:t>日　　　　　　　※自筆または押印のこ</w:t>
            </w:r>
            <w:r w:rsidRPr="006B6F66">
              <w:rPr>
                <w:rFonts w:hint="eastAsia"/>
                <w:sz w:val="18"/>
                <w:szCs w:val="18"/>
              </w:rPr>
              <w:t>と</w:t>
            </w:r>
          </w:p>
        </w:tc>
      </w:tr>
    </w:tbl>
    <w:p w:rsidR="00B92D82" w:rsidRPr="006B6F66" w:rsidRDefault="00B92D82" w:rsidP="00B92D82">
      <w:pPr>
        <w:snapToGrid w:val="0"/>
        <w:ind w:left="281" w:hangingChars="200" w:hanging="281"/>
        <w:jc w:val="left"/>
        <w:rPr>
          <w:rFonts w:asciiTheme="minorEastAsia" w:hAnsiTheme="minorEastAsia"/>
          <w:kern w:val="0"/>
          <w:sz w:val="16"/>
          <w:szCs w:val="16"/>
        </w:rPr>
      </w:pPr>
      <w:r w:rsidRPr="006B6F66">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B92D82" w:rsidRPr="006B6F66" w:rsidRDefault="00B92D82" w:rsidP="00B92D82">
      <w:pPr>
        <w:snapToGrid w:val="0"/>
        <w:ind w:leftChars="100" w:left="330" w:hangingChars="100" w:hanging="140"/>
        <w:jc w:val="left"/>
        <w:rPr>
          <w:rFonts w:asciiTheme="minorEastAsia" w:hAnsiTheme="minorEastAsia"/>
          <w:sz w:val="16"/>
          <w:szCs w:val="16"/>
        </w:rPr>
      </w:pPr>
      <w:r w:rsidRPr="006B6F66">
        <w:rPr>
          <w:rFonts w:asciiTheme="minorEastAsia" w:hAnsiTheme="minorEastAsia" w:hint="eastAsia"/>
          <w:sz w:val="16"/>
          <w:szCs w:val="16"/>
        </w:rPr>
        <w:t>（ただし、当該疾病の経過を示す臨床症状等であって、確認可能なものに限ります。）</w:t>
      </w:r>
    </w:p>
    <w:p w:rsidR="00B92D82" w:rsidRPr="006B6F66" w:rsidRDefault="00B92D82" w:rsidP="00B92D82">
      <w:pPr>
        <w:snapToGrid w:val="0"/>
        <w:rPr>
          <w:rFonts w:asciiTheme="minorEastAsia" w:hAnsiTheme="minorEastAsia"/>
          <w:sz w:val="16"/>
          <w:szCs w:val="16"/>
        </w:rPr>
      </w:pPr>
      <w:r w:rsidRPr="006B6F66">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6B6F66">
        <w:rPr>
          <w:rFonts w:asciiTheme="minorEastAsia" w:hAnsiTheme="minorEastAsia" w:hint="eastAsia"/>
          <w:sz w:val="16"/>
          <w:szCs w:val="16"/>
        </w:rPr>
        <w:tab/>
      </w:r>
    </w:p>
    <w:p w:rsidR="00B92D82" w:rsidRPr="006B6F66" w:rsidRDefault="00B92D82" w:rsidP="00B92D82">
      <w:pPr>
        <w:snapToGrid w:val="0"/>
        <w:ind w:left="140" w:hangingChars="100" w:hanging="140"/>
        <w:rPr>
          <w:rFonts w:asciiTheme="minorEastAsia" w:hAnsiTheme="minorEastAsia"/>
          <w:sz w:val="16"/>
          <w:szCs w:val="16"/>
        </w:rPr>
      </w:pPr>
      <w:r w:rsidRPr="006B6F66">
        <w:rPr>
          <w:rFonts w:asciiTheme="minorEastAsia" w:hAnsiTheme="minorEastAsia" w:hint="eastAsia"/>
          <w:sz w:val="16"/>
          <w:szCs w:val="16"/>
        </w:rPr>
        <w:t>・診断基準、重症度分類については、</w:t>
      </w:r>
      <w:r w:rsidRPr="006B6F66">
        <w:rPr>
          <w:rFonts w:asciiTheme="minorEastAsia" w:hAnsiTheme="minorEastAsia" w:hint="eastAsia"/>
          <w:sz w:val="16"/>
          <w:szCs w:val="16"/>
          <w:u w:val="single"/>
        </w:rPr>
        <w:t>「指定難病に係る診断基準及び重症度分類等について」（平成27年</w:t>
      </w:r>
      <w:r w:rsidR="008A4F30" w:rsidRPr="006B6F66">
        <w:rPr>
          <w:rFonts w:asciiTheme="minorEastAsia" w:hAnsiTheme="minorEastAsia" w:hint="eastAsia"/>
          <w:sz w:val="16"/>
          <w:szCs w:val="16"/>
          <w:u w:val="single"/>
        </w:rPr>
        <w:t>５</w:t>
      </w:r>
      <w:r w:rsidRPr="006B6F66">
        <w:rPr>
          <w:rFonts w:asciiTheme="minorEastAsia" w:hAnsiTheme="minorEastAsia" w:hint="eastAsia"/>
          <w:sz w:val="16"/>
          <w:szCs w:val="16"/>
          <w:u w:val="single"/>
        </w:rPr>
        <w:t>月13日健発0513第１号健康局長通知）</w:t>
      </w:r>
      <w:r w:rsidRPr="006B6F66">
        <w:rPr>
          <w:rFonts w:asciiTheme="minorEastAsia" w:hAnsiTheme="minorEastAsia" w:hint="eastAsia"/>
          <w:sz w:val="16"/>
          <w:szCs w:val="16"/>
        </w:rPr>
        <w:t>を参照の上、</w:t>
      </w:r>
    </w:p>
    <w:p w:rsidR="00B92D82" w:rsidRPr="006B6F66" w:rsidRDefault="00B92D82" w:rsidP="00B92D82">
      <w:pPr>
        <w:snapToGrid w:val="0"/>
        <w:ind w:firstLineChars="100" w:firstLine="140"/>
        <w:rPr>
          <w:rFonts w:asciiTheme="minorEastAsia" w:hAnsiTheme="minorEastAsia"/>
          <w:sz w:val="16"/>
          <w:szCs w:val="16"/>
        </w:rPr>
      </w:pPr>
      <w:r w:rsidRPr="006B6F66">
        <w:rPr>
          <w:rFonts w:asciiTheme="minorEastAsia" w:hAnsiTheme="minorEastAsia" w:hint="eastAsia"/>
          <w:sz w:val="16"/>
          <w:szCs w:val="16"/>
        </w:rPr>
        <w:t>ご記入ください。</w:t>
      </w:r>
    </w:p>
    <w:p w:rsidR="00B92D82" w:rsidRPr="006B6F66" w:rsidRDefault="00B92D82" w:rsidP="00B92D82">
      <w:pPr>
        <w:snapToGrid w:val="0"/>
        <w:rPr>
          <w:rFonts w:asciiTheme="minorEastAsia" w:hAnsiTheme="minorEastAsia"/>
          <w:sz w:val="16"/>
          <w:szCs w:val="16"/>
        </w:rPr>
      </w:pPr>
      <w:r w:rsidRPr="006B6F66">
        <w:rPr>
          <w:rFonts w:asciiTheme="minorEastAsia" w:hAnsiTheme="minorEastAsia" w:hint="eastAsia"/>
          <w:sz w:val="16"/>
          <w:szCs w:val="16"/>
        </w:rPr>
        <w:t>・審査のため、検査結果等について別途提出をお願いすることがあります。</w:t>
      </w:r>
      <w:r w:rsidRPr="006B6F66">
        <w:rPr>
          <w:rFonts w:hint="eastAsia"/>
          <w:sz w:val="18"/>
          <w:szCs w:val="18"/>
        </w:rPr>
        <w:tab/>
      </w:r>
    </w:p>
    <w:p w:rsidR="001C1091" w:rsidRPr="006B6F66" w:rsidRDefault="001C1091" w:rsidP="00B92D82">
      <w:pPr>
        <w:snapToGrid w:val="0"/>
        <w:ind w:left="401" w:hangingChars="200" w:hanging="401"/>
        <w:jc w:val="left"/>
        <w:rPr>
          <w:sz w:val="22"/>
        </w:rPr>
      </w:pPr>
    </w:p>
    <w:sectPr w:rsidR="001C1091" w:rsidRPr="006B6F66"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3E" w:rsidRDefault="00C7443E" w:rsidP="001B4F0F">
      <w:r>
        <w:separator/>
      </w:r>
    </w:p>
  </w:endnote>
  <w:endnote w:type="continuationSeparator" w:id="0">
    <w:p w:rsidR="00C7443E" w:rsidRDefault="00C7443E"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3E" w:rsidRDefault="00C7443E" w:rsidP="001B4F0F">
      <w:r>
        <w:separator/>
      </w:r>
    </w:p>
  </w:footnote>
  <w:footnote w:type="continuationSeparator" w:id="0">
    <w:p w:rsidR="00C7443E" w:rsidRDefault="00C7443E"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B6AB2"/>
    <w:multiLevelType w:val="hybridMultilevel"/>
    <w:tmpl w:val="BC70B00C"/>
    <w:lvl w:ilvl="0" w:tplc="EDBAC2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C4C469F"/>
    <w:multiLevelType w:val="hybridMultilevel"/>
    <w:tmpl w:val="7604FC26"/>
    <w:lvl w:ilvl="0" w:tplc="AF26D8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E412F0"/>
    <w:multiLevelType w:val="hybridMultilevel"/>
    <w:tmpl w:val="CC741A00"/>
    <w:lvl w:ilvl="0" w:tplc="98300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96414C"/>
    <w:multiLevelType w:val="hybridMultilevel"/>
    <w:tmpl w:val="DD12932A"/>
    <w:lvl w:ilvl="0" w:tplc="C8F4AEDC">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nsid w:val="4729332F"/>
    <w:multiLevelType w:val="hybridMultilevel"/>
    <w:tmpl w:val="2C16BD24"/>
    <w:lvl w:ilvl="0" w:tplc="46220D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A7B2CF3"/>
    <w:multiLevelType w:val="hybridMultilevel"/>
    <w:tmpl w:val="B7023920"/>
    <w:lvl w:ilvl="0" w:tplc="0A4C8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
  </w:num>
  <w:num w:numId="2">
    <w:abstractNumId w:val="8"/>
  </w:num>
  <w:num w:numId="3">
    <w:abstractNumId w:val="6"/>
  </w:num>
  <w:num w:numId="4">
    <w:abstractNumId w:val="7"/>
  </w:num>
  <w:num w:numId="5">
    <w:abstractNumId w:val="3"/>
  </w:num>
  <w:num w:numId="6">
    <w:abstractNumId w:val="2"/>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559"/>
    <w:rsid w:val="000264DB"/>
    <w:rsid w:val="00044A16"/>
    <w:rsid w:val="00057116"/>
    <w:rsid w:val="0006015E"/>
    <w:rsid w:val="000625A7"/>
    <w:rsid w:val="00086FC0"/>
    <w:rsid w:val="000A38C4"/>
    <w:rsid w:val="000A7A51"/>
    <w:rsid w:val="000C55DF"/>
    <w:rsid w:val="000D0562"/>
    <w:rsid w:val="000D3C40"/>
    <w:rsid w:val="000D7DF3"/>
    <w:rsid w:val="000F66ED"/>
    <w:rsid w:val="00103DE1"/>
    <w:rsid w:val="00114235"/>
    <w:rsid w:val="00121964"/>
    <w:rsid w:val="00132846"/>
    <w:rsid w:val="001377DF"/>
    <w:rsid w:val="001478D7"/>
    <w:rsid w:val="00153493"/>
    <w:rsid w:val="00167B96"/>
    <w:rsid w:val="001B4F0F"/>
    <w:rsid w:val="001C1091"/>
    <w:rsid w:val="001C1E85"/>
    <w:rsid w:val="002113E0"/>
    <w:rsid w:val="002128D8"/>
    <w:rsid w:val="0023199E"/>
    <w:rsid w:val="00236EC5"/>
    <w:rsid w:val="00237B30"/>
    <w:rsid w:val="00250BCB"/>
    <w:rsid w:val="002510DC"/>
    <w:rsid w:val="00282383"/>
    <w:rsid w:val="00286869"/>
    <w:rsid w:val="00293151"/>
    <w:rsid w:val="002A1933"/>
    <w:rsid w:val="002B1CCF"/>
    <w:rsid w:val="002C7114"/>
    <w:rsid w:val="00310BE2"/>
    <w:rsid w:val="00321D52"/>
    <w:rsid w:val="003274A3"/>
    <w:rsid w:val="00342B8B"/>
    <w:rsid w:val="00357D78"/>
    <w:rsid w:val="00367A12"/>
    <w:rsid w:val="003838A1"/>
    <w:rsid w:val="003856C5"/>
    <w:rsid w:val="0039405C"/>
    <w:rsid w:val="003B34D1"/>
    <w:rsid w:val="004020BC"/>
    <w:rsid w:val="004376EB"/>
    <w:rsid w:val="0045029E"/>
    <w:rsid w:val="0045170C"/>
    <w:rsid w:val="0046267F"/>
    <w:rsid w:val="00465492"/>
    <w:rsid w:val="004730A2"/>
    <w:rsid w:val="004D3748"/>
    <w:rsid w:val="004F0E87"/>
    <w:rsid w:val="004F740B"/>
    <w:rsid w:val="005162F3"/>
    <w:rsid w:val="00573286"/>
    <w:rsid w:val="0059549B"/>
    <w:rsid w:val="00595A02"/>
    <w:rsid w:val="005A5B83"/>
    <w:rsid w:val="005A7456"/>
    <w:rsid w:val="005B2501"/>
    <w:rsid w:val="005B7B15"/>
    <w:rsid w:val="005C088C"/>
    <w:rsid w:val="005D3194"/>
    <w:rsid w:val="00604C04"/>
    <w:rsid w:val="0061133B"/>
    <w:rsid w:val="00624D8F"/>
    <w:rsid w:val="00654FE5"/>
    <w:rsid w:val="00686112"/>
    <w:rsid w:val="006A5FFA"/>
    <w:rsid w:val="006B16F6"/>
    <w:rsid w:val="006B6F66"/>
    <w:rsid w:val="006B7EA9"/>
    <w:rsid w:val="006E0DAF"/>
    <w:rsid w:val="006F1EBA"/>
    <w:rsid w:val="006F27D1"/>
    <w:rsid w:val="00702BD9"/>
    <w:rsid w:val="00732A55"/>
    <w:rsid w:val="00761E6E"/>
    <w:rsid w:val="00763B65"/>
    <w:rsid w:val="00773EE6"/>
    <w:rsid w:val="007B6245"/>
    <w:rsid w:val="007D13BF"/>
    <w:rsid w:val="007D79C2"/>
    <w:rsid w:val="007F6155"/>
    <w:rsid w:val="00804F61"/>
    <w:rsid w:val="00812265"/>
    <w:rsid w:val="00821F23"/>
    <w:rsid w:val="00824470"/>
    <w:rsid w:val="00827942"/>
    <w:rsid w:val="00835FF4"/>
    <w:rsid w:val="0084325F"/>
    <w:rsid w:val="00844314"/>
    <w:rsid w:val="00872A40"/>
    <w:rsid w:val="00873B45"/>
    <w:rsid w:val="0088161F"/>
    <w:rsid w:val="008A4F30"/>
    <w:rsid w:val="008E177C"/>
    <w:rsid w:val="008E3A3E"/>
    <w:rsid w:val="0095450C"/>
    <w:rsid w:val="00964AF7"/>
    <w:rsid w:val="00965F61"/>
    <w:rsid w:val="009756C0"/>
    <w:rsid w:val="00994E8A"/>
    <w:rsid w:val="009B3B51"/>
    <w:rsid w:val="009E19B9"/>
    <w:rsid w:val="009E5E1B"/>
    <w:rsid w:val="009F09DB"/>
    <w:rsid w:val="009F3D89"/>
    <w:rsid w:val="00A020F1"/>
    <w:rsid w:val="00A03921"/>
    <w:rsid w:val="00A04DE9"/>
    <w:rsid w:val="00A137ED"/>
    <w:rsid w:val="00A275DB"/>
    <w:rsid w:val="00A35CE1"/>
    <w:rsid w:val="00A36BB5"/>
    <w:rsid w:val="00A42A33"/>
    <w:rsid w:val="00A44ECD"/>
    <w:rsid w:val="00A62B89"/>
    <w:rsid w:val="00A73175"/>
    <w:rsid w:val="00A91BA7"/>
    <w:rsid w:val="00A964A3"/>
    <w:rsid w:val="00AA4C1E"/>
    <w:rsid w:val="00AA5A33"/>
    <w:rsid w:val="00AE278C"/>
    <w:rsid w:val="00AE2B9A"/>
    <w:rsid w:val="00B06F7D"/>
    <w:rsid w:val="00B14886"/>
    <w:rsid w:val="00B256C0"/>
    <w:rsid w:val="00B30DC4"/>
    <w:rsid w:val="00B366D3"/>
    <w:rsid w:val="00B56D41"/>
    <w:rsid w:val="00B92D82"/>
    <w:rsid w:val="00B959AC"/>
    <w:rsid w:val="00B976BF"/>
    <w:rsid w:val="00C20118"/>
    <w:rsid w:val="00C40CD7"/>
    <w:rsid w:val="00C43B5B"/>
    <w:rsid w:val="00C53F92"/>
    <w:rsid w:val="00C72027"/>
    <w:rsid w:val="00C7443E"/>
    <w:rsid w:val="00C74DFA"/>
    <w:rsid w:val="00C768F7"/>
    <w:rsid w:val="00C808C8"/>
    <w:rsid w:val="00C92F79"/>
    <w:rsid w:val="00CB27C3"/>
    <w:rsid w:val="00CC6DA6"/>
    <w:rsid w:val="00CD4C58"/>
    <w:rsid w:val="00CE19EE"/>
    <w:rsid w:val="00CF08E2"/>
    <w:rsid w:val="00CF121C"/>
    <w:rsid w:val="00CF55AC"/>
    <w:rsid w:val="00D1198E"/>
    <w:rsid w:val="00D361E8"/>
    <w:rsid w:val="00D421A3"/>
    <w:rsid w:val="00D54E27"/>
    <w:rsid w:val="00D64BC8"/>
    <w:rsid w:val="00DA0FF9"/>
    <w:rsid w:val="00DA101E"/>
    <w:rsid w:val="00DA5464"/>
    <w:rsid w:val="00DA58E9"/>
    <w:rsid w:val="00DB745D"/>
    <w:rsid w:val="00DC7C23"/>
    <w:rsid w:val="00DE3CAE"/>
    <w:rsid w:val="00E036CE"/>
    <w:rsid w:val="00E1019D"/>
    <w:rsid w:val="00E12A83"/>
    <w:rsid w:val="00E30D8D"/>
    <w:rsid w:val="00E40886"/>
    <w:rsid w:val="00E41A01"/>
    <w:rsid w:val="00E41B06"/>
    <w:rsid w:val="00E617D2"/>
    <w:rsid w:val="00E63928"/>
    <w:rsid w:val="00EA13AF"/>
    <w:rsid w:val="00EA56F3"/>
    <w:rsid w:val="00EB14DA"/>
    <w:rsid w:val="00EC39B1"/>
    <w:rsid w:val="00ED79A5"/>
    <w:rsid w:val="00EE19AA"/>
    <w:rsid w:val="00F10E20"/>
    <w:rsid w:val="00F169E3"/>
    <w:rsid w:val="00F27607"/>
    <w:rsid w:val="00F336C3"/>
    <w:rsid w:val="00F43B9A"/>
    <w:rsid w:val="00F45D94"/>
    <w:rsid w:val="00F7153E"/>
    <w:rsid w:val="00F75EAC"/>
    <w:rsid w:val="00F9042D"/>
    <w:rsid w:val="00F92739"/>
    <w:rsid w:val="00FA59F8"/>
    <w:rsid w:val="00FC3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8A4F30"/>
    <w:rPr>
      <w:sz w:val="18"/>
      <w:szCs w:val="18"/>
    </w:rPr>
  </w:style>
  <w:style w:type="paragraph" w:styleId="ad">
    <w:name w:val="annotation text"/>
    <w:basedOn w:val="a"/>
    <w:link w:val="ae"/>
    <w:uiPriority w:val="99"/>
    <w:semiHidden/>
    <w:unhideWhenUsed/>
    <w:rsid w:val="008A4F30"/>
    <w:pPr>
      <w:jc w:val="left"/>
    </w:pPr>
  </w:style>
  <w:style w:type="character" w:customStyle="1" w:styleId="ae">
    <w:name w:val="コメント文字列 (文字)"/>
    <w:basedOn w:val="a0"/>
    <w:link w:val="ad"/>
    <w:uiPriority w:val="99"/>
    <w:semiHidden/>
    <w:rsid w:val="008A4F30"/>
  </w:style>
  <w:style w:type="paragraph" w:styleId="af">
    <w:name w:val="annotation subject"/>
    <w:basedOn w:val="ad"/>
    <w:next w:val="ad"/>
    <w:link w:val="af0"/>
    <w:uiPriority w:val="99"/>
    <w:semiHidden/>
    <w:unhideWhenUsed/>
    <w:rsid w:val="008A4F30"/>
    <w:rPr>
      <w:b/>
      <w:bCs/>
    </w:rPr>
  </w:style>
  <w:style w:type="character" w:customStyle="1" w:styleId="af0">
    <w:name w:val="コメント内容 (文字)"/>
    <w:basedOn w:val="ae"/>
    <w:link w:val="af"/>
    <w:uiPriority w:val="99"/>
    <w:semiHidden/>
    <w:rsid w:val="008A4F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8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02BD9"/>
  </w:style>
  <w:style w:type="character" w:styleId="ac">
    <w:name w:val="annotation reference"/>
    <w:basedOn w:val="a0"/>
    <w:uiPriority w:val="99"/>
    <w:semiHidden/>
    <w:unhideWhenUsed/>
    <w:rsid w:val="008A4F30"/>
    <w:rPr>
      <w:sz w:val="18"/>
      <w:szCs w:val="18"/>
    </w:rPr>
  </w:style>
  <w:style w:type="paragraph" w:styleId="ad">
    <w:name w:val="annotation text"/>
    <w:basedOn w:val="a"/>
    <w:link w:val="ae"/>
    <w:uiPriority w:val="99"/>
    <w:semiHidden/>
    <w:unhideWhenUsed/>
    <w:rsid w:val="008A4F30"/>
    <w:pPr>
      <w:jc w:val="left"/>
    </w:pPr>
  </w:style>
  <w:style w:type="character" w:customStyle="1" w:styleId="ae">
    <w:name w:val="コメント文字列 (文字)"/>
    <w:basedOn w:val="a0"/>
    <w:link w:val="ad"/>
    <w:uiPriority w:val="99"/>
    <w:semiHidden/>
    <w:rsid w:val="008A4F30"/>
  </w:style>
  <w:style w:type="paragraph" w:styleId="af">
    <w:name w:val="annotation subject"/>
    <w:basedOn w:val="ad"/>
    <w:next w:val="ad"/>
    <w:link w:val="af0"/>
    <w:uiPriority w:val="99"/>
    <w:semiHidden/>
    <w:unhideWhenUsed/>
    <w:rsid w:val="008A4F30"/>
    <w:rPr>
      <w:b/>
      <w:bCs/>
    </w:rPr>
  </w:style>
  <w:style w:type="character" w:customStyle="1" w:styleId="af0">
    <w:name w:val="コメント内容 (文字)"/>
    <w:basedOn w:val="ae"/>
    <w:link w:val="af"/>
    <w:uiPriority w:val="99"/>
    <w:semiHidden/>
    <w:rsid w:val="008A4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890020">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ECDE-423D-4C6F-B905-8E2FFBCA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497</Words>
  <Characters>2836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13</cp:revision>
  <cp:lastPrinted>2015-02-10T09:09:00Z</cp:lastPrinted>
  <dcterms:created xsi:type="dcterms:W3CDTF">2015-08-19T08:32:00Z</dcterms:created>
  <dcterms:modified xsi:type="dcterms:W3CDTF">2015-09-24T04:54:00Z</dcterms:modified>
</cp:coreProperties>
</file>