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123544" w:rsidRDefault="007D2F81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F81" w:rsidRDefault="007D2F81" w:rsidP="007D2F81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7D2F81" w:rsidRDefault="007D2F81" w:rsidP="007D2F81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E4F72" w:rsidRPr="00123544">
        <w:rPr>
          <w:rFonts w:ascii="ＭＳ Ｐゴシック" w:eastAsia="ＭＳ Ｐゴシック" w:hAnsi="ＭＳ Ｐゴシック" w:hint="eastAsia"/>
          <w:szCs w:val="21"/>
        </w:rPr>
        <w:t>193</w:t>
      </w:r>
      <w:r w:rsidR="001A0ECC" w:rsidRPr="00123544">
        <w:rPr>
          <w:rFonts w:ascii="ＭＳ Ｐゴシック" w:eastAsia="ＭＳ Ｐゴシック" w:hAnsi="ＭＳ Ｐゴシック" w:hint="eastAsia"/>
          <w:szCs w:val="21"/>
        </w:rPr>
        <w:t xml:space="preserve">　プラダー･ウィリ症候群</w:t>
      </w:r>
    </w:p>
    <w:p w:rsidR="00EE3E37" w:rsidRDefault="00EE3E37">
      <w:pPr>
        <w:rPr>
          <w:b/>
        </w:rPr>
      </w:pPr>
    </w:p>
    <w:p w:rsidR="001C1091" w:rsidRPr="00123544" w:rsidRDefault="001C1091">
      <w:pPr>
        <w:rPr>
          <w:b/>
        </w:rPr>
      </w:pPr>
      <w:r w:rsidRPr="00123544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23544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23544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 w:rsidRPr="00123544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23544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23544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23544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23544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23544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23544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23544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23544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23544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12419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23544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23544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23544" w:rsidTr="00732A55">
        <w:trPr>
          <w:trHeight w:val="259"/>
        </w:trPr>
        <w:tc>
          <w:tcPr>
            <w:tcW w:w="1706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23544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23544" w:rsidTr="00732A55">
        <w:trPr>
          <w:trHeight w:val="259"/>
        </w:trPr>
        <w:tc>
          <w:tcPr>
            <w:tcW w:w="1706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CA642C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23544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23544" w:rsidTr="00732A55">
        <w:trPr>
          <w:trHeight w:val="259"/>
        </w:trPr>
        <w:tc>
          <w:tcPr>
            <w:tcW w:w="1706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23544" w:rsidTr="00732A55">
        <w:trPr>
          <w:trHeight w:val="240"/>
        </w:trPr>
        <w:tc>
          <w:tcPr>
            <w:tcW w:w="1706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23544" w:rsidTr="00732A55">
        <w:trPr>
          <w:trHeight w:val="240"/>
        </w:trPr>
        <w:tc>
          <w:tcPr>
            <w:tcW w:w="1706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23544" w:rsidTr="00732A55">
        <w:trPr>
          <w:trHeight w:val="240"/>
        </w:trPr>
        <w:tc>
          <w:tcPr>
            <w:tcW w:w="1706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23544" w:rsidTr="00732A55">
        <w:trPr>
          <w:trHeight w:val="259"/>
        </w:trPr>
        <w:tc>
          <w:tcPr>
            <w:tcW w:w="1706" w:type="dxa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23544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Pr="00123544" w:rsidRDefault="00C74DFA" w:rsidP="00C74DFA"/>
    <w:p w:rsidR="00F169E3" w:rsidRPr="00123544" w:rsidRDefault="00C74DFA" w:rsidP="00C74DFA">
      <w:pPr>
        <w:rPr>
          <w:b/>
        </w:rPr>
      </w:pPr>
      <w:r w:rsidRPr="00123544">
        <w:rPr>
          <w:rFonts w:hint="eastAsia"/>
          <w:b/>
        </w:rPr>
        <w:t>■　診断基準に関する事項</w:t>
      </w:r>
    </w:p>
    <w:p w:rsidR="00C74DFA" w:rsidRPr="00123544" w:rsidRDefault="00F169E3" w:rsidP="00C74DFA">
      <w:pPr>
        <w:rPr>
          <w:b/>
        </w:rPr>
      </w:pPr>
      <w:r w:rsidRPr="00123544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123544" w:rsidTr="00732A55">
        <w:trPr>
          <w:trHeight w:val="276"/>
        </w:trPr>
        <w:tc>
          <w:tcPr>
            <w:tcW w:w="10456" w:type="dxa"/>
          </w:tcPr>
          <w:p w:rsidR="00C74DFA" w:rsidRPr="00123544" w:rsidRDefault="00C74DFA" w:rsidP="00B80653"/>
          <w:p w:rsidR="00C74DFA" w:rsidRPr="00123544" w:rsidRDefault="00C74DFA" w:rsidP="00B80653"/>
          <w:p w:rsidR="00C74DFA" w:rsidRPr="00123544" w:rsidRDefault="00C74DFA" w:rsidP="00B80653"/>
          <w:p w:rsidR="00C74DFA" w:rsidRPr="00123544" w:rsidRDefault="00C74DFA" w:rsidP="00B80653"/>
        </w:tc>
      </w:tr>
    </w:tbl>
    <w:p w:rsidR="00086FC0" w:rsidRPr="00123544" w:rsidRDefault="00086FC0">
      <w:pPr>
        <w:rPr>
          <w:b/>
        </w:rPr>
      </w:pPr>
    </w:p>
    <w:p w:rsidR="00390960" w:rsidRPr="00123544" w:rsidRDefault="00390960">
      <w:pPr>
        <w:rPr>
          <w:rFonts w:asciiTheme="minorEastAsia" w:hAnsiTheme="minorEastAsia"/>
          <w:b/>
          <w:sz w:val="18"/>
          <w:szCs w:val="18"/>
        </w:rPr>
      </w:pPr>
      <w:r w:rsidRPr="00123544">
        <w:rPr>
          <w:rFonts w:asciiTheme="minorEastAsia" w:hAnsiTheme="minorEastAsia" w:hint="eastAsia"/>
          <w:b/>
          <w:sz w:val="18"/>
          <w:szCs w:val="18"/>
        </w:rPr>
        <w:t>診断時年齢 DNA 診断の適応基準</w:t>
      </w:r>
      <w:r w:rsidR="00466290" w:rsidRPr="00123544">
        <w:rPr>
          <w:rFonts w:asciiTheme="minorEastAsia" w:hAnsiTheme="minorEastAsia" w:hint="eastAsia"/>
          <w:b/>
          <w:sz w:val="18"/>
          <w:szCs w:val="18"/>
        </w:rPr>
        <w:t>（該当する年齢の項目について、</w:t>
      </w:r>
      <w:r w:rsidR="005B23E7" w:rsidRPr="00123544">
        <w:rPr>
          <w:rFonts w:asciiTheme="minorEastAsia" w:hAnsiTheme="minorEastAsia" w:hint="eastAsia"/>
          <w:b/>
          <w:sz w:val="18"/>
          <w:szCs w:val="18"/>
        </w:rPr>
        <w:t>該当するか否かを記載する</w:t>
      </w:r>
      <w:r w:rsidR="00F40BF2" w:rsidRPr="00123544">
        <w:rPr>
          <w:rFonts w:asciiTheme="minorEastAsia" w:hAnsiTheme="minorEastAsia" w:hint="eastAsia"/>
          <w:b/>
          <w:sz w:val="18"/>
          <w:szCs w:val="18"/>
        </w:rPr>
        <w:t>）</w:t>
      </w:r>
    </w:p>
    <w:p w:rsidR="00466290" w:rsidRPr="00123544" w:rsidRDefault="00466290">
      <w:pPr>
        <w:rPr>
          <w:rFonts w:asciiTheme="minorEastAsia" w:hAnsiTheme="minorEastAsia"/>
          <w:b/>
          <w:sz w:val="18"/>
          <w:szCs w:val="18"/>
        </w:rPr>
      </w:pPr>
      <w:r w:rsidRPr="00123544">
        <w:rPr>
          <w:rFonts w:asciiTheme="minorEastAsia" w:hAnsiTheme="minorEastAsia" w:hint="eastAsia"/>
          <w:b/>
          <w:sz w:val="18"/>
          <w:szCs w:val="18"/>
        </w:rPr>
        <w:t>①　出生〜</w:t>
      </w:r>
      <w:r w:rsidRPr="00123544">
        <w:rPr>
          <w:rFonts w:asciiTheme="minorEastAsia" w:hAnsiTheme="minorEastAsia"/>
          <w:b/>
          <w:sz w:val="18"/>
          <w:szCs w:val="18"/>
        </w:rPr>
        <w:t xml:space="preserve">2 </w:t>
      </w:r>
      <w:r w:rsidRPr="00123544">
        <w:rPr>
          <w:rFonts w:asciiTheme="minorEastAsia" w:hAnsiTheme="minorEastAsia" w:hint="eastAsia"/>
          <w:b/>
          <w:sz w:val="18"/>
          <w:szCs w:val="18"/>
        </w:rPr>
        <w:t>歳時の場合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A101E" w:rsidRPr="00123544" w:rsidTr="00732A55">
        <w:tc>
          <w:tcPr>
            <w:tcW w:w="7937" w:type="dxa"/>
            <w:vAlign w:val="center"/>
          </w:tcPr>
          <w:p w:rsidR="00DA101E" w:rsidRPr="00123544" w:rsidRDefault="00390960" w:rsidP="0082794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哺乳障害を伴う筋緊張低下</w:t>
            </w:r>
          </w:p>
        </w:tc>
        <w:tc>
          <w:tcPr>
            <w:tcW w:w="2494" w:type="dxa"/>
            <w:vAlign w:val="center"/>
          </w:tcPr>
          <w:p w:rsidR="00DA101E" w:rsidRPr="00123544" w:rsidRDefault="00DA101E" w:rsidP="00DE3A8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DE3A8C" w:rsidRPr="00123544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DE3A8C" w:rsidRPr="00123544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:rsidR="005B23E7" w:rsidRPr="00123544" w:rsidRDefault="005B23E7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E3A8C" w:rsidRPr="00123544" w:rsidRDefault="00466290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23544">
        <w:rPr>
          <w:rFonts w:asciiTheme="minorEastAsia" w:hAnsiTheme="minorEastAsia" w:hint="eastAsia"/>
          <w:b/>
          <w:sz w:val="18"/>
          <w:szCs w:val="18"/>
        </w:rPr>
        <w:t xml:space="preserve">②　</w:t>
      </w:r>
      <w:r w:rsidRPr="00123544">
        <w:rPr>
          <w:b/>
          <w:sz w:val="18"/>
          <w:szCs w:val="18"/>
        </w:rPr>
        <w:t>2</w:t>
      </w:r>
      <w:r w:rsidRPr="00123544">
        <w:rPr>
          <w:rFonts w:hint="eastAsia"/>
          <w:b/>
          <w:sz w:val="18"/>
          <w:szCs w:val="18"/>
        </w:rPr>
        <w:t>〜</w:t>
      </w:r>
      <w:r w:rsidRPr="00123544">
        <w:rPr>
          <w:b/>
          <w:sz w:val="18"/>
          <w:szCs w:val="18"/>
        </w:rPr>
        <w:t xml:space="preserve">6 </w:t>
      </w:r>
      <w:r w:rsidRPr="00123544">
        <w:rPr>
          <w:rFonts w:hint="eastAsia"/>
          <w:b/>
          <w:sz w:val="18"/>
          <w:szCs w:val="18"/>
        </w:rPr>
        <w:t>歳時の場合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466290" w:rsidRPr="00123544" w:rsidTr="00B34D5C">
        <w:tc>
          <w:tcPr>
            <w:tcW w:w="7937" w:type="dxa"/>
            <w:vAlign w:val="center"/>
          </w:tcPr>
          <w:p w:rsidR="00466290" w:rsidRPr="00123544" w:rsidRDefault="00466290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哺乳障害の既往と筋緊張低下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66290" w:rsidRPr="00123544" w:rsidTr="00B34D5C">
        <w:tc>
          <w:tcPr>
            <w:tcW w:w="7937" w:type="dxa"/>
            <w:vAlign w:val="center"/>
          </w:tcPr>
          <w:p w:rsidR="00466290" w:rsidRPr="00123544" w:rsidRDefault="00466290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全般的な発達遅延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5B23E7" w:rsidRPr="00123544" w:rsidRDefault="005B23E7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466290" w:rsidRPr="00123544" w:rsidRDefault="00466290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23544">
        <w:rPr>
          <w:rFonts w:asciiTheme="minorEastAsia" w:hAnsiTheme="minorEastAsia" w:hint="eastAsia"/>
          <w:b/>
          <w:sz w:val="18"/>
          <w:szCs w:val="18"/>
        </w:rPr>
        <w:t xml:space="preserve">③　</w:t>
      </w:r>
      <w:r w:rsidRPr="00123544">
        <w:rPr>
          <w:rFonts w:asciiTheme="minorEastAsia" w:hAnsiTheme="minorEastAsia"/>
          <w:b/>
          <w:sz w:val="18"/>
          <w:szCs w:val="18"/>
        </w:rPr>
        <w:t>6</w:t>
      </w:r>
      <w:r w:rsidRPr="00123544">
        <w:rPr>
          <w:rFonts w:asciiTheme="minorEastAsia" w:hAnsiTheme="minorEastAsia" w:hint="eastAsia"/>
          <w:b/>
          <w:sz w:val="18"/>
          <w:szCs w:val="18"/>
        </w:rPr>
        <w:t>〜</w:t>
      </w:r>
      <w:r w:rsidRPr="00123544">
        <w:rPr>
          <w:rFonts w:asciiTheme="minorEastAsia" w:hAnsiTheme="minorEastAsia"/>
          <w:b/>
          <w:sz w:val="18"/>
          <w:szCs w:val="18"/>
        </w:rPr>
        <w:t xml:space="preserve">12 </w:t>
      </w:r>
      <w:r w:rsidRPr="00123544">
        <w:rPr>
          <w:rFonts w:asciiTheme="minorEastAsia" w:hAnsiTheme="minorEastAsia" w:hint="eastAsia"/>
          <w:b/>
          <w:sz w:val="18"/>
          <w:szCs w:val="18"/>
        </w:rPr>
        <w:t>歳時の場合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466290" w:rsidRPr="00123544" w:rsidTr="00B34D5C">
        <w:tc>
          <w:tcPr>
            <w:tcW w:w="7937" w:type="dxa"/>
            <w:vAlign w:val="center"/>
          </w:tcPr>
          <w:p w:rsidR="00466290" w:rsidRPr="00123544" w:rsidRDefault="00466290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筋緊張低下と哺乳障害の既往（筋緊張低下はしばしば持続）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66290" w:rsidRPr="00123544" w:rsidTr="00B34D5C">
        <w:tc>
          <w:tcPr>
            <w:tcW w:w="7937" w:type="dxa"/>
            <w:vAlign w:val="center"/>
          </w:tcPr>
          <w:p w:rsidR="00466290" w:rsidRPr="00123544" w:rsidRDefault="00466290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全般的な発達遅延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66290" w:rsidRPr="00123544" w:rsidTr="00B34D5C">
        <w:tc>
          <w:tcPr>
            <w:tcW w:w="7937" w:type="dxa"/>
            <w:vAlign w:val="center"/>
          </w:tcPr>
          <w:p w:rsidR="00466290" w:rsidRPr="00123544" w:rsidRDefault="00466290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過食（食欲亢進、食べ物への異常なこだわり）と中心性肥満（適切な管理がなされない場合）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5B23E7" w:rsidRPr="00123544" w:rsidRDefault="005B23E7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5B23E7" w:rsidRPr="00123544" w:rsidRDefault="005B23E7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5B23E7" w:rsidRPr="00123544" w:rsidRDefault="005B23E7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466290" w:rsidRPr="00123544" w:rsidRDefault="00466290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23544">
        <w:rPr>
          <w:rFonts w:asciiTheme="minorEastAsia" w:hAnsiTheme="minorEastAsia" w:hint="eastAsia"/>
          <w:b/>
          <w:sz w:val="18"/>
          <w:szCs w:val="18"/>
        </w:rPr>
        <w:lastRenderedPageBreak/>
        <w:t xml:space="preserve">④　</w:t>
      </w:r>
      <w:r w:rsidRPr="00123544">
        <w:rPr>
          <w:rFonts w:asciiTheme="minorEastAsia" w:hAnsiTheme="minorEastAsia"/>
          <w:b/>
          <w:sz w:val="18"/>
          <w:szCs w:val="18"/>
        </w:rPr>
        <w:t xml:space="preserve">13 </w:t>
      </w:r>
      <w:r w:rsidRPr="00123544">
        <w:rPr>
          <w:rFonts w:asciiTheme="minorEastAsia" w:hAnsiTheme="minorEastAsia" w:hint="eastAsia"/>
          <w:b/>
          <w:sz w:val="18"/>
          <w:szCs w:val="18"/>
        </w:rPr>
        <w:t>歳〜成人時の場合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466290" w:rsidRPr="00123544" w:rsidTr="00B34D5C">
        <w:tc>
          <w:tcPr>
            <w:tcW w:w="7937" w:type="dxa"/>
            <w:vAlign w:val="center"/>
          </w:tcPr>
          <w:p w:rsidR="003946E3" w:rsidRPr="003946E3" w:rsidRDefault="003946E3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知的障害(</w:t>
            </w:r>
            <w:r w:rsidR="00466290" w:rsidRPr="00123544">
              <w:rPr>
                <w:rFonts w:asciiTheme="minorEastAsia" w:hAnsiTheme="minorEastAsia" w:hint="eastAsia"/>
                <w:sz w:val="18"/>
                <w:szCs w:val="18"/>
              </w:rPr>
              <w:t>通常は軽度精神遅滞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66290" w:rsidRPr="00123544" w:rsidTr="00B34D5C">
        <w:tc>
          <w:tcPr>
            <w:tcW w:w="7937" w:type="dxa"/>
            <w:vAlign w:val="center"/>
          </w:tcPr>
          <w:p w:rsidR="00466290" w:rsidRPr="00123544" w:rsidRDefault="00466290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過食（食欲亢進、食べ物への異常なこだわり）と中心性肥満（適切な管理がなされない場合）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66290" w:rsidRPr="00123544" w:rsidTr="00B34D5C">
        <w:tc>
          <w:tcPr>
            <w:tcW w:w="7937" w:type="dxa"/>
            <w:vAlign w:val="center"/>
          </w:tcPr>
          <w:p w:rsidR="00466290" w:rsidRPr="00123544" w:rsidRDefault="00466290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視床下部性性腺機能低下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66290" w:rsidRPr="00123544" w:rsidTr="00B34D5C">
        <w:tc>
          <w:tcPr>
            <w:tcW w:w="7937" w:type="dxa"/>
            <w:vAlign w:val="center"/>
          </w:tcPr>
          <w:p w:rsidR="00466290" w:rsidRPr="00123544" w:rsidRDefault="00466290" w:rsidP="00B34D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典型的な行動の問題（易怒性や強迫症状など）</w:t>
            </w:r>
          </w:p>
        </w:tc>
        <w:tc>
          <w:tcPr>
            <w:tcW w:w="2494" w:type="dxa"/>
            <w:vAlign w:val="center"/>
          </w:tcPr>
          <w:p w:rsidR="00466290" w:rsidRPr="00123544" w:rsidRDefault="00466290" w:rsidP="00B34D5C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466290" w:rsidRPr="00123544" w:rsidRDefault="00466290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123544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23544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057116" w:rsidRPr="00123544">
        <w:rPr>
          <w:rFonts w:asciiTheme="minorEastAsia" w:hAnsiTheme="minorEastAsia" w:hint="eastAsia"/>
          <w:b/>
          <w:sz w:val="18"/>
          <w:szCs w:val="18"/>
        </w:rPr>
        <w:t>（</w:t>
      </w:r>
      <w:r w:rsidR="005B23E7" w:rsidRPr="00123544">
        <w:rPr>
          <w:rFonts w:asciiTheme="minorEastAsia" w:hAnsiTheme="minorEastAsia" w:hint="eastAsia"/>
          <w:b/>
          <w:sz w:val="18"/>
          <w:szCs w:val="18"/>
        </w:rPr>
        <w:t>該当する項目に☑を記入する</w:t>
      </w:r>
      <w:r w:rsidR="00A44ECD" w:rsidRPr="00123544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E63928" w:rsidRPr="00123544" w:rsidTr="00423F26">
        <w:tc>
          <w:tcPr>
            <w:tcW w:w="10431" w:type="dxa"/>
            <w:vAlign w:val="center"/>
          </w:tcPr>
          <w:p w:rsidR="00E63928" w:rsidRPr="00123544" w:rsidRDefault="00E63928" w:rsidP="00E9545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A1842" w:rsidRPr="00123544">
              <w:rPr>
                <w:rFonts w:asciiTheme="minorEastAsia" w:hAnsiTheme="minorEastAsia" w:hint="eastAsia"/>
                <w:sz w:val="18"/>
                <w:szCs w:val="18"/>
              </w:rPr>
              <w:t>確定診断：</w:t>
            </w:r>
            <w:r w:rsidR="00DE3A8C" w:rsidRPr="00123544">
              <w:rPr>
                <w:rFonts w:asciiTheme="minorEastAsia" w:hAnsiTheme="minorEastAsia" w:hint="eastAsia"/>
                <w:sz w:val="18"/>
                <w:szCs w:val="18"/>
              </w:rPr>
              <w:t>プラダ―・ウィリ症候群責任領域を含むプローブを用いたFISH法で欠失を認める</w:t>
            </w:r>
          </w:p>
        </w:tc>
      </w:tr>
      <w:tr w:rsidR="00E63928" w:rsidRPr="00123544" w:rsidTr="00423F26">
        <w:tc>
          <w:tcPr>
            <w:tcW w:w="10431" w:type="dxa"/>
            <w:vAlign w:val="center"/>
          </w:tcPr>
          <w:p w:rsidR="00E63928" w:rsidRPr="00123544" w:rsidRDefault="00E63928" w:rsidP="00E9545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A1842" w:rsidRPr="00123544">
              <w:rPr>
                <w:rFonts w:asciiTheme="minorEastAsia" w:hAnsiTheme="minorEastAsia" w:hint="eastAsia"/>
                <w:sz w:val="18"/>
                <w:szCs w:val="18"/>
              </w:rPr>
              <w:t>確定診断：</w:t>
            </w:r>
            <w:r w:rsidR="00DE3A8C" w:rsidRPr="00123544">
              <w:rPr>
                <w:rFonts w:asciiTheme="minorEastAsia" w:hAnsiTheme="minorEastAsia" w:hint="eastAsia"/>
                <w:sz w:val="18"/>
                <w:szCs w:val="18"/>
              </w:rPr>
              <w:t>第15染色体近位部のインプリンティング領域（PWS-IC）のメチレーション試験で異常（過剰メチル化）が同定されること</w:t>
            </w:r>
          </w:p>
        </w:tc>
      </w:tr>
    </w:tbl>
    <w:p w:rsidR="00EB14DA" w:rsidRPr="00123544" w:rsidRDefault="00EB14DA">
      <w:pPr>
        <w:rPr>
          <w:b/>
        </w:rPr>
      </w:pPr>
    </w:p>
    <w:p w:rsidR="00086FC0" w:rsidRPr="00123544" w:rsidRDefault="00C74DFA">
      <w:pPr>
        <w:rPr>
          <w:b/>
        </w:rPr>
      </w:pPr>
      <w:r w:rsidRPr="00123544">
        <w:rPr>
          <w:rFonts w:hint="eastAsia"/>
          <w:b/>
        </w:rPr>
        <w:t>■　重症度分類に関する事項</w:t>
      </w:r>
    </w:p>
    <w:p w:rsidR="00DE3A8C" w:rsidRPr="00123544" w:rsidRDefault="00D31E7C">
      <w:pPr>
        <w:rPr>
          <w:b/>
          <w:sz w:val="18"/>
          <w:szCs w:val="18"/>
        </w:rPr>
      </w:pPr>
      <w:r w:rsidRPr="00123544">
        <w:rPr>
          <w:rFonts w:hint="eastAsia"/>
          <w:b/>
          <w:sz w:val="18"/>
          <w:szCs w:val="18"/>
        </w:rPr>
        <w:t>1.</w:t>
      </w:r>
      <w:r w:rsidR="005B23E7" w:rsidRPr="00123544">
        <w:rPr>
          <w:rFonts w:hint="eastAsia"/>
          <w:b/>
          <w:sz w:val="18"/>
          <w:szCs w:val="18"/>
        </w:rPr>
        <w:t xml:space="preserve"> </w:t>
      </w:r>
      <w:r w:rsidR="00384925">
        <w:rPr>
          <w:rFonts w:hint="eastAsia"/>
          <w:b/>
          <w:sz w:val="18"/>
          <w:szCs w:val="18"/>
        </w:rPr>
        <w:t>小児例（</w:t>
      </w:r>
      <w:r w:rsidR="00DE3A8C" w:rsidRPr="00123544">
        <w:rPr>
          <w:rFonts w:hint="eastAsia"/>
          <w:b/>
          <w:sz w:val="18"/>
          <w:szCs w:val="18"/>
        </w:rPr>
        <w:t>18</w:t>
      </w:r>
      <w:r w:rsidR="00384925">
        <w:rPr>
          <w:rFonts w:hint="eastAsia"/>
          <w:b/>
          <w:sz w:val="18"/>
          <w:szCs w:val="18"/>
        </w:rPr>
        <w:t>歳未満）　＊</w:t>
      </w:r>
      <w:r w:rsidR="003946E3">
        <w:rPr>
          <w:rFonts w:hint="eastAsia"/>
          <w:b/>
          <w:sz w:val="18"/>
          <w:szCs w:val="18"/>
        </w:rPr>
        <w:t>小児慢性特定疾病の状態の程度に準ずる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8029"/>
        <w:gridCol w:w="2402"/>
      </w:tblGrid>
      <w:tr w:rsidR="001711CD" w:rsidRPr="00123544" w:rsidTr="003275BE">
        <w:tc>
          <w:tcPr>
            <w:tcW w:w="8029" w:type="dxa"/>
            <w:vAlign w:val="center"/>
          </w:tcPr>
          <w:p w:rsidR="001711CD" w:rsidRPr="00123544" w:rsidRDefault="001711CD" w:rsidP="00D31E7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治療で補充療法、機能抑制療法その他の薬物療法を行っている</w:t>
            </w:r>
          </w:p>
          <w:p w:rsidR="001711CD" w:rsidRPr="00123544" w:rsidRDefault="003946E3" w:rsidP="003946E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（成長ホルモン治療を行う場合</w:t>
            </w:r>
            <w:r w:rsidR="001711CD" w:rsidRPr="00123544">
              <w:rPr>
                <w:rFonts w:asciiTheme="minorEastAsia" w:hAnsiTheme="minorEastAsia" w:hint="eastAsia"/>
                <w:sz w:val="18"/>
                <w:szCs w:val="18"/>
              </w:rPr>
              <w:t>は、小児慢性特定疾病の備考に定める基準を満たすものに限る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02" w:type="dxa"/>
            <w:vAlign w:val="center"/>
          </w:tcPr>
          <w:p w:rsidR="001711CD" w:rsidRPr="00123544" w:rsidRDefault="001711CD" w:rsidP="00767CB7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5B23E7" w:rsidRPr="00123544" w:rsidRDefault="005B23E7" w:rsidP="00D31E7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31E7C" w:rsidRPr="00123544" w:rsidRDefault="00D31E7C" w:rsidP="00D31E7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23544">
        <w:rPr>
          <w:rFonts w:asciiTheme="minorEastAsia" w:hAnsiTheme="minorEastAsia" w:hint="eastAsia"/>
          <w:b/>
          <w:sz w:val="18"/>
          <w:szCs w:val="18"/>
        </w:rPr>
        <w:t>2.</w:t>
      </w:r>
      <w:r w:rsidR="005B23E7" w:rsidRPr="00123544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="00384925">
        <w:rPr>
          <w:rFonts w:asciiTheme="minorEastAsia" w:hAnsiTheme="minorEastAsia" w:hint="eastAsia"/>
          <w:b/>
          <w:sz w:val="18"/>
          <w:szCs w:val="18"/>
        </w:rPr>
        <w:t>成人例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2"/>
        <w:gridCol w:w="2389"/>
      </w:tblGrid>
      <w:tr w:rsidR="001711CD" w:rsidRPr="00123544" w:rsidTr="001711CD">
        <w:tc>
          <w:tcPr>
            <w:tcW w:w="8042" w:type="dxa"/>
            <w:vAlign w:val="center"/>
          </w:tcPr>
          <w:p w:rsidR="001711CD" w:rsidRPr="00123544" w:rsidRDefault="001711CD" w:rsidP="005B23E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(1)</w:t>
            </w:r>
            <w:r w:rsidR="005B23E7" w:rsidRPr="00123544">
              <w:rPr>
                <w:rFonts w:asciiTheme="minorEastAsia" w:hAnsiTheme="minorEastAsia" w:hint="eastAsia"/>
                <w:sz w:val="18"/>
                <w:szCs w:val="18"/>
              </w:rPr>
              <w:t>コントロール不能な糖尿病もしくは高血圧（以下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の要件のうち、3ヶ月以上継続する項目に☑</w:t>
            </w:r>
            <w:r w:rsidR="005B23E7" w:rsidRPr="00123544">
              <w:rPr>
                <w:rFonts w:asciiTheme="minorEastAsia" w:hAnsiTheme="minorEastAsia" w:hint="eastAsia"/>
                <w:sz w:val="18"/>
                <w:szCs w:val="18"/>
              </w:rPr>
              <w:t>を記入する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389" w:type="dxa"/>
            <w:vAlign w:val="center"/>
          </w:tcPr>
          <w:p w:rsidR="001711CD" w:rsidRPr="00123544" w:rsidRDefault="001711CD" w:rsidP="00767CB7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711CD" w:rsidRPr="00123544" w:rsidTr="0079160E">
        <w:tc>
          <w:tcPr>
            <w:tcW w:w="10431" w:type="dxa"/>
            <w:gridSpan w:val="2"/>
            <w:vAlign w:val="center"/>
          </w:tcPr>
          <w:p w:rsidR="001711CD" w:rsidRPr="00123544" w:rsidRDefault="001711CD" w:rsidP="003946E3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適切な治療を行っていてもＨｂＡ１ｃ（ＮＧＳＰ値）＞8.0　　□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適切な治療を行っていても血圧&gt;140/90mmHg</w:t>
            </w:r>
          </w:p>
        </w:tc>
      </w:tr>
      <w:tr w:rsidR="001711CD" w:rsidRPr="00123544" w:rsidTr="003275BE">
        <w:tc>
          <w:tcPr>
            <w:tcW w:w="8042" w:type="dxa"/>
            <w:vAlign w:val="center"/>
          </w:tcPr>
          <w:p w:rsidR="001711CD" w:rsidRPr="00123544" w:rsidRDefault="001711CD" w:rsidP="001711C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(2)睡眠時無呼吸症候群の重症度分類において中等症以上</w:t>
            </w:r>
          </w:p>
          <w:p w:rsidR="001711CD" w:rsidRPr="00123544" w:rsidRDefault="001711CD" w:rsidP="003946E3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（AHI（Apnea Hypopnea Index）により該当する項目に☑</w:t>
            </w:r>
            <w:r w:rsidR="005B23E7" w:rsidRPr="00123544">
              <w:rPr>
                <w:rFonts w:asciiTheme="minorEastAsia" w:hAnsiTheme="minorEastAsia" w:hint="eastAsia"/>
                <w:sz w:val="18"/>
                <w:szCs w:val="18"/>
              </w:rPr>
              <w:t>を記入する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389" w:type="dxa"/>
            <w:vAlign w:val="center"/>
          </w:tcPr>
          <w:p w:rsidR="001711CD" w:rsidRPr="00123544" w:rsidRDefault="001711CD" w:rsidP="001711C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1711CD" w:rsidRPr="00123544" w:rsidTr="00A0240A">
        <w:tc>
          <w:tcPr>
            <w:tcW w:w="10431" w:type="dxa"/>
            <w:gridSpan w:val="2"/>
            <w:vAlign w:val="center"/>
          </w:tcPr>
          <w:p w:rsidR="001711CD" w:rsidRPr="00123544" w:rsidRDefault="001711CD" w:rsidP="003946E3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軽症(5 ≦ AHI ＜15)　　□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中等症(15 ≦ AHI ＜ 30)　　□</w:t>
            </w:r>
            <w:r w:rsidR="00E95451" w:rsidRPr="0012354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23544">
              <w:rPr>
                <w:rFonts w:asciiTheme="minorEastAsia" w:hAnsiTheme="minorEastAsia" w:hint="eastAsia"/>
                <w:sz w:val="18"/>
                <w:szCs w:val="18"/>
              </w:rPr>
              <w:t>重症(30 ≦ AHI)</w:t>
            </w:r>
          </w:p>
        </w:tc>
      </w:tr>
    </w:tbl>
    <w:p w:rsidR="00D31E7C" w:rsidRPr="00123544" w:rsidRDefault="00D31E7C" w:rsidP="00812265">
      <w:pPr>
        <w:rPr>
          <w:b/>
          <w:color w:val="FF0000"/>
        </w:rPr>
      </w:pPr>
    </w:p>
    <w:p w:rsidR="00812265" w:rsidRPr="00123544" w:rsidRDefault="00812265" w:rsidP="00812265">
      <w:pPr>
        <w:rPr>
          <w:b/>
        </w:rPr>
      </w:pPr>
      <w:r w:rsidRPr="00123544">
        <w:rPr>
          <w:rFonts w:hint="eastAsia"/>
          <w:b/>
        </w:rPr>
        <w:t>■　人工呼吸器に関する事項</w:t>
      </w:r>
      <w:r w:rsidR="005B23E7" w:rsidRPr="00123544">
        <w:rPr>
          <w:rFonts w:hint="eastAsia"/>
          <w:b/>
        </w:rPr>
        <w:t>（使用者のみ</w:t>
      </w:r>
      <w:r w:rsidRPr="00123544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0F6072" w:rsidRPr="00123544" w:rsidTr="00311FF1">
        <w:trPr>
          <w:trHeight w:val="259"/>
        </w:trPr>
        <w:tc>
          <w:tcPr>
            <w:tcW w:w="1101" w:type="dxa"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1.</w:t>
            </w:r>
            <w:r w:rsidRPr="00123544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0F6072" w:rsidRPr="00123544" w:rsidTr="00311FF1">
        <w:trPr>
          <w:trHeight w:val="261"/>
        </w:trPr>
        <w:tc>
          <w:tcPr>
            <w:tcW w:w="1101" w:type="dxa"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西暦</w:t>
            </w:r>
            <w:r w:rsidRPr="00123544">
              <w:rPr>
                <w:rFonts w:hint="eastAsia"/>
                <w:sz w:val="18"/>
                <w:szCs w:val="18"/>
              </w:rPr>
              <w:t xml:space="preserve">          </w:t>
            </w:r>
            <w:r w:rsidRPr="00123544">
              <w:rPr>
                <w:rFonts w:hint="eastAsia"/>
                <w:sz w:val="18"/>
                <w:szCs w:val="18"/>
              </w:rPr>
              <w:t>年</w:t>
            </w:r>
            <w:r w:rsidRPr="00123544">
              <w:rPr>
                <w:rFonts w:hint="eastAsia"/>
                <w:sz w:val="18"/>
                <w:szCs w:val="18"/>
              </w:rPr>
              <w:t xml:space="preserve">     </w:t>
            </w:r>
            <w:r w:rsidRPr="001235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1.</w:t>
            </w:r>
            <w:r w:rsidRPr="00123544">
              <w:rPr>
                <w:rFonts w:hint="eastAsia"/>
                <w:sz w:val="18"/>
                <w:szCs w:val="18"/>
              </w:rPr>
              <w:t>あり</w:t>
            </w:r>
            <w:r w:rsidRPr="00123544">
              <w:rPr>
                <w:rFonts w:hint="eastAsia"/>
                <w:sz w:val="18"/>
                <w:szCs w:val="18"/>
              </w:rPr>
              <w:t xml:space="preserve"> 2.</w:t>
            </w:r>
            <w:r w:rsidRPr="00123544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0F6072" w:rsidRPr="00123544" w:rsidTr="00311FF1">
        <w:trPr>
          <w:trHeight w:val="97"/>
        </w:trPr>
        <w:tc>
          <w:tcPr>
            <w:tcW w:w="1101" w:type="dxa"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1.</w:t>
            </w:r>
            <w:r w:rsidRPr="00123544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23544">
              <w:rPr>
                <w:rFonts w:hint="eastAsia"/>
                <w:sz w:val="18"/>
                <w:szCs w:val="18"/>
              </w:rPr>
              <w:t xml:space="preserve">    2.</w:t>
            </w:r>
            <w:r w:rsidRPr="00123544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0F6072" w:rsidRPr="00123544" w:rsidTr="00311FF1">
        <w:trPr>
          <w:trHeight w:val="240"/>
        </w:trPr>
        <w:tc>
          <w:tcPr>
            <w:tcW w:w="1101" w:type="dxa"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1.</w:t>
            </w:r>
            <w:r w:rsidRPr="00123544">
              <w:rPr>
                <w:rFonts w:hint="eastAsia"/>
                <w:sz w:val="18"/>
                <w:szCs w:val="18"/>
              </w:rPr>
              <w:t>間欠的施行</w:t>
            </w:r>
            <w:r w:rsidRPr="00123544">
              <w:rPr>
                <w:rFonts w:hint="eastAsia"/>
                <w:sz w:val="18"/>
                <w:szCs w:val="18"/>
              </w:rPr>
              <w:t xml:space="preserve">  2.</w:t>
            </w:r>
            <w:r w:rsidRPr="00123544">
              <w:rPr>
                <w:rFonts w:hint="eastAsia"/>
                <w:sz w:val="18"/>
                <w:szCs w:val="18"/>
              </w:rPr>
              <w:t>夜間に継続的に施行</w:t>
            </w:r>
            <w:r w:rsidRPr="00123544">
              <w:rPr>
                <w:rFonts w:hint="eastAsia"/>
                <w:sz w:val="18"/>
                <w:szCs w:val="18"/>
              </w:rPr>
              <w:t xml:space="preserve">  3.</w:t>
            </w:r>
            <w:r w:rsidRPr="00123544">
              <w:rPr>
                <w:rFonts w:hint="eastAsia"/>
                <w:sz w:val="18"/>
                <w:szCs w:val="18"/>
              </w:rPr>
              <w:t>一日中施行</w:t>
            </w:r>
            <w:r w:rsidRPr="00123544">
              <w:rPr>
                <w:rFonts w:hint="eastAsia"/>
                <w:sz w:val="18"/>
                <w:szCs w:val="18"/>
              </w:rPr>
              <w:t xml:space="preserve">  4 .</w:t>
            </w:r>
            <w:r w:rsidRPr="00123544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0F6072" w:rsidRPr="00123544" w:rsidTr="00311FF1">
        <w:trPr>
          <w:trHeight w:val="1456"/>
        </w:trPr>
        <w:tc>
          <w:tcPr>
            <w:tcW w:w="1101" w:type="dxa"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食事</w:t>
            </w:r>
          </w:p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整容</w:t>
            </w:r>
          </w:p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入浴</w:t>
            </w:r>
          </w:p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階段昇降</w:t>
            </w:r>
          </w:p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□自立</w:t>
            </w:r>
            <w:r w:rsidRPr="001D0A65">
              <w:rPr>
                <w:rFonts w:hint="eastAsia"/>
                <w:sz w:val="18"/>
                <w:szCs w:val="18"/>
              </w:rPr>
              <w:t xml:space="preserve"> </w:t>
            </w:r>
            <w:r w:rsidRPr="001D0A65">
              <w:rPr>
                <w:rFonts w:hint="eastAsia"/>
                <w:sz w:val="18"/>
                <w:szCs w:val="18"/>
              </w:rPr>
              <w:t>□部分介助</w:t>
            </w:r>
            <w:r w:rsidRPr="001D0A65">
              <w:rPr>
                <w:rFonts w:hint="eastAsia"/>
                <w:sz w:val="18"/>
                <w:szCs w:val="18"/>
              </w:rPr>
              <w:t xml:space="preserve"> </w:t>
            </w:r>
            <w:r w:rsidRPr="001D0A65">
              <w:rPr>
                <w:rFonts w:hint="eastAsia"/>
                <w:sz w:val="18"/>
                <w:szCs w:val="18"/>
              </w:rPr>
              <w:t>□全介助</w:t>
            </w:r>
          </w:p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□自立</w:t>
            </w:r>
            <w:r w:rsidRPr="001D0A65">
              <w:rPr>
                <w:rFonts w:hint="eastAsia"/>
                <w:sz w:val="18"/>
                <w:szCs w:val="18"/>
              </w:rPr>
              <w:t xml:space="preserve"> </w:t>
            </w:r>
            <w:r w:rsidRPr="001D0A65">
              <w:rPr>
                <w:rFonts w:hint="eastAsia"/>
                <w:sz w:val="18"/>
                <w:szCs w:val="18"/>
              </w:rPr>
              <w:t>□部分介助</w:t>
            </w:r>
            <w:r w:rsidRPr="001D0A65">
              <w:rPr>
                <w:rFonts w:hint="eastAsia"/>
                <w:sz w:val="18"/>
                <w:szCs w:val="18"/>
              </w:rPr>
              <w:t>/</w:t>
            </w:r>
            <w:r w:rsidRPr="001D0A65">
              <w:rPr>
                <w:rFonts w:hint="eastAsia"/>
                <w:sz w:val="18"/>
                <w:szCs w:val="18"/>
              </w:rPr>
              <w:t>不可能</w:t>
            </w:r>
          </w:p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□自立</w:t>
            </w:r>
            <w:r w:rsidRPr="001D0A65">
              <w:rPr>
                <w:rFonts w:hint="eastAsia"/>
                <w:sz w:val="18"/>
                <w:szCs w:val="18"/>
              </w:rPr>
              <w:t xml:space="preserve"> </w:t>
            </w:r>
            <w:r w:rsidRPr="001D0A65">
              <w:rPr>
                <w:rFonts w:hint="eastAsia"/>
                <w:sz w:val="18"/>
                <w:szCs w:val="18"/>
              </w:rPr>
              <w:t>□部分介助</w:t>
            </w:r>
            <w:r w:rsidRPr="001D0A65">
              <w:rPr>
                <w:rFonts w:hint="eastAsia"/>
                <w:sz w:val="18"/>
                <w:szCs w:val="18"/>
              </w:rPr>
              <w:t>/</w:t>
            </w:r>
            <w:r w:rsidRPr="001D0A65">
              <w:rPr>
                <w:rFonts w:hint="eastAsia"/>
                <w:sz w:val="18"/>
                <w:szCs w:val="18"/>
              </w:rPr>
              <w:t>不可能</w:t>
            </w:r>
          </w:p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□自立</w:t>
            </w:r>
            <w:r w:rsidRPr="001D0A65">
              <w:rPr>
                <w:rFonts w:hint="eastAsia"/>
                <w:sz w:val="18"/>
                <w:szCs w:val="18"/>
              </w:rPr>
              <w:t xml:space="preserve"> </w:t>
            </w:r>
            <w:r w:rsidRPr="001D0A65">
              <w:rPr>
                <w:rFonts w:hint="eastAsia"/>
                <w:sz w:val="18"/>
                <w:szCs w:val="18"/>
              </w:rPr>
              <w:t>□部分介助</w:t>
            </w:r>
            <w:r w:rsidRPr="001D0A65">
              <w:rPr>
                <w:rFonts w:hint="eastAsia"/>
                <w:sz w:val="18"/>
                <w:szCs w:val="18"/>
              </w:rPr>
              <w:t xml:space="preserve"> </w:t>
            </w:r>
            <w:r w:rsidRPr="001D0A65">
              <w:rPr>
                <w:rFonts w:hint="eastAsia"/>
                <w:sz w:val="18"/>
                <w:szCs w:val="18"/>
              </w:rPr>
              <w:t>□不能</w:t>
            </w:r>
          </w:p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□自立</w:t>
            </w:r>
            <w:r w:rsidRPr="001D0A65">
              <w:rPr>
                <w:rFonts w:hint="eastAsia"/>
                <w:sz w:val="18"/>
                <w:szCs w:val="18"/>
              </w:rPr>
              <w:t xml:space="preserve"> </w:t>
            </w:r>
            <w:r w:rsidRPr="001D0A65">
              <w:rPr>
                <w:rFonts w:hint="eastAsia"/>
                <w:sz w:val="18"/>
                <w:szCs w:val="18"/>
              </w:rPr>
              <w:t>□部分介助</w:t>
            </w:r>
            <w:r w:rsidRPr="001D0A65">
              <w:rPr>
                <w:rFonts w:hint="eastAsia"/>
                <w:sz w:val="18"/>
                <w:szCs w:val="18"/>
              </w:rPr>
              <w:t xml:space="preserve"> </w:t>
            </w:r>
            <w:r w:rsidRPr="001D0A65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トイレ動作</w:t>
            </w:r>
          </w:p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歩行</w:t>
            </w:r>
          </w:p>
          <w:p w:rsidR="000F6072" w:rsidRPr="001D0A65" w:rsidRDefault="000F6072" w:rsidP="00311FF1">
            <w:pPr>
              <w:rPr>
                <w:sz w:val="18"/>
                <w:szCs w:val="18"/>
              </w:rPr>
            </w:pPr>
            <w:r w:rsidRPr="001D0A65">
              <w:rPr>
                <w:rFonts w:hint="eastAsia"/>
                <w:sz w:val="18"/>
                <w:szCs w:val="18"/>
              </w:rPr>
              <w:t>着替え</w:t>
            </w:r>
            <w:r w:rsidRPr="001D0A65">
              <w:rPr>
                <w:rFonts w:hint="eastAsia"/>
                <w:sz w:val="18"/>
                <w:szCs w:val="18"/>
              </w:rPr>
              <w:br/>
            </w:r>
            <w:r w:rsidRPr="001D0A65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□自立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□軽度介助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□部分介助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□全介助</w:t>
            </w:r>
            <w:r w:rsidRPr="00123544">
              <w:rPr>
                <w:rFonts w:hint="eastAsia"/>
                <w:sz w:val="18"/>
                <w:szCs w:val="18"/>
              </w:rPr>
              <w:br/>
            </w:r>
            <w:r w:rsidRPr="00123544">
              <w:rPr>
                <w:rFonts w:hint="eastAsia"/>
                <w:sz w:val="18"/>
                <w:szCs w:val="18"/>
              </w:rPr>
              <w:t>□自立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□部分介助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□全介助</w:t>
            </w:r>
          </w:p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□自立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□軽度介助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□部分介助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□全介助</w:t>
            </w:r>
          </w:p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□自立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□部分介助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□全介助</w:t>
            </w:r>
          </w:p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□自立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□部分介助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0F6072" w:rsidRPr="00123544" w:rsidRDefault="000F6072" w:rsidP="000F6072">
      <w:pPr>
        <w:rPr>
          <w:b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F6072" w:rsidRPr="00123544" w:rsidTr="00311FF1">
        <w:trPr>
          <w:trHeight w:val="1219"/>
        </w:trPr>
        <w:tc>
          <w:tcPr>
            <w:tcW w:w="10456" w:type="dxa"/>
            <w:hideMark/>
          </w:tcPr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医療機関名</w:t>
            </w:r>
          </w:p>
          <w:p w:rsidR="000F6072" w:rsidRPr="00123544" w:rsidRDefault="000F6072" w:rsidP="00311FF1">
            <w:pPr>
              <w:ind w:firstLineChars="3100" w:firstLine="4969"/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>指定医番号</w:t>
            </w:r>
            <w:r w:rsidRPr="00123544">
              <w:rPr>
                <w:rFonts w:hint="eastAsia"/>
                <w:sz w:val="18"/>
                <w:szCs w:val="18"/>
              </w:rPr>
              <w:br/>
            </w:r>
            <w:r w:rsidRPr="00123544">
              <w:rPr>
                <w:rFonts w:hint="eastAsia"/>
                <w:sz w:val="18"/>
                <w:szCs w:val="18"/>
              </w:rPr>
              <w:t>医療機関所在地</w:t>
            </w:r>
            <w:r w:rsidRPr="00123544">
              <w:rPr>
                <w:rFonts w:hint="eastAsia"/>
                <w:sz w:val="18"/>
                <w:szCs w:val="18"/>
              </w:rPr>
              <w:br/>
            </w:r>
            <w:r w:rsidRPr="0012354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123544">
              <w:rPr>
                <w:rFonts w:hint="eastAsia"/>
                <w:sz w:val="18"/>
                <w:szCs w:val="18"/>
              </w:rPr>
              <w:t xml:space="preserve">             </w:t>
            </w:r>
            <w:r w:rsidRPr="00123544">
              <w:rPr>
                <w:rFonts w:hint="eastAsia"/>
                <w:sz w:val="18"/>
                <w:szCs w:val="18"/>
              </w:rPr>
              <w:t>（</w:t>
            </w:r>
            <w:r w:rsidRPr="00123544">
              <w:rPr>
                <w:rFonts w:hint="eastAsia"/>
                <w:sz w:val="18"/>
                <w:szCs w:val="18"/>
              </w:rPr>
              <w:t xml:space="preserve">         </w:t>
            </w:r>
            <w:r w:rsidRPr="00123544">
              <w:rPr>
                <w:rFonts w:hint="eastAsia"/>
                <w:sz w:val="18"/>
                <w:szCs w:val="18"/>
              </w:rPr>
              <w:t>）</w:t>
            </w:r>
            <w:r w:rsidRPr="00123544">
              <w:rPr>
                <w:rFonts w:hint="eastAsia"/>
                <w:sz w:val="18"/>
                <w:szCs w:val="18"/>
              </w:rPr>
              <w:br/>
            </w:r>
            <w:r w:rsidRPr="00123544">
              <w:rPr>
                <w:rFonts w:hint="eastAsia"/>
                <w:sz w:val="18"/>
                <w:szCs w:val="18"/>
              </w:rPr>
              <w:t>医師の氏名</w:t>
            </w:r>
          </w:p>
          <w:p w:rsidR="000F6072" w:rsidRPr="00123544" w:rsidRDefault="000F6072" w:rsidP="00311FF1">
            <w:pPr>
              <w:rPr>
                <w:sz w:val="18"/>
                <w:szCs w:val="18"/>
              </w:rPr>
            </w:pPr>
            <w:r w:rsidRPr="00123544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123544">
              <w:rPr>
                <w:rFonts w:hint="eastAsia"/>
                <w:sz w:val="18"/>
                <w:szCs w:val="18"/>
              </w:rPr>
              <w:t xml:space="preserve">     </w:t>
            </w:r>
            <w:r w:rsidRPr="00123544">
              <w:rPr>
                <w:rFonts w:hint="eastAsia"/>
                <w:sz w:val="18"/>
                <w:szCs w:val="18"/>
              </w:rPr>
              <w:t>年</w:t>
            </w:r>
            <w:r w:rsidRPr="00123544">
              <w:rPr>
                <w:rFonts w:hint="eastAsia"/>
                <w:sz w:val="18"/>
                <w:szCs w:val="18"/>
              </w:rPr>
              <w:t xml:space="preserve">     </w:t>
            </w:r>
            <w:r w:rsidRPr="00123544">
              <w:rPr>
                <w:rFonts w:hint="eastAsia"/>
                <w:sz w:val="18"/>
                <w:szCs w:val="18"/>
              </w:rPr>
              <w:t>月</w:t>
            </w:r>
            <w:r w:rsidRPr="00123544">
              <w:rPr>
                <w:rFonts w:hint="eastAsia"/>
                <w:sz w:val="18"/>
                <w:szCs w:val="18"/>
              </w:rPr>
              <w:t xml:space="preserve">     </w:t>
            </w:r>
            <w:r w:rsidRPr="00123544">
              <w:rPr>
                <w:rFonts w:hint="eastAsia"/>
                <w:sz w:val="18"/>
                <w:szCs w:val="18"/>
              </w:rPr>
              <w:t xml:space="preserve">日　　　　　　　</w:t>
            </w:r>
            <w:r w:rsidRPr="00123544">
              <w:rPr>
                <w:rFonts w:hint="eastAsia"/>
                <w:sz w:val="18"/>
                <w:szCs w:val="18"/>
              </w:rPr>
              <w:t xml:space="preserve"> </w:t>
            </w:r>
            <w:r w:rsidRPr="0012354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0F6072" w:rsidRPr="00123544" w:rsidRDefault="000F6072" w:rsidP="000F6072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123544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0F6072" w:rsidRPr="00123544" w:rsidRDefault="000F6072" w:rsidP="000F6072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 w:rsidRPr="00123544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0F6072" w:rsidRPr="00123544" w:rsidRDefault="000F6072" w:rsidP="000F6072">
      <w:pPr>
        <w:snapToGrid w:val="0"/>
        <w:rPr>
          <w:rFonts w:asciiTheme="minorEastAsia" w:hAnsiTheme="minorEastAsia"/>
          <w:sz w:val="16"/>
          <w:szCs w:val="16"/>
        </w:rPr>
      </w:pPr>
      <w:r w:rsidRPr="00123544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123544">
        <w:rPr>
          <w:rFonts w:asciiTheme="minorEastAsia" w:hAnsiTheme="minorEastAsia" w:hint="eastAsia"/>
          <w:sz w:val="16"/>
          <w:szCs w:val="16"/>
        </w:rPr>
        <w:tab/>
      </w:r>
    </w:p>
    <w:p w:rsidR="000F6072" w:rsidRPr="00123544" w:rsidRDefault="000F6072" w:rsidP="000F6072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123544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123544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</w:t>
      </w:r>
      <w:r>
        <w:rPr>
          <w:rFonts w:asciiTheme="minorEastAsia" w:hAnsiTheme="minorEastAsia" w:hint="eastAsia"/>
          <w:sz w:val="16"/>
          <w:szCs w:val="16"/>
          <w:u w:val="single"/>
        </w:rPr>
        <w:t>年</w:t>
      </w:r>
      <w:r w:rsidR="001B2EB9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123544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123544">
        <w:rPr>
          <w:rFonts w:asciiTheme="minorEastAsia" w:hAnsiTheme="minorEastAsia" w:hint="eastAsia"/>
          <w:sz w:val="16"/>
          <w:szCs w:val="16"/>
        </w:rPr>
        <w:t>を参照の上、</w:t>
      </w:r>
    </w:p>
    <w:p w:rsidR="000F6072" w:rsidRPr="00123544" w:rsidRDefault="000F6072" w:rsidP="000F6072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123544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B30703" w:rsidRPr="000F6072" w:rsidRDefault="000F6072" w:rsidP="00066C75">
      <w:pPr>
        <w:spacing w:line="220" w:lineRule="exact"/>
        <w:rPr>
          <w:rFonts w:asciiTheme="minorEastAsia" w:hAnsiTheme="minorEastAsia"/>
          <w:sz w:val="16"/>
          <w:szCs w:val="16"/>
        </w:rPr>
      </w:pPr>
      <w:r w:rsidRPr="00123544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B30703" w:rsidRPr="000F6072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BD" w:rsidRDefault="00C90CBD" w:rsidP="001B4F0F">
      <w:r>
        <w:separator/>
      </w:r>
    </w:p>
  </w:endnote>
  <w:endnote w:type="continuationSeparator" w:id="0">
    <w:p w:rsidR="00C90CBD" w:rsidRDefault="00C90CBD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BD" w:rsidRDefault="00C90CBD" w:rsidP="001B4F0F">
      <w:r>
        <w:separator/>
      </w:r>
    </w:p>
  </w:footnote>
  <w:footnote w:type="continuationSeparator" w:id="0">
    <w:p w:rsidR="00C90CBD" w:rsidRDefault="00C90CBD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57116"/>
    <w:rsid w:val="00066C75"/>
    <w:rsid w:val="00086FC0"/>
    <w:rsid w:val="000A38C4"/>
    <w:rsid w:val="000C0E01"/>
    <w:rsid w:val="000F6072"/>
    <w:rsid w:val="00103DE1"/>
    <w:rsid w:val="00123544"/>
    <w:rsid w:val="00124196"/>
    <w:rsid w:val="001377DF"/>
    <w:rsid w:val="001478D7"/>
    <w:rsid w:val="00153493"/>
    <w:rsid w:val="001711CD"/>
    <w:rsid w:val="001A0ECC"/>
    <w:rsid w:val="001B2EB9"/>
    <w:rsid w:val="001B4F0F"/>
    <w:rsid w:val="001C1091"/>
    <w:rsid w:val="001D3ECC"/>
    <w:rsid w:val="002128D8"/>
    <w:rsid w:val="00236EC5"/>
    <w:rsid w:val="00237B30"/>
    <w:rsid w:val="00250BCB"/>
    <w:rsid w:val="002569A4"/>
    <w:rsid w:val="00310BE2"/>
    <w:rsid w:val="00321D52"/>
    <w:rsid w:val="003275BE"/>
    <w:rsid w:val="00342B8B"/>
    <w:rsid w:val="00384925"/>
    <w:rsid w:val="00390960"/>
    <w:rsid w:val="003946E3"/>
    <w:rsid w:val="003F6C33"/>
    <w:rsid w:val="004020BC"/>
    <w:rsid w:val="0045029E"/>
    <w:rsid w:val="0046267F"/>
    <w:rsid w:val="00465492"/>
    <w:rsid w:val="00466290"/>
    <w:rsid w:val="004D3748"/>
    <w:rsid w:val="004F740B"/>
    <w:rsid w:val="00595A02"/>
    <w:rsid w:val="005A7456"/>
    <w:rsid w:val="005B23E7"/>
    <w:rsid w:val="005B2501"/>
    <w:rsid w:val="005C088C"/>
    <w:rsid w:val="005E4F72"/>
    <w:rsid w:val="00686112"/>
    <w:rsid w:val="006A1842"/>
    <w:rsid w:val="006E0DAF"/>
    <w:rsid w:val="006F27D1"/>
    <w:rsid w:val="00732A55"/>
    <w:rsid w:val="00777E50"/>
    <w:rsid w:val="007D2F81"/>
    <w:rsid w:val="007E3452"/>
    <w:rsid w:val="007F6155"/>
    <w:rsid w:val="00804F61"/>
    <w:rsid w:val="00812265"/>
    <w:rsid w:val="00821F23"/>
    <w:rsid w:val="00827942"/>
    <w:rsid w:val="00872A40"/>
    <w:rsid w:val="0088161F"/>
    <w:rsid w:val="008D4F23"/>
    <w:rsid w:val="008E177C"/>
    <w:rsid w:val="008E3A3E"/>
    <w:rsid w:val="008E6BAF"/>
    <w:rsid w:val="0096413F"/>
    <w:rsid w:val="00A0496F"/>
    <w:rsid w:val="00A137ED"/>
    <w:rsid w:val="00A44ECD"/>
    <w:rsid w:val="00A95F4A"/>
    <w:rsid w:val="00A964A3"/>
    <w:rsid w:val="00AA4C1E"/>
    <w:rsid w:val="00B14886"/>
    <w:rsid w:val="00B30703"/>
    <w:rsid w:val="00B30DC4"/>
    <w:rsid w:val="00B959AC"/>
    <w:rsid w:val="00BE40A3"/>
    <w:rsid w:val="00C1302C"/>
    <w:rsid w:val="00C53F92"/>
    <w:rsid w:val="00C71A98"/>
    <w:rsid w:val="00C74DFA"/>
    <w:rsid w:val="00C90CBD"/>
    <w:rsid w:val="00C92F79"/>
    <w:rsid w:val="00CA642C"/>
    <w:rsid w:val="00CB27C3"/>
    <w:rsid w:val="00CF121C"/>
    <w:rsid w:val="00D31E7C"/>
    <w:rsid w:val="00D64BC8"/>
    <w:rsid w:val="00DA101E"/>
    <w:rsid w:val="00DA5464"/>
    <w:rsid w:val="00DB745D"/>
    <w:rsid w:val="00DE3A8C"/>
    <w:rsid w:val="00E036CE"/>
    <w:rsid w:val="00E12A83"/>
    <w:rsid w:val="00E40886"/>
    <w:rsid w:val="00E42EF2"/>
    <w:rsid w:val="00E63928"/>
    <w:rsid w:val="00E95451"/>
    <w:rsid w:val="00EB14DA"/>
    <w:rsid w:val="00EC39B1"/>
    <w:rsid w:val="00ED79A5"/>
    <w:rsid w:val="00EE19AA"/>
    <w:rsid w:val="00EE3E37"/>
    <w:rsid w:val="00EE499F"/>
    <w:rsid w:val="00F10E20"/>
    <w:rsid w:val="00F169E3"/>
    <w:rsid w:val="00F40BF2"/>
    <w:rsid w:val="00F45D94"/>
    <w:rsid w:val="00FA59F8"/>
    <w:rsid w:val="00FB45D6"/>
    <w:rsid w:val="00FC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978A-446E-41AA-8619-447FF78B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14</cp:revision>
  <cp:lastPrinted>2015-02-10T09:09:00Z</cp:lastPrinted>
  <dcterms:created xsi:type="dcterms:W3CDTF">2015-08-03T07:38:00Z</dcterms:created>
  <dcterms:modified xsi:type="dcterms:W3CDTF">2015-09-24T05:09:00Z</dcterms:modified>
</cp:coreProperties>
</file>