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227956" w:rsidRDefault="000113E5" w:rsidP="00377B92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5389616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3E5" w:rsidRDefault="000113E5" w:rsidP="000113E5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FdLPy3f&#10;AAAACwEAAA8AAAAAAAAAAAAAAAAAngQAAGRycy9kb3ducmV2LnhtbFBLBQYAAAAABAAEAPMAAACq&#10;BQAAAAA=&#10;">
                <v:textbox style="mso-fit-shape-to-text:t">
                  <w:txbxContent>
                    <w:p w:rsidR="000113E5" w:rsidRDefault="000113E5" w:rsidP="000113E5"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</w:p>
                  </w:txbxContent>
                </v:textbox>
              </v:shape>
            </w:pict>
          </mc:Fallback>
        </mc:AlternateContent>
      </w:r>
      <w:r w:rsidR="009B4897" w:rsidRPr="00227956">
        <w:rPr>
          <w:rFonts w:ascii="ＭＳ Ｐゴシック" w:eastAsia="ＭＳ Ｐゴシック" w:hAnsi="ＭＳ Ｐゴシック" w:hint="eastAsia"/>
          <w:szCs w:val="21"/>
        </w:rPr>
        <w:t>139</w:t>
      </w:r>
      <w:r w:rsidR="00B8644A">
        <w:rPr>
          <w:rFonts w:ascii="ＭＳ Ｐゴシック" w:eastAsia="ＭＳ Ｐゴシック" w:hAnsi="ＭＳ Ｐゴシック" w:hint="eastAsia"/>
          <w:szCs w:val="21"/>
        </w:rPr>
        <w:t>-6</w:t>
      </w:r>
      <w:r w:rsidR="00070A93" w:rsidRPr="00227956">
        <w:rPr>
          <w:rFonts w:ascii="ＭＳ Ｐゴシック" w:eastAsia="ＭＳ Ｐゴシック" w:hAnsi="ＭＳ Ｐゴシック" w:hint="eastAsia"/>
          <w:szCs w:val="21"/>
        </w:rPr>
        <w:t xml:space="preserve">　先天性大脳白質形成不全症</w:t>
      </w:r>
      <w:r w:rsidR="003C0339" w:rsidRPr="00227956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3C0339" w:rsidRPr="00227956">
        <w:rPr>
          <w:rFonts w:ascii="ＭＳ Ｐゴシック" w:eastAsia="ＭＳ Ｐゴシック" w:hAnsi="ＭＳ Ｐゴシック" w:hint="eastAsia"/>
        </w:rPr>
        <w:t>HSP60 chaperon病</w:t>
      </w:r>
      <w:r w:rsidR="003C0339" w:rsidRPr="00227956">
        <w:rPr>
          <w:rFonts w:ascii="ＭＳ Ｐゴシック" w:eastAsia="ＭＳ Ｐゴシック" w:hAnsi="ＭＳ Ｐゴシック" w:hint="eastAsia"/>
          <w:szCs w:val="21"/>
        </w:rPr>
        <w:t>）</w:t>
      </w:r>
    </w:p>
    <w:p w:rsidR="004E02F6" w:rsidRDefault="004E02F6">
      <w:pPr>
        <w:rPr>
          <w:b/>
        </w:rPr>
      </w:pPr>
      <w:bookmarkStart w:id="0" w:name="_GoBack"/>
      <w:bookmarkEnd w:id="0"/>
    </w:p>
    <w:p w:rsidR="001C1091" w:rsidRPr="00A44ECD" w:rsidRDefault="004E02F6">
      <w:pPr>
        <w:rPr>
          <w:b/>
        </w:rPr>
      </w:pPr>
      <w:r>
        <w:rPr>
          <w:rFonts w:hint="eastAsia"/>
          <w:b/>
        </w:rPr>
        <w:t>■</w:t>
      </w:r>
      <w:r w:rsidR="003C0339">
        <w:rPr>
          <w:rFonts w:hint="eastAsia"/>
          <w:b/>
        </w:rPr>
        <w:t xml:space="preserve">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:rsidTr="00732A55">
        <w:trPr>
          <w:trHeight w:val="240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:rsidTr="00732A55">
        <w:trPr>
          <w:trHeight w:val="49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:rsidTr="00732A55">
        <w:trPr>
          <w:trHeight w:val="240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:rsidTr="00732A55">
        <w:trPr>
          <w:trHeight w:val="259"/>
        </w:trPr>
        <w:tc>
          <w:tcPr>
            <w:tcW w:w="2824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:rsid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:rsidTr="00732A55">
        <w:trPr>
          <w:trHeight w:val="705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:rsidR="002128D8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</w:t>
            </w:r>
            <w:r w:rsidR="002F7F8E">
              <w:rPr>
                <w:rFonts w:asciiTheme="minorEastAsia" w:hAnsiTheme="minorEastAsia" w:hint="eastAsia"/>
                <w:sz w:val="18"/>
                <w:szCs w:val="18"/>
              </w:rPr>
              <w:t>ｐ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3444F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:rsidTr="00732A55">
        <w:trPr>
          <w:trHeight w:val="259"/>
        </w:trPr>
        <w:tc>
          <w:tcPr>
            <w:tcW w:w="2198" w:type="dxa"/>
            <w:gridSpan w:val="2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BD5AD0">
              <w:rPr>
                <w:rFonts w:hint="eastAsia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:rsidTr="00732A55">
        <w:trPr>
          <w:trHeight w:val="259"/>
        </w:trPr>
        <w:tc>
          <w:tcPr>
            <w:tcW w:w="10456" w:type="dxa"/>
            <w:gridSpan w:val="8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:rsidTr="00732A55">
        <w:trPr>
          <w:trHeight w:val="240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:rsidTr="00732A55">
        <w:trPr>
          <w:trHeight w:val="259"/>
        </w:trPr>
        <w:tc>
          <w:tcPr>
            <w:tcW w:w="1706" w:type="dxa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:rsidR="001C1091" w:rsidRPr="001C1091" w:rsidRDefault="001C1091" w:rsidP="00D05CF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213D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Tr="00732A55">
        <w:trPr>
          <w:trHeight w:val="276"/>
        </w:trPr>
        <w:tc>
          <w:tcPr>
            <w:tcW w:w="10456" w:type="dxa"/>
          </w:tcPr>
          <w:p w:rsidR="00C74DFA" w:rsidRPr="00F169E3" w:rsidRDefault="00C74DFA" w:rsidP="00D05CF0"/>
          <w:p w:rsidR="00C74DFA" w:rsidRDefault="00C74DFA" w:rsidP="00D05CF0"/>
          <w:p w:rsidR="00C74DFA" w:rsidRDefault="00C74DFA" w:rsidP="00D05CF0"/>
          <w:p w:rsidR="00C74DFA" w:rsidRDefault="00C74DFA" w:rsidP="00D05CF0"/>
        </w:tc>
      </w:tr>
    </w:tbl>
    <w:p w:rsidR="008912F9" w:rsidRDefault="008912F9">
      <w:pPr>
        <w:rPr>
          <w:b/>
        </w:rPr>
      </w:pPr>
    </w:p>
    <w:p w:rsidR="00227956" w:rsidRPr="002F7F8E" w:rsidRDefault="00227956" w:rsidP="00227956">
      <w:pPr>
        <w:rPr>
          <w:rFonts w:asciiTheme="minorEastAsia" w:hAnsiTheme="minorEastAsia"/>
          <w:b/>
          <w:sz w:val="18"/>
          <w:szCs w:val="18"/>
        </w:rPr>
      </w:pPr>
      <w:r w:rsidRPr="002F7F8E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痙性四肢麻痺あるいは下肢麻痺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2.眼振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4D3748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3.精神運動発達遅滞</w:t>
            </w:r>
          </w:p>
        </w:tc>
        <w:tc>
          <w:tcPr>
            <w:tcW w:w="2385" w:type="dxa"/>
            <w:vAlign w:val="center"/>
          </w:tcPr>
          <w:p w:rsidR="00AA5353" w:rsidRPr="00A44ECD" w:rsidRDefault="00AA5353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4.小脳障害：体幹・四肢の失調症状、企図振戦、小児期には測定障害、変換障害、緩弱言語など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70A93">
              <w:rPr>
                <w:rFonts w:asciiTheme="minorEastAsia" w:hAnsiTheme="minorEastAsia" w:hint="eastAsia"/>
                <w:sz w:val="18"/>
                <w:szCs w:val="18"/>
              </w:rPr>
              <w:t>5.基底核障害：固縮、ジストニア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A5353" w:rsidRPr="004D3748" w:rsidTr="00213D6D">
        <w:tc>
          <w:tcPr>
            <w:tcW w:w="8046" w:type="dxa"/>
            <w:vAlign w:val="center"/>
          </w:tcPr>
          <w:p w:rsidR="00AA5353" w:rsidRPr="00070A93" w:rsidRDefault="00AA5353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6.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てんかん、成長障害</w:t>
            </w:r>
          </w:p>
        </w:tc>
        <w:tc>
          <w:tcPr>
            <w:tcW w:w="2385" w:type="dxa"/>
            <w:vAlign w:val="center"/>
          </w:tcPr>
          <w:p w:rsidR="00AA5353" w:rsidRPr="00A44ECD" w:rsidRDefault="00A2079F" w:rsidP="00EA061A">
            <w:pPr>
              <w:rPr>
                <w:rFonts w:asciiTheme="minorEastAsia" w:hAnsiTheme="minorEastAsia"/>
                <w:sz w:val="18"/>
                <w:szCs w:val="18"/>
              </w:rPr>
            </w:pPr>
            <w:r w:rsidRPr="00A2079F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251E03" w:rsidRDefault="00251E03" w:rsidP="00227956">
      <w:pPr>
        <w:rPr>
          <w:rFonts w:asciiTheme="minorEastAsia" w:hAnsiTheme="minorEastAsia"/>
          <w:b/>
          <w:sz w:val="18"/>
          <w:szCs w:val="18"/>
        </w:rPr>
      </w:pPr>
    </w:p>
    <w:p w:rsidR="00227956" w:rsidRPr="002F7F8E" w:rsidRDefault="00227956" w:rsidP="00227956">
      <w:pPr>
        <w:rPr>
          <w:rFonts w:asciiTheme="minorEastAsia" w:hAnsiTheme="minorEastAsia"/>
          <w:b/>
          <w:sz w:val="18"/>
          <w:szCs w:val="18"/>
        </w:rPr>
      </w:pPr>
      <w:r w:rsidRPr="002F7F8E">
        <w:rPr>
          <w:rFonts w:asciiTheme="minorEastAsia" w:hAnsiTheme="minorEastAsia" w:hint="eastAsia"/>
          <w:b/>
          <w:sz w:val="18"/>
          <w:szCs w:val="18"/>
        </w:rPr>
        <w:t>Ｂ．検査所見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A16A4D" w:rsidRPr="004D3748" w:rsidTr="00213D6D">
        <w:tc>
          <w:tcPr>
            <w:tcW w:w="8046" w:type="dxa"/>
            <w:vAlign w:val="center"/>
          </w:tcPr>
          <w:p w:rsidR="00A16A4D" w:rsidRPr="004D3748" w:rsidRDefault="00A16A4D" w:rsidP="008666A5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MRI画像所見：T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２強調画像で、白質にび</w:t>
            </w:r>
            <w:r w:rsidR="008666A5">
              <w:rPr>
                <w:rFonts w:asciiTheme="minorEastAsia" w:hAnsiTheme="minorEastAsia" w:hint="eastAsia"/>
                <w:sz w:val="18"/>
                <w:szCs w:val="18"/>
              </w:rPr>
              <w:t>漫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性の高信号領域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 xml:space="preserve"> (脱随性疾患の所見のあるものは除外する)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A16A4D" w:rsidRPr="004D3748" w:rsidTr="00213D6D">
        <w:tc>
          <w:tcPr>
            <w:tcW w:w="8046" w:type="dxa"/>
            <w:vAlign w:val="center"/>
          </w:tcPr>
          <w:p w:rsidR="00A16A4D" w:rsidRPr="004D3748" w:rsidRDefault="00A16A4D" w:rsidP="00D05CF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2.遺伝子解析：</w:t>
            </w:r>
            <w:r w:rsidRPr="00251E03">
              <w:rPr>
                <w:rFonts w:asciiTheme="minorEastAsia" w:hAnsiTheme="minorEastAsia"/>
                <w:i/>
                <w:sz w:val="18"/>
                <w:szCs w:val="18"/>
              </w:rPr>
              <w:t>HSPD1</w:t>
            </w:r>
            <w:r w:rsidRPr="00470028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2385" w:type="dxa"/>
            <w:vAlign w:val="center"/>
          </w:tcPr>
          <w:p w:rsidR="00A16A4D" w:rsidRPr="00A44ECD" w:rsidRDefault="00A16A4D" w:rsidP="00FD5F3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E42B2" w:rsidRDefault="003E42B2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0A0333" w:rsidRPr="002F7F8E" w:rsidRDefault="000A0333" w:rsidP="000A033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2F7F8E" w:rsidRPr="002F7F8E" w:rsidTr="007E0F55">
        <w:tc>
          <w:tcPr>
            <w:tcW w:w="8046" w:type="dxa"/>
            <w:vAlign w:val="center"/>
          </w:tcPr>
          <w:p w:rsidR="00227956" w:rsidRPr="002F7F8E" w:rsidRDefault="004E02F6" w:rsidP="007E0F5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Ａのうち１.</w:t>
            </w:r>
            <w:r w:rsidR="00227956" w:rsidRPr="002F7F8E">
              <w:rPr>
                <w:rFonts w:asciiTheme="minorEastAsia" w:hAnsiTheme="minorEastAsia" w:hint="eastAsia"/>
                <w:sz w:val="18"/>
                <w:szCs w:val="18"/>
              </w:rPr>
              <w:t>を含む二つ以上とＢ の1.または2.を満たす</w:t>
            </w:r>
          </w:p>
        </w:tc>
        <w:tc>
          <w:tcPr>
            <w:tcW w:w="2385" w:type="dxa"/>
            <w:vAlign w:val="center"/>
          </w:tcPr>
          <w:p w:rsidR="00227956" w:rsidRPr="002F7F8E" w:rsidRDefault="00227956" w:rsidP="007E0F55">
            <w:pPr>
              <w:rPr>
                <w:rFonts w:asciiTheme="minorEastAsia" w:hAnsiTheme="minorEastAsia"/>
                <w:sz w:val="18"/>
                <w:szCs w:val="18"/>
              </w:rPr>
            </w:pPr>
            <w:r w:rsidRPr="002F7F8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3C0339" w:rsidRDefault="003C0339" w:rsidP="00560FA1">
      <w:pPr>
        <w:rPr>
          <w:b/>
        </w:rPr>
      </w:pPr>
    </w:p>
    <w:p w:rsidR="00560FA1" w:rsidRDefault="00C74DFA" w:rsidP="00560FA1">
      <w:pPr>
        <w:rPr>
          <w:b/>
        </w:rPr>
      </w:pPr>
      <w:r w:rsidRPr="00812265">
        <w:rPr>
          <w:rFonts w:hint="eastAsia"/>
          <w:b/>
        </w:rPr>
        <w:lastRenderedPageBreak/>
        <w:t>■　重症度分類に関する事項</w:t>
      </w:r>
      <w:r w:rsidR="00227956">
        <w:rPr>
          <w:rFonts w:hint="eastAsia"/>
          <w:b/>
          <w:szCs w:val="21"/>
        </w:rPr>
        <w:t>（該当する番号に○をつける）</w:t>
      </w:r>
    </w:p>
    <w:p w:rsidR="00812265" w:rsidRPr="00BD4FA6" w:rsidRDefault="00560FA1" w:rsidP="00560FA1">
      <w:pPr>
        <w:rPr>
          <w:b/>
          <w:sz w:val="18"/>
          <w:szCs w:val="18"/>
        </w:rPr>
      </w:pPr>
      <w:r w:rsidRPr="00560FA1">
        <w:rPr>
          <w:rFonts w:hint="eastAsia"/>
          <w:b/>
          <w:sz w:val="18"/>
          <w:szCs w:val="18"/>
        </w:rPr>
        <w:t>Cailloux</w:t>
      </w:r>
      <w:r w:rsidRPr="00560FA1">
        <w:rPr>
          <w:rFonts w:hint="eastAsia"/>
          <w:b/>
          <w:sz w:val="18"/>
          <w:szCs w:val="18"/>
        </w:rPr>
        <w:t>らの分類</w:t>
      </w:r>
      <w:r w:rsidR="00BD4FA6">
        <w:rPr>
          <w:rFonts w:hint="eastAsia"/>
          <w:b/>
          <w:sz w:val="18"/>
          <w:szCs w:val="18"/>
        </w:rPr>
        <w:t>（該当する項目に☑を記入する</w:t>
      </w:r>
      <w:r w:rsidR="00A2079F">
        <w:rPr>
          <w:rFonts w:hint="eastAsia"/>
          <w:b/>
          <w:sz w:val="18"/>
          <w:szCs w:val="18"/>
        </w:rPr>
        <w:t>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0 運動発達なし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1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定頚まで獲得（２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４歳の間に）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2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座位まで獲得（２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５歳の間に）</w:t>
            </w:r>
          </w:p>
        </w:tc>
      </w:tr>
      <w:tr w:rsidR="00812265" w:rsidRPr="00B739C7" w:rsidTr="00D05CF0">
        <w:trPr>
          <w:trHeight w:val="19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/>
                <w:sz w:val="18"/>
                <w:szCs w:val="21"/>
              </w:rPr>
              <w:t xml:space="preserve">Form 3 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座位を獲得（</w:t>
            </w:r>
            <w:r w:rsidRPr="00560FA1">
              <w:rPr>
                <w:rFonts w:asciiTheme="minorEastAsia" w:hAnsiTheme="minorEastAsia"/>
                <w:sz w:val="18"/>
                <w:szCs w:val="21"/>
              </w:rPr>
              <w:t>1−</w:t>
            </w: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２歳の間に）後、補助歩行まで可能</w:t>
            </w:r>
          </w:p>
        </w:tc>
      </w:tr>
      <w:tr w:rsidR="00812265" w:rsidRPr="00B739C7" w:rsidTr="00D05CF0">
        <w:trPr>
          <w:trHeight w:val="168"/>
        </w:trPr>
        <w:tc>
          <w:tcPr>
            <w:tcW w:w="852" w:type="dxa"/>
          </w:tcPr>
          <w:p w:rsidR="00812265" w:rsidRPr="00B739C7" w:rsidRDefault="00812265" w:rsidP="00D05CF0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:rsidR="00812265" w:rsidRPr="00B739C7" w:rsidRDefault="00560FA1" w:rsidP="00D05C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560FA1">
              <w:rPr>
                <w:rFonts w:asciiTheme="minorEastAsia" w:hAnsiTheme="minorEastAsia" w:hint="eastAsia"/>
                <w:sz w:val="18"/>
                <w:szCs w:val="21"/>
              </w:rPr>
              <w:t>Form 4 自立歩行が可能</w:t>
            </w:r>
          </w:p>
        </w:tc>
      </w:tr>
    </w:tbl>
    <w:p w:rsidR="00251E03" w:rsidRDefault="00251E03" w:rsidP="00401F77">
      <w:pPr>
        <w:rPr>
          <w:b/>
          <w:sz w:val="18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modified Rankin Scale</w:t>
      </w:r>
      <w:r w:rsidRPr="00401F77">
        <w:rPr>
          <w:rFonts w:hint="eastAsia"/>
          <w:b/>
          <w:sz w:val="18"/>
        </w:rPr>
        <w:t>（</w:t>
      </w:r>
      <w:r w:rsidRPr="00401F77">
        <w:rPr>
          <w:rFonts w:hint="eastAsia"/>
          <w:b/>
          <w:sz w:val="18"/>
        </w:rPr>
        <w:t>mRS</w:t>
      </w:r>
      <w:r w:rsidR="00BD4FA6">
        <w:rPr>
          <w:rFonts w:hint="eastAsia"/>
          <w:b/>
          <w:sz w:val="18"/>
        </w:rPr>
        <w:t>）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  <w:hideMark/>
          </w:tcPr>
          <w:p w:rsidR="00401F77" w:rsidRPr="00401F77" w:rsidRDefault="00401F77" w:rsidP="00E20C00">
            <w:pPr>
              <w:rPr>
                <w:sz w:val="16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まったく症候がない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症候はあっても明らかな障害はない</w:t>
            </w:r>
            <w:r w:rsidRPr="00401F77">
              <w:rPr>
                <w:rFonts w:hint="eastAsia"/>
                <w:sz w:val="16"/>
                <w:szCs w:val="18"/>
              </w:rPr>
              <w:t>（日常の勤めや活動は行える）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軽度の障害</w:t>
            </w:r>
            <w:r w:rsidRPr="00401F77">
              <w:rPr>
                <w:rFonts w:hint="eastAsia"/>
                <w:sz w:val="16"/>
                <w:szCs w:val="18"/>
              </w:rPr>
              <w:t>（発症以前の活動がすべて行えるわけではないが、自分の身の回りのことは介助なしに行える）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中等度の障害</w:t>
            </w:r>
            <w:r w:rsidRPr="00401F77">
              <w:rPr>
                <w:rFonts w:hint="eastAsia"/>
                <w:sz w:val="16"/>
                <w:szCs w:val="18"/>
              </w:rPr>
              <w:t>（何らかの介助を必要とするが、歩行は介助なしに行える）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>中等度から重度の障害</w:t>
            </w:r>
            <w:r w:rsidRPr="00401F77">
              <w:rPr>
                <w:rFonts w:hint="eastAsia"/>
                <w:sz w:val="16"/>
                <w:szCs w:val="18"/>
              </w:rPr>
              <w:t>（歩行や身体的要求には介助が必要である）</w:t>
            </w:r>
            <w:r w:rsidRPr="00401F77">
              <w:rPr>
                <w:rFonts w:hint="eastAsia"/>
                <w:sz w:val="18"/>
                <w:szCs w:val="18"/>
              </w:rPr>
              <w:t xml:space="preserve">　　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重度の障害</w:t>
            </w:r>
            <w:r w:rsidRPr="00401F77">
              <w:rPr>
                <w:rFonts w:hint="eastAsia"/>
                <w:sz w:val="16"/>
                <w:szCs w:val="18"/>
              </w:rPr>
              <w:t xml:space="preserve">（寝たきり、失禁状態、常に介護と見守りを必要とする）　　</w:t>
            </w:r>
          </w:p>
        </w:tc>
      </w:tr>
    </w:tbl>
    <w:p w:rsidR="00251E03" w:rsidRDefault="00251E03" w:rsidP="00401F77">
      <w:pPr>
        <w:rPr>
          <w:b/>
          <w:sz w:val="18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</w:rPr>
        <w:t>食事・栄養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vAlign w:val="center"/>
            <w:hideMark/>
          </w:tcPr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>時にむせる、食事動作がぎこちないなどの症候があるが、社会生活・日常生活に支障ない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 xml:space="preserve">食物形態の工夫や、食事時の道具の工夫を必要とする　　</w:t>
            </w: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食事・栄養摂取に何らかの介助を要する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補助的な非経口的栄養摂取（経管栄養、中心静脈栄養など）を必要とする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全面的に非経口的栄養摂取に依存している</w:t>
            </w:r>
          </w:p>
        </w:tc>
      </w:tr>
    </w:tbl>
    <w:p w:rsidR="00251E03" w:rsidRDefault="00251E03" w:rsidP="00401F77">
      <w:pPr>
        <w:rPr>
          <w:b/>
          <w:sz w:val="18"/>
          <w:szCs w:val="21"/>
        </w:rPr>
      </w:pPr>
    </w:p>
    <w:p w:rsidR="00401F77" w:rsidRPr="00401F77" w:rsidRDefault="00401F77" w:rsidP="00401F77">
      <w:pPr>
        <w:rPr>
          <w:b/>
          <w:sz w:val="18"/>
        </w:rPr>
      </w:pPr>
      <w:r w:rsidRPr="00401F77">
        <w:rPr>
          <w:rFonts w:hint="eastAsia"/>
          <w:b/>
          <w:sz w:val="18"/>
          <w:szCs w:val="21"/>
        </w:rPr>
        <w:t>呼吸</w:t>
      </w: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401F77" w:rsidRPr="00401F77" w:rsidTr="00E20C00">
        <w:trPr>
          <w:trHeight w:val="510"/>
        </w:trPr>
        <w:tc>
          <w:tcPr>
            <w:tcW w:w="10488" w:type="dxa"/>
            <w:vAlign w:val="center"/>
            <w:hideMark/>
          </w:tcPr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0.</w:t>
            </w:r>
            <w:r w:rsidRPr="00401F77">
              <w:rPr>
                <w:rFonts w:hint="eastAsia"/>
                <w:sz w:val="18"/>
                <w:szCs w:val="18"/>
              </w:rPr>
              <w:t xml:space="preserve">症候なし　　</w:t>
            </w:r>
            <w:r w:rsidRPr="00401F77">
              <w:rPr>
                <w:rFonts w:hint="eastAsia"/>
                <w:sz w:val="18"/>
                <w:szCs w:val="18"/>
              </w:rPr>
              <w:t>1.</w:t>
            </w:r>
            <w:r w:rsidRPr="00401F77">
              <w:rPr>
                <w:rFonts w:hint="eastAsia"/>
                <w:sz w:val="18"/>
                <w:szCs w:val="18"/>
              </w:rPr>
              <w:t xml:space="preserve">肺活量の低下などの所見はあるが、社会生活・日常生活に支障ない　　</w:t>
            </w:r>
            <w:r w:rsidRPr="00401F77">
              <w:rPr>
                <w:rFonts w:hint="eastAsia"/>
                <w:sz w:val="18"/>
                <w:szCs w:val="18"/>
              </w:rPr>
              <w:t>2.</w:t>
            </w:r>
            <w:r w:rsidRPr="00401F77">
              <w:rPr>
                <w:rFonts w:hint="eastAsia"/>
                <w:sz w:val="18"/>
                <w:szCs w:val="18"/>
              </w:rPr>
              <w:t>呼吸障害のために軽度の息切れなどの症状がある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3.</w:t>
            </w:r>
            <w:r w:rsidRPr="00401F77">
              <w:rPr>
                <w:rFonts w:hint="eastAsia"/>
                <w:sz w:val="18"/>
                <w:szCs w:val="18"/>
              </w:rPr>
              <w:t>呼吸症状が睡眠の妨げになる、あるいは着替えなどの日常生活動作で息切れが生じる</w:t>
            </w:r>
            <w:r w:rsidRPr="00401F77">
              <w:rPr>
                <w:rFonts w:hint="eastAsia"/>
                <w:sz w:val="18"/>
                <w:szCs w:val="18"/>
              </w:rPr>
              <w:t xml:space="preserve"> </w:t>
            </w:r>
          </w:p>
          <w:p w:rsidR="00401F77" w:rsidRPr="00401F77" w:rsidRDefault="00401F77" w:rsidP="00E20C00">
            <w:pPr>
              <w:rPr>
                <w:sz w:val="18"/>
                <w:szCs w:val="18"/>
              </w:rPr>
            </w:pPr>
            <w:r w:rsidRPr="00401F77">
              <w:rPr>
                <w:rFonts w:hint="eastAsia"/>
                <w:sz w:val="18"/>
                <w:szCs w:val="18"/>
              </w:rPr>
              <w:t>4.</w:t>
            </w:r>
            <w:r w:rsidRPr="00401F77">
              <w:rPr>
                <w:rFonts w:hint="eastAsia"/>
                <w:sz w:val="18"/>
                <w:szCs w:val="18"/>
              </w:rPr>
              <w:t xml:space="preserve">喀痰の吸引あるいは間欠的な換気補助装置使用が必要　　</w:t>
            </w:r>
            <w:r w:rsidRPr="00401F77">
              <w:rPr>
                <w:rFonts w:hint="eastAsia"/>
                <w:sz w:val="18"/>
                <w:szCs w:val="18"/>
              </w:rPr>
              <w:t>5.</w:t>
            </w:r>
            <w:r w:rsidRPr="00401F77">
              <w:rPr>
                <w:rFonts w:hint="eastAsia"/>
                <w:sz w:val="18"/>
                <w:szCs w:val="18"/>
              </w:rPr>
              <w:t>気管切開あるいは継続的な換気補助装置使用が必要</w:t>
            </w:r>
          </w:p>
        </w:tc>
      </w:tr>
    </w:tbl>
    <w:p w:rsidR="00227956" w:rsidRDefault="00227956" w:rsidP="00227956">
      <w:pPr>
        <w:rPr>
          <w:b/>
        </w:rPr>
      </w:pPr>
    </w:p>
    <w:p w:rsidR="00227956" w:rsidRPr="0092640E" w:rsidRDefault="00227956" w:rsidP="00227956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に関する事項（使用者のみ</w:t>
      </w:r>
      <w:r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227956" w:rsidRPr="001C1091" w:rsidTr="007E0F55">
        <w:trPr>
          <w:trHeight w:val="259"/>
        </w:trPr>
        <w:tc>
          <w:tcPr>
            <w:tcW w:w="1101" w:type="dxa"/>
          </w:tcPr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227956" w:rsidRPr="001C1091" w:rsidTr="007E0F55">
        <w:trPr>
          <w:trHeight w:val="261"/>
        </w:trPr>
        <w:tc>
          <w:tcPr>
            <w:tcW w:w="1101" w:type="dxa"/>
          </w:tcPr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227956" w:rsidRPr="001C1091" w:rsidTr="007E0F55">
        <w:trPr>
          <w:trHeight w:val="97"/>
        </w:trPr>
        <w:tc>
          <w:tcPr>
            <w:tcW w:w="1101" w:type="dxa"/>
          </w:tcPr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227956" w:rsidRPr="001C1091" w:rsidTr="007E0F55">
        <w:trPr>
          <w:trHeight w:val="240"/>
        </w:trPr>
        <w:tc>
          <w:tcPr>
            <w:tcW w:w="1101" w:type="dxa"/>
          </w:tcPr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227956" w:rsidRPr="001C1091" w:rsidTr="007E0F55">
        <w:trPr>
          <w:trHeight w:val="1456"/>
        </w:trPr>
        <w:tc>
          <w:tcPr>
            <w:tcW w:w="1101" w:type="dxa"/>
          </w:tcPr>
          <w:p w:rsidR="00227956" w:rsidRPr="007F4166" w:rsidRDefault="00227956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227956" w:rsidRPr="007F4166" w:rsidRDefault="00227956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227956" w:rsidRPr="007F4166" w:rsidRDefault="00227956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227956" w:rsidRPr="007F4166" w:rsidRDefault="00227956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227956" w:rsidRPr="007F4166" w:rsidRDefault="00227956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227956" w:rsidRPr="007F4166" w:rsidRDefault="00227956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227956" w:rsidRPr="007F4166" w:rsidRDefault="00227956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227956" w:rsidRPr="007F4166" w:rsidRDefault="00227956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227956" w:rsidRPr="007F4166" w:rsidRDefault="00227956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227956" w:rsidRPr="001C1091" w:rsidRDefault="00227956" w:rsidP="007E0F55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227956" w:rsidRPr="009F393E" w:rsidRDefault="00227956" w:rsidP="007E0F55">
            <w:pPr>
              <w:rPr>
                <w:sz w:val="18"/>
                <w:szCs w:val="18"/>
              </w:rPr>
            </w:pPr>
            <w:r w:rsidRPr="009F393E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227956" w:rsidRDefault="00227956" w:rsidP="007E0F55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227956" w:rsidRDefault="00227956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227956" w:rsidRPr="001C1091" w:rsidRDefault="00227956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227956" w:rsidRDefault="00227956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227956" w:rsidRDefault="00227956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227956" w:rsidRDefault="00227956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227956" w:rsidRPr="001C1091" w:rsidRDefault="00227956" w:rsidP="007E0F5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227956" w:rsidRDefault="00227956" w:rsidP="00227956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227956" w:rsidTr="007E0F55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56" w:rsidRDefault="00227956" w:rsidP="007E0F5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227956" w:rsidRDefault="00227956" w:rsidP="007E0F55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:rsidR="00227956" w:rsidRDefault="00227956" w:rsidP="007E0F55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:rsidR="00227956" w:rsidRDefault="00227956" w:rsidP="00227956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227956" w:rsidRDefault="00227956" w:rsidP="00227956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227956" w:rsidRDefault="00227956" w:rsidP="00227956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227956" w:rsidRPr="009F393E" w:rsidRDefault="00227956" w:rsidP="00227956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920D59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227956" w:rsidRDefault="00227956" w:rsidP="00227956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227956" w:rsidRPr="009F393E" w:rsidRDefault="00227956" w:rsidP="00227956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:rsidR="001C1091" w:rsidRPr="00227956" w:rsidRDefault="001C1091" w:rsidP="007A399A">
      <w:pPr>
        <w:rPr>
          <w:sz w:val="22"/>
        </w:rPr>
      </w:pPr>
    </w:p>
    <w:sectPr w:rsidR="001C1091" w:rsidRPr="00227956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2E" w:rsidRDefault="00527F2E" w:rsidP="001B4F0F">
      <w:r>
        <w:separator/>
      </w:r>
    </w:p>
  </w:endnote>
  <w:endnote w:type="continuationSeparator" w:id="0">
    <w:p w:rsidR="00527F2E" w:rsidRDefault="00527F2E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2E" w:rsidRDefault="00527F2E" w:rsidP="001B4F0F">
      <w:r>
        <w:separator/>
      </w:r>
    </w:p>
  </w:footnote>
  <w:footnote w:type="continuationSeparator" w:id="0">
    <w:p w:rsidR="00527F2E" w:rsidRDefault="00527F2E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113E5"/>
    <w:rsid w:val="00030BDA"/>
    <w:rsid w:val="00032370"/>
    <w:rsid w:val="00057116"/>
    <w:rsid w:val="00070A93"/>
    <w:rsid w:val="00086FC0"/>
    <w:rsid w:val="000A0333"/>
    <w:rsid w:val="000A38C4"/>
    <w:rsid w:val="000D4B2F"/>
    <w:rsid w:val="00102F6F"/>
    <w:rsid w:val="001046A6"/>
    <w:rsid w:val="00132F4F"/>
    <w:rsid w:val="001377DF"/>
    <w:rsid w:val="00153493"/>
    <w:rsid w:val="001B4F0F"/>
    <w:rsid w:val="001C1091"/>
    <w:rsid w:val="001E0054"/>
    <w:rsid w:val="002128D8"/>
    <w:rsid w:val="00213D6D"/>
    <w:rsid w:val="00221C20"/>
    <w:rsid w:val="00227956"/>
    <w:rsid w:val="00237B30"/>
    <w:rsid w:val="00250BCB"/>
    <w:rsid w:val="00251E03"/>
    <w:rsid w:val="002B0A2E"/>
    <w:rsid w:val="002C6829"/>
    <w:rsid w:val="002F7F8E"/>
    <w:rsid w:val="00321D52"/>
    <w:rsid w:val="003225FF"/>
    <w:rsid w:val="00324A0D"/>
    <w:rsid w:val="00326C07"/>
    <w:rsid w:val="00342B8B"/>
    <w:rsid w:val="003444FE"/>
    <w:rsid w:val="00377B92"/>
    <w:rsid w:val="003C0339"/>
    <w:rsid w:val="003C4283"/>
    <w:rsid w:val="003E42B2"/>
    <w:rsid w:val="00401F77"/>
    <w:rsid w:val="004020BC"/>
    <w:rsid w:val="00433A63"/>
    <w:rsid w:val="0045029E"/>
    <w:rsid w:val="0046267F"/>
    <w:rsid w:val="00470028"/>
    <w:rsid w:val="004B2BB1"/>
    <w:rsid w:val="004D04C2"/>
    <w:rsid w:val="004D145E"/>
    <w:rsid w:val="004D3748"/>
    <w:rsid w:val="004E02F6"/>
    <w:rsid w:val="00527F2E"/>
    <w:rsid w:val="00560FA1"/>
    <w:rsid w:val="00595A02"/>
    <w:rsid w:val="005A7456"/>
    <w:rsid w:val="005E243D"/>
    <w:rsid w:val="00605FA6"/>
    <w:rsid w:val="00635728"/>
    <w:rsid w:val="006848F2"/>
    <w:rsid w:val="00686112"/>
    <w:rsid w:val="006C2658"/>
    <w:rsid w:val="006E0DAF"/>
    <w:rsid w:val="006F27D1"/>
    <w:rsid w:val="00732A55"/>
    <w:rsid w:val="007A399A"/>
    <w:rsid w:val="007F6155"/>
    <w:rsid w:val="00804F61"/>
    <w:rsid w:val="008051EA"/>
    <w:rsid w:val="00812265"/>
    <w:rsid w:val="008666A5"/>
    <w:rsid w:val="00872A40"/>
    <w:rsid w:val="0088161F"/>
    <w:rsid w:val="008912F9"/>
    <w:rsid w:val="008A03C1"/>
    <w:rsid w:val="008D033B"/>
    <w:rsid w:val="008E02B0"/>
    <w:rsid w:val="008E3A3E"/>
    <w:rsid w:val="00920D59"/>
    <w:rsid w:val="009A5F03"/>
    <w:rsid w:val="009B4897"/>
    <w:rsid w:val="00A16A4D"/>
    <w:rsid w:val="00A2079F"/>
    <w:rsid w:val="00A228DA"/>
    <w:rsid w:val="00A44ECD"/>
    <w:rsid w:val="00A5154D"/>
    <w:rsid w:val="00A828DF"/>
    <w:rsid w:val="00A90402"/>
    <w:rsid w:val="00A964A3"/>
    <w:rsid w:val="00AA4C1E"/>
    <w:rsid w:val="00AA5353"/>
    <w:rsid w:val="00AC2E33"/>
    <w:rsid w:val="00B14886"/>
    <w:rsid w:val="00B30DC4"/>
    <w:rsid w:val="00B8644A"/>
    <w:rsid w:val="00BA1875"/>
    <w:rsid w:val="00BB0E54"/>
    <w:rsid w:val="00BC329C"/>
    <w:rsid w:val="00BD4FA6"/>
    <w:rsid w:val="00BD5AD0"/>
    <w:rsid w:val="00C248E3"/>
    <w:rsid w:val="00C30546"/>
    <w:rsid w:val="00C53F92"/>
    <w:rsid w:val="00C74DFA"/>
    <w:rsid w:val="00C7633A"/>
    <w:rsid w:val="00C92F79"/>
    <w:rsid w:val="00C9475C"/>
    <w:rsid w:val="00CA5B6E"/>
    <w:rsid w:val="00CF121C"/>
    <w:rsid w:val="00D05CF0"/>
    <w:rsid w:val="00D64BC8"/>
    <w:rsid w:val="00D7467D"/>
    <w:rsid w:val="00D86301"/>
    <w:rsid w:val="00DA5464"/>
    <w:rsid w:val="00DB745D"/>
    <w:rsid w:val="00DC3079"/>
    <w:rsid w:val="00DF456F"/>
    <w:rsid w:val="00E036CE"/>
    <w:rsid w:val="00E12A83"/>
    <w:rsid w:val="00E40886"/>
    <w:rsid w:val="00E710FE"/>
    <w:rsid w:val="00EA13A4"/>
    <w:rsid w:val="00ED79A5"/>
    <w:rsid w:val="00EF46AB"/>
    <w:rsid w:val="00F10E20"/>
    <w:rsid w:val="00F169E3"/>
    <w:rsid w:val="00FB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433A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A6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A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A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E35A4-B82B-4F34-8709-D3D9CC41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12</cp:revision>
  <cp:lastPrinted>2015-02-10T09:08:00Z</cp:lastPrinted>
  <dcterms:created xsi:type="dcterms:W3CDTF">2015-07-09T03:06:00Z</dcterms:created>
  <dcterms:modified xsi:type="dcterms:W3CDTF">2015-09-24T04:28:00Z</dcterms:modified>
</cp:coreProperties>
</file>