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5E5081" w:rsidP="000062EE">
      <w:pPr>
        <w:jc w:val="center"/>
      </w:pPr>
      <w:r w:rsidRPr="005E508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BAC21E8" wp14:editId="359D738F">
                <wp:simplePos x="0" y="0"/>
                <wp:positionH relativeFrom="column">
                  <wp:posOffset>5412105</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5E5081" w:rsidRDefault="005E5081" w:rsidP="005E5081">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6.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">
                <v:textbox style="mso-fit-shape-to-text:t">
                  <w:txbxContent>
                    <w:p w:rsidR="005E5081" w:rsidRDefault="005E5081" w:rsidP="005E5081">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B46F81">
        <w:rPr>
          <w:rFonts w:ascii="ＭＳ Ｐゴシック" w:eastAsia="ＭＳ Ｐゴシック" w:hAnsi="ＭＳ Ｐゴシック" w:hint="eastAsia"/>
        </w:rPr>
        <w:t>267</w:t>
      </w:r>
      <w:r w:rsidR="0045786D">
        <w:rPr>
          <w:rFonts w:ascii="ＭＳ Ｐゴシック" w:eastAsia="ＭＳ Ｐゴシック" w:hAnsi="ＭＳ Ｐゴシック" w:hint="eastAsia"/>
        </w:rPr>
        <w:t xml:space="preserve">　</w:t>
      </w:r>
      <w:r w:rsidR="006278D0">
        <w:rPr>
          <w:rFonts w:ascii="ＭＳ Ｐゴシック" w:eastAsia="ＭＳ Ｐゴシック" w:hAnsi="ＭＳ Ｐゴシック" w:hint="eastAsia"/>
        </w:rPr>
        <w:t>高</w:t>
      </w:r>
      <w:proofErr w:type="spellStart"/>
      <w:r w:rsidR="006278D0">
        <w:rPr>
          <w:rFonts w:ascii="ＭＳ Ｐゴシック" w:eastAsia="ＭＳ Ｐゴシック" w:hAnsi="ＭＳ Ｐゴシック" w:hint="eastAsia"/>
        </w:rPr>
        <w:t>IgD</w:t>
      </w:r>
      <w:proofErr w:type="spellEnd"/>
      <w:r w:rsidR="006278D0">
        <w:rPr>
          <w:rFonts w:ascii="ＭＳ Ｐゴシック" w:eastAsia="ＭＳ Ｐゴシック" w:hAnsi="ＭＳ Ｐゴシック" w:hint="eastAsia"/>
        </w:rPr>
        <w:t>症候群</w:t>
      </w:r>
    </w:p>
    <w:p w:rsidR="00AE2504" w:rsidRDefault="00AE2504">
      <w:pPr>
        <w:rPr>
          <w:b/>
        </w:rPr>
      </w:pPr>
      <w:bookmarkStart w:id="0" w:name="_GoBack"/>
      <w:bookmarkEnd w:id="0"/>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97581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1C78B3">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97581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B275E5">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97581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97581D">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2.中程度</w:t>
            </w:r>
            <w:r w:rsidR="0097581D">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3.ひどく不安あるいはふさぎ込んでいる</w:t>
            </w:r>
          </w:p>
        </w:tc>
      </w:tr>
    </w:tbl>
    <w:p w:rsidR="00AE2504" w:rsidRDefault="00AE2504" w:rsidP="00C74DFA">
      <w:pPr>
        <w:rPr>
          <w:b/>
        </w:rPr>
      </w:pPr>
    </w:p>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A5EBE" w:rsidRDefault="00CA5EBE" w:rsidP="00B80653"/>
          <w:p w:rsidR="00AE2504" w:rsidRDefault="00AE2504" w:rsidP="00B80653"/>
          <w:p w:rsidR="00A92D9E" w:rsidRPr="00A92D9E" w:rsidRDefault="00A92D9E" w:rsidP="00B80653"/>
        </w:tc>
      </w:tr>
    </w:tbl>
    <w:p w:rsidR="00AE2504" w:rsidRDefault="00AE2504" w:rsidP="00494F57">
      <w:pPr>
        <w:tabs>
          <w:tab w:val="left" w:pos="7865"/>
        </w:tabs>
        <w:rPr>
          <w:rFonts w:asciiTheme="minorEastAsia" w:hAnsiTheme="minorEastAsia"/>
          <w:b/>
          <w:sz w:val="18"/>
          <w:szCs w:val="18"/>
        </w:rPr>
      </w:pPr>
    </w:p>
    <w:p w:rsidR="00B5262A" w:rsidRPr="00A40C33" w:rsidRDefault="001D2455" w:rsidP="00494F57">
      <w:pPr>
        <w:tabs>
          <w:tab w:val="left" w:pos="7865"/>
        </w:tabs>
        <w:rPr>
          <w:rFonts w:asciiTheme="minorEastAsia" w:hAnsiTheme="minorEastAsia"/>
          <w:b/>
          <w:sz w:val="18"/>
          <w:szCs w:val="18"/>
        </w:rPr>
      </w:pPr>
      <w:r>
        <w:rPr>
          <w:rFonts w:asciiTheme="minorEastAsia" w:hAnsiTheme="minorEastAsia" w:hint="eastAsia"/>
          <w:b/>
          <w:sz w:val="18"/>
          <w:szCs w:val="18"/>
        </w:rPr>
        <w:t>Ａ</w:t>
      </w:r>
      <w:r w:rsidR="0023695E">
        <w:rPr>
          <w:rFonts w:asciiTheme="minorEastAsia" w:hAnsiTheme="minorEastAsia" w:hint="eastAsia"/>
          <w:b/>
          <w:sz w:val="18"/>
          <w:szCs w:val="18"/>
        </w:rPr>
        <w:t>．</w:t>
      </w:r>
      <w:r w:rsidR="00EF3E8E">
        <w:rPr>
          <w:rFonts w:asciiTheme="minorEastAsia" w:hAnsiTheme="minorEastAsia" w:hint="eastAsia"/>
          <w:b/>
          <w:sz w:val="18"/>
          <w:szCs w:val="18"/>
        </w:rPr>
        <w:t>症状</w:t>
      </w:r>
      <w:r w:rsidR="00B5262A">
        <w:rPr>
          <w:rFonts w:asciiTheme="minorEastAsia" w:hAnsiTheme="minorEastAsia"/>
          <w:b/>
          <w:sz w:val="18"/>
          <w:szCs w:val="18"/>
        </w:rPr>
        <w:tab/>
      </w:r>
    </w:p>
    <w:tbl>
      <w:tblPr>
        <w:tblStyle w:val="a3"/>
        <w:tblW w:w="10431" w:type="dxa"/>
        <w:tblLook w:val="04A0" w:firstRow="1" w:lastRow="0" w:firstColumn="1" w:lastColumn="0" w:noHBand="0" w:noVBand="1"/>
      </w:tblPr>
      <w:tblGrid>
        <w:gridCol w:w="2607"/>
        <w:gridCol w:w="2608"/>
        <w:gridCol w:w="2608"/>
        <w:gridCol w:w="2608"/>
      </w:tblGrid>
      <w:tr w:rsidR="00CE698D" w:rsidRPr="00A44ECD" w:rsidTr="00354D20">
        <w:tc>
          <w:tcPr>
            <w:tcW w:w="2607" w:type="dxa"/>
            <w:vAlign w:val="center"/>
          </w:tcPr>
          <w:p w:rsidR="00CE698D" w:rsidRDefault="004324EF" w:rsidP="007F3D38">
            <w:pPr>
              <w:widowControl/>
              <w:rPr>
                <w:rFonts w:asciiTheme="minorEastAsia" w:hAnsiTheme="minorEastAsia"/>
                <w:sz w:val="18"/>
                <w:szCs w:val="18"/>
              </w:rPr>
            </w:pPr>
            <w:r>
              <w:rPr>
                <w:rFonts w:asciiTheme="minorEastAsia" w:hAnsiTheme="minorEastAsia" w:hint="eastAsia"/>
                <w:sz w:val="18"/>
                <w:szCs w:val="18"/>
              </w:rPr>
              <w:t>６</w:t>
            </w:r>
            <w:r w:rsidR="00166F53">
              <w:rPr>
                <w:rFonts w:asciiTheme="minorEastAsia" w:hAnsiTheme="minorEastAsia" w:hint="eastAsia"/>
                <w:sz w:val="18"/>
                <w:szCs w:val="18"/>
              </w:rPr>
              <w:t>歳未満の発症</w:t>
            </w:r>
          </w:p>
        </w:tc>
        <w:tc>
          <w:tcPr>
            <w:tcW w:w="2608" w:type="dxa"/>
            <w:vAlign w:val="center"/>
          </w:tcPr>
          <w:p w:rsidR="00CE698D" w:rsidRPr="00A44ECD" w:rsidRDefault="00CE698D" w:rsidP="007F3D38">
            <w:pPr>
              <w:widowControl/>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c>
          <w:tcPr>
            <w:tcW w:w="2608" w:type="dxa"/>
            <w:vAlign w:val="center"/>
          </w:tcPr>
          <w:p w:rsidR="00CE698D" w:rsidRPr="00EF3E8E" w:rsidRDefault="00CE698D" w:rsidP="007F3D38">
            <w:pPr>
              <w:widowControl/>
              <w:rPr>
                <w:rFonts w:asciiTheme="minorEastAsia" w:hAnsiTheme="minorEastAsia"/>
                <w:sz w:val="18"/>
                <w:szCs w:val="18"/>
              </w:rPr>
            </w:pPr>
            <w:r w:rsidRPr="00CE698D">
              <w:rPr>
                <w:rFonts w:asciiTheme="minorEastAsia" w:hAnsiTheme="minorEastAsia" w:hint="eastAsia"/>
                <w:sz w:val="18"/>
                <w:szCs w:val="18"/>
              </w:rPr>
              <w:t>有痛性リンパ節腫脹</w:t>
            </w:r>
          </w:p>
        </w:tc>
        <w:tc>
          <w:tcPr>
            <w:tcW w:w="2608" w:type="dxa"/>
            <w:vAlign w:val="center"/>
          </w:tcPr>
          <w:p w:rsidR="00CE698D" w:rsidRPr="00A44ECD" w:rsidRDefault="00166F53" w:rsidP="009C1616">
            <w:pPr>
              <w:widowControl/>
              <w:jc w:val="left"/>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CE698D" w:rsidRPr="00A44ECD" w:rsidTr="00354D20">
        <w:tc>
          <w:tcPr>
            <w:tcW w:w="2607" w:type="dxa"/>
            <w:vAlign w:val="center"/>
          </w:tcPr>
          <w:p w:rsidR="00CE698D" w:rsidRDefault="00166F53" w:rsidP="00166F53">
            <w:pPr>
              <w:widowControl/>
              <w:rPr>
                <w:rFonts w:asciiTheme="minorEastAsia" w:hAnsiTheme="minorEastAsia"/>
                <w:sz w:val="18"/>
                <w:szCs w:val="18"/>
              </w:rPr>
            </w:pPr>
            <w:r w:rsidRPr="00CE698D">
              <w:rPr>
                <w:rFonts w:asciiTheme="minorEastAsia" w:hAnsiTheme="minorEastAsia" w:hint="eastAsia"/>
                <w:sz w:val="18"/>
                <w:szCs w:val="18"/>
              </w:rPr>
              <w:t>嘔吐</w:t>
            </w:r>
          </w:p>
        </w:tc>
        <w:tc>
          <w:tcPr>
            <w:tcW w:w="2608" w:type="dxa"/>
            <w:vAlign w:val="center"/>
          </w:tcPr>
          <w:p w:rsidR="00CE698D" w:rsidRPr="00A44ECD" w:rsidRDefault="00CE698D" w:rsidP="007F3D38">
            <w:pPr>
              <w:widowControl/>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c>
          <w:tcPr>
            <w:tcW w:w="2608" w:type="dxa"/>
            <w:vAlign w:val="center"/>
          </w:tcPr>
          <w:p w:rsidR="00CE698D" w:rsidRPr="00EF3E8E" w:rsidRDefault="00166F53" w:rsidP="007F3D38">
            <w:pPr>
              <w:widowControl/>
              <w:rPr>
                <w:rFonts w:asciiTheme="minorEastAsia" w:hAnsiTheme="minorEastAsia"/>
                <w:sz w:val="18"/>
                <w:szCs w:val="18"/>
              </w:rPr>
            </w:pPr>
            <w:r w:rsidRPr="00CE698D">
              <w:rPr>
                <w:rFonts w:asciiTheme="minorEastAsia" w:hAnsiTheme="minorEastAsia" w:hint="eastAsia"/>
                <w:sz w:val="18"/>
                <w:szCs w:val="18"/>
              </w:rPr>
              <w:t>下痢</w:t>
            </w:r>
          </w:p>
        </w:tc>
        <w:tc>
          <w:tcPr>
            <w:tcW w:w="2608" w:type="dxa"/>
            <w:vAlign w:val="center"/>
          </w:tcPr>
          <w:p w:rsidR="00CE698D" w:rsidRPr="00A44ECD" w:rsidRDefault="00CE698D" w:rsidP="009C1616">
            <w:pPr>
              <w:widowControl/>
              <w:jc w:val="left"/>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643CE2" w:rsidRPr="00A44ECD" w:rsidTr="00354D20">
        <w:tc>
          <w:tcPr>
            <w:tcW w:w="2607" w:type="dxa"/>
            <w:vAlign w:val="center"/>
          </w:tcPr>
          <w:p w:rsidR="00643CE2" w:rsidRDefault="00643CE2" w:rsidP="007F3D38">
            <w:pPr>
              <w:widowControl/>
              <w:rPr>
                <w:rFonts w:asciiTheme="minorEastAsia" w:hAnsiTheme="minorEastAsia"/>
                <w:sz w:val="18"/>
                <w:szCs w:val="18"/>
              </w:rPr>
            </w:pPr>
            <w:r w:rsidRPr="00EF3E8E">
              <w:rPr>
                <w:rFonts w:asciiTheme="minorEastAsia" w:hAnsiTheme="minorEastAsia" w:hint="eastAsia"/>
                <w:sz w:val="18"/>
                <w:szCs w:val="18"/>
              </w:rPr>
              <w:t>発作時</w:t>
            </w:r>
            <w:r>
              <w:rPr>
                <w:rFonts w:asciiTheme="minorEastAsia" w:hAnsiTheme="minorEastAsia" w:hint="eastAsia"/>
                <w:sz w:val="18"/>
                <w:szCs w:val="18"/>
              </w:rPr>
              <w:t>の</w:t>
            </w:r>
            <w:r w:rsidRPr="00EF3E8E">
              <w:rPr>
                <w:rFonts w:asciiTheme="minorEastAsia" w:hAnsiTheme="minorEastAsia" w:hint="eastAsia"/>
                <w:sz w:val="18"/>
                <w:szCs w:val="18"/>
              </w:rPr>
              <w:t>皮疹</w:t>
            </w:r>
          </w:p>
        </w:tc>
        <w:tc>
          <w:tcPr>
            <w:tcW w:w="2608" w:type="dxa"/>
            <w:vAlign w:val="center"/>
          </w:tcPr>
          <w:p w:rsidR="00643CE2" w:rsidRPr="00A44ECD" w:rsidRDefault="00643CE2" w:rsidP="007F3D38">
            <w:pPr>
              <w:widowControl/>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c>
          <w:tcPr>
            <w:tcW w:w="2608" w:type="dxa"/>
            <w:vAlign w:val="center"/>
          </w:tcPr>
          <w:p w:rsidR="00643CE2" w:rsidRPr="00EF3E8E" w:rsidRDefault="00643CE2" w:rsidP="007F3D38">
            <w:pPr>
              <w:widowControl/>
              <w:rPr>
                <w:rFonts w:asciiTheme="minorEastAsia" w:hAnsiTheme="minorEastAsia"/>
                <w:sz w:val="18"/>
                <w:szCs w:val="18"/>
              </w:rPr>
            </w:pPr>
            <w:r w:rsidRPr="00EF3E8E">
              <w:rPr>
                <w:rFonts w:asciiTheme="minorEastAsia" w:hAnsiTheme="minorEastAsia" w:hint="eastAsia"/>
                <w:sz w:val="18"/>
                <w:szCs w:val="18"/>
              </w:rPr>
              <w:t>発作時</w:t>
            </w:r>
            <w:r>
              <w:rPr>
                <w:rFonts w:asciiTheme="minorEastAsia" w:hAnsiTheme="minorEastAsia" w:hint="eastAsia"/>
                <w:sz w:val="18"/>
                <w:szCs w:val="18"/>
              </w:rPr>
              <w:t>の</w:t>
            </w:r>
            <w:r w:rsidRPr="00EF3E8E">
              <w:rPr>
                <w:rFonts w:asciiTheme="minorEastAsia" w:hAnsiTheme="minorEastAsia" w:hint="eastAsia"/>
                <w:sz w:val="18"/>
                <w:szCs w:val="18"/>
              </w:rPr>
              <w:t>腹部症状</w:t>
            </w:r>
          </w:p>
        </w:tc>
        <w:tc>
          <w:tcPr>
            <w:tcW w:w="2608" w:type="dxa"/>
            <w:vAlign w:val="center"/>
          </w:tcPr>
          <w:p w:rsidR="00643CE2" w:rsidRPr="00A44ECD" w:rsidRDefault="00643CE2" w:rsidP="009C1616">
            <w:pPr>
              <w:widowControl/>
              <w:jc w:val="left"/>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r w:rsidR="00643CE2" w:rsidRPr="00A44ECD" w:rsidTr="007F3388">
        <w:trPr>
          <w:gridAfter w:val="2"/>
          <w:wAfter w:w="5216" w:type="dxa"/>
        </w:trPr>
        <w:tc>
          <w:tcPr>
            <w:tcW w:w="2607" w:type="dxa"/>
            <w:vAlign w:val="center"/>
          </w:tcPr>
          <w:p w:rsidR="00643CE2" w:rsidRDefault="00643CE2" w:rsidP="00EF3E8E">
            <w:pPr>
              <w:widowControl/>
              <w:rPr>
                <w:rFonts w:asciiTheme="minorEastAsia" w:hAnsiTheme="minorEastAsia"/>
                <w:sz w:val="18"/>
                <w:szCs w:val="18"/>
              </w:rPr>
            </w:pPr>
            <w:r w:rsidRPr="00EF3E8E">
              <w:rPr>
                <w:rFonts w:asciiTheme="minorEastAsia" w:hAnsiTheme="minorEastAsia" w:hint="eastAsia"/>
                <w:sz w:val="18"/>
                <w:szCs w:val="18"/>
              </w:rPr>
              <w:t>発作時</w:t>
            </w:r>
            <w:r>
              <w:rPr>
                <w:rFonts w:asciiTheme="minorEastAsia" w:hAnsiTheme="minorEastAsia" w:hint="eastAsia"/>
                <w:sz w:val="18"/>
                <w:szCs w:val="18"/>
              </w:rPr>
              <w:t>の</w:t>
            </w:r>
            <w:r w:rsidRPr="00EF3E8E">
              <w:rPr>
                <w:rFonts w:asciiTheme="minorEastAsia" w:hAnsiTheme="minorEastAsia" w:hint="eastAsia"/>
                <w:sz w:val="18"/>
                <w:szCs w:val="18"/>
              </w:rPr>
              <w:t>関節症状</w:t>
            </w:r>
          </w:p>
        </w:tc>
        <w:tc>
          <w:tcPr>
            <w:tcW w:w="2608" w:type="dxa"/>
            <w:vAlign w:val="center"/>
          </w:tcPr>
          <w:p w:rsidR="00643CE2" w:rsidRPr="00A44ECD" w:rsidRDefault="00643CE2" w:rsidP="007F3D38">
            <w:pPr>
              <w:widowControl/>
              <w:rPr>
                <w:rFonts w:asciiTheme="minorEastAsia" w:hAnsiTheme="minorEastAsia"/>
                <w:sz w:val="18"/>
                <w:szCs w:val="18"/>
              </w:rPr>
            </w:pPr>
            <w:r w:rsidRPr="00A44ECD">
              <w:rPr>
                <w:rFonts w:asciiTheme="minorEastAsia" w:hAnsiTheme="minorEastAsia" w:hint="eastAsia"/>
                <w:sz w:val="18"/>
                <w:szCs w:val="18"/>
              </w:rPr>
              <w:t>1.あり　2.なし</w:t>
            </w:r>
            <w:r>
              <w:rPr>
                <w:rFonts w:asciiTheme="minorEastAsia" w:hAnsiTheme="minorEastAsia" w:hint="eastAsia"/>
                <w:sz w:val="18"/>
                <w:szCs w:val="18"/>
              </w:rPr>
              <w:t xml:space="preserve"> 3.不明</w:t>
            </w:r>
          </w:p>
        </w:tc>
      </w:tr>
    </w:tbl>
    <w:p w:rsidR="00AE2504" w:rsidRDefault="00AE2504" w:rsidP="00521CA7">
      <w:pPr>
        <w:widowControl/>
        <w:jc w:val="left"/>
        <w:rPr>
          <w:rFonts w:asciiTheme="minorEastAsia" w:hAnsiTheme="minorEastAsia"/>
          <w:b/>
          <w:sz w:val="18"/>
          <w:szCs w:val="18"/>
        </w:rPr>
      </w:pPr>
    </w:p>
    <w:p w:rsidR="00AE7506" w:rsidRDefault="001F5284" w:rsidP="00521CA7">
      <w:pPr>
        <w:widowControl/>
        <w:jc w:val="left"/>
        <w:rPr>
          <w:rFonts w:asciiTheme="minorEastAsia" w:hAnsiTheme="minorEastAsia"/>
          <w:b/>
          <w:sz w:val="18"/>
          <w:szCs w:val="18"/>
        </w:rPr>
      </w:pPr>
      <w:r>
        <w:rPr>
          <w:rFonts w:asciiTheme="minorEastAsia" w:hAnsiTheme="minorEastAsia" w:hint="eastAsia"/>
          <w:b/>
          <w:sz w:val="18"/>
          <w:szCs w:val="18"/>
        </w:rPr>
        <w:t>Ｂ</w:t>
      </w:r>
      <w:r w:rsidR="0023695E">
        <w:rPr>
          <w:rFonts w:asciiTheme="minorEastAsia" w:hAnsiTheme="minorEastAsia" w:hint="eastAsia"/>
          <w:b/>
          <w:sz w:val="18"/>
          <w:szCs w:val="18"/>
        </w:rPr>
        <w:t>．</w:t>
      </w:r>
      <w:r w:rsidR="00F9099D">
        <w:rPr>
          <w:rFonts w:asciiTheme="minorEastAsia" w:hAnsiTheme="minorEastAsia" w:hint="eastAsia"/>
          <w:b/>
          <w:sz w:val="18"/>
          <w:szCs w:val="18"/>
        </w:rPr>
        <w:t>臨床</w:t>
      </w:r>
      <w:r w:rsidR="00627305">
        <w:rPr>
          <w:rFonts w:asciiTheme="minorEastAsia" w:hAnsiTheme="minorEastAsia" w:hint="eastAsia"/>
          <w:b/>
          <w:sz w:val="18"/>
          <w:szCs w:val="18"/>
        </w:rPr>
        <w:t>検査</w:t>
      </w:r>
    </w:p>
    <w:tbl>
      <w:tblPr>
        <w:tblStyle w:val="a3"/>
        <w:tblW w:w="10431" w:type="dxa"/>
        <w:tblLook w:val="04A0" w:firstRow="1" w:lastRow="0" w:firstColumn="1" w:lastColumn="0" w:noHBand="0" w:noVBand="1"/>
      </w:tblPr>
      <w:tblGrid>
        <w:gridCol w:w="2607"/>
        <w:gridCol w:w="2608"/>
        <w:gridCol w:w="5216"/>
      </w:tblGrid>
      <w:tr w:rsidR="00F9099D" w:rsidRPr="00A44ECD" w:rsidTr="00650B04">
        <w:tc>
          <w:tcPr>
            <w:tcW w:w="10431" w:type="dxa"/>
            <w:gridSpan w:val="3"/>
            <w:shd w:val="clear" w:color="auto" w:fill="auto"/>
            <w:vAlign w:val="center"/>
          </w:tcPr>
          <w:p w:rsidR="00F9099D" w:rsidRDefault="00F9099D" w:rsidP="009C1616">
            <w:pPr>
              <w:widowControl/>
              <w:jc w:val="left"/>
              <w:rPr>
                <w:rFonts w:asciiTheme="minorEastAsia" w:hAnsiTheme="minorEastAsia"/>
                <w:sz w:val="18"/>
                <w:szCs w:val="18"/>
              </w:rPr>
            </w:pPr>
            <w:r>
              <w:rPr>
                <w:rFonts w:asciiTheme="minorEastAsia" w:hAnsiTheme="minorEastAsia" w:hint="eastAsia"/>
                <w:sz w:val="18"/>
                <w:szCs w:val="18"/>
              </w:rPr>
              <w:t>①血液検査</w:t>
            </w:r>
          </w:p>
        </w:tc>
      </w:tr>
      <w:tr w:rsidR="00627305" w:rsidRPr="00A44ECD" w:rsidTr="00650B04">
        <w:tc>
          <w:tcPr>
            <w:tcW w:w="2607" w:type="dxa"/>
            <w:shd w:val="clear" w:color="auto" w:fill="auto"/>
            <w:vAlign w:val="center"/>
          </w:tcPr>
          <w:p w:rsidR="00627305" w:rsidRDefault="00627305" w:rsidP="004324EF">
            <w:pPr>
              <w:widowControl/>
              <w:ind w:firstLineChars="100" w:firstLine="160"/>
              <w:rPr>
                <w:rFonts w:asciiTheme="minorEastAsia" w:hAnsiTheme="minorEastAsia"/>
                <w:sz w:val="18"/>
                <w:szCs w:val="18"/>
              </w:rPr>
            </w:pPr>
            <w:r>
              <w:rPr>
                <w:rFonts w:asciiTheme="minorEastAsia" w:hAnsiTheme="minorEastAsia" w:hint="eastAsia"/>
                <w:sz w:val="18"/>
                <w:szCs w:val="18"/>
              </w:rPr>
              <w:t>ＣＲＰ上昇</w:t>
            </w:r>
          </w:p>
        </w:tc>
        <w:tc>
          <w:tcPr>
            <w:tcW w:w="2608" w:type="dxa"/>
            <w:shd w:val="clear" w:color="auto" w:fill="auto"/>
            <w:vAlign w:val="center"/>
          </w:tcPr>
          <w:p w:rsidR="00627305" w:rsidRPr="00A44ECD" w:rsidRDefault="00627305" w:rsidP="00AE2504">
            <w:pPr>
              <w:widowControl/>
              <w:rPr>
                <w:rFonts w:asciiTheme="minorEastAsia" w:hAnsiTheme="minorEastAsia"/>
                <w:sz w:val="18"/>
                <w:szCs w:val="18"/>
              </w:rPr>
            </w:pPr>
            <w:r w:rsidRPr="00A44ECD">
              <w:rPr>
                <w:rFonts w:asciiTheme="minorEastAsia" w:hAnsiTheme="minorEastAsia" w:hint="eastAsia"/>
                <w:sz w:val="18"/>
                <w:szCs w:val="18"/>
              </w:rPr>
              <w:t>1.</w:t>
            </w:r>
            <w:r w:rsidR="00AE2504">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AE2504">
              <w:rPr>
                <w:rFonts w:asciiTheme="minorEastAsia" w:hAnsiTheme="minorEastAsia" w:hint="eastAsia"/>
                <w:sz w:val="18"/>
                <w:szCs w:val="18"/>
              </w:rPr>
              <w:t>なし</w:t>
            </w:r>
            <w:r>
              <w:rPr>
                <w:rFonts w:asciiTheme="minorEastAsia" w:hAnsiTheme="minorEastAsia" w:hint="eastAsia"/>
                <w:sz w:val="18"/>
                <w:szCs w:val="18"/>
              </w:rPr>
              <w:t xml:space="preserve"> 3.不明</w:t>
            </w:r>
          </w:p>
        </w:tc>
        <w:tc>
          <w:tcPr>
            <w:tcW w:w="5216" w:type="dxa"/>
            <w:shd w:val="clear" w:color="auto" w:fill="auto"/>
            <w:vAlign w:val="center"/>
          </w:tcPr>
          <w:p w:rsidR="00627305" w:rsidRPr="00A44ECD" w:rsidRDefault="00627305" w:rsidP="009C1616">
            <w:pPr>
              <w:widowControl/>
              <w:jc w:val="left"/>
              <w:rPr>
                <w:rFonts w:asciiTheme="minorEastAsia" w:hAnsiTheme="minorEastAsia"/>
                <w:sz w:val="18"/>
                <w:szCs w:val="18"/>
              </w:rPr>
            </w:pPr>
            <w:r>
              <w:rPr>
                <w:rFonts w:asciiTheme="minorEastAsia" w:hAnsiTheme="minorEastAsia" w:hint="eastAsia"/>
                <w:sz w:val="18"/>
                <w:szCs w:val="18"/>
              </w:rPr>
              <w:t>測定値　　　　    mg/</w:t>
            </w:r>
            <w:proofErr w:type="spellStart"/>
            <w:r>
              <w:rPr>
                <w:rFonts w:asciiTheme="minorEastAsia" w:hAnsiTheme="minorEastAsia" w:hint="eastAsia"/>
                <w:sz w:val="18"/>
                <w:szCs w:val="18"/>
              </w:rPr>
              <w:t>d</w:t>
            </w:r>
            <w:r w:rsidR="00650B04">
              <w:rPr>
                <w:rFonts w:asciiTheme="minorEastAsia" w:hAnsiTheme="minorEastAsia" w:hint="eastAsia"/>
                <w:sz w:val="18"/>
                <w:szCs w:val="18"/>
              </w:rPr>
              <w:t>L</w:t>
            </w:r>
            <w:proofErr w:type="spellEnd"/>
            <w:r>
              <w:rPr>
                <w:rFonts w:asciiTheme="minorEastAsia" w:hAnsiTheme="minorEastAsia" w:hint="eastAsia"/>
                <w:sz w:val="18"/>
                <w:szCs w:val="18"/>
              </w:rPr>
              <w:t xml:space="preserve">　</w:t>
            </w:r>
            <w:r w:rsidR="0047270A">
              <w:rPr>
                <w:rFonts w:asciiTheme="minorEastAsia" w:hAnsiTheme="minorEastAsia" w:hint="eastAsia"/>
                <w:sz w:val="18"/>
                <w:szCs w:val="18"/>
              </w:rPr>
              <w:t>検査日（西暦　　　　年　　月　　日）</w:t>
            </w:r>
          </w:p>
        </w:tc>
      </w:tr>
      <w:tr w:rsidR="00627305" w:rsidRPr="00A44ECD" w:rsidTr="00650B04">
        <w:tc>
          <w:tcPr>
            <w:tcW w:w="2607" w:type="dxa"/>
            <w:shd w:val="clear" w:color="auto" w:fill="auto"/>
            <w:vAlign w:val="center"/>
          </w:tcPr>
          <w:p w:rsidR="00627305" w:rsidRDefault="00627305" w:rsidP="004324EF">
            <w:pPr>
              <w:widowControl/>
              <w:ind w:firstLineChars="100" w:firstLine="160"/>
              <w:rPr>
                <w:rFonts w:asciiTheme="minorEastAsia" w:hAnsiTheme="minorEastAsia"/>
                <w:sz w:val="18"/>
                <w:szCs w:val="18"/>
              </w:rPr>
            </w:pPr>
            <w:r>
              <w:rPr>
                <w:rFonts w:asciiTheme="minorEastAsia" w:hAnsiTheme="minorEastAsia" w:hint="eastAsia"/>
                <w:sz w:val="18"/>
                <w:szCs w:val="18"/>
              </w:rPr>
              <w:t>血清</w:t>
            </w:r>
            <w:proofErr w:type="spellStart"/>
            <w:r w:rsidR="00050460">
              <w:rPr>
                <w:rFonts w:asciiTheme="minorEastAsia" w:hAnsiTheme="minorEastAsia" w:hint="eastAsia"/>
                <w:sz w:val="18"/>
                <w:szCs w:val="18"/>
              </w:rPr>
              <w:t>Ig</w:t>
            </w:r>
            <w:r>
              <w:rPr>
                <w:rFonts w:asciiTheme="minorEastAsia" w:hAnsiTheme="minorEastAsia" w:hint="eastAsia"/>
                <w:sz w:val="18"/>
                <w:szCs w:val="18"/>
              </w:rPr>
              <w:t>D</w:t>
            </w:r>
            <w:proofErr w:type="spellEnd"/>
            <w:r>
              <w:rPr>
                <w:rFonts w:asciiTheme="minorEastAsia" w:hAnsiTheme="minorEastAsia" w:hint="eastAsia"/>
                <w:sz w:val="18"/>
                <w:szCs w:val="18"/>
              </w:rPr>
              <w:t>高値</w:t>
            </w:r>
          </w:p>
        </w:tc>
        <w:tc>
          <w:tcPr>
            <w:tcW w:w="2608" w:type="dxa"/>
            <w:shd w:val="clear" w:color="auto" w:fill="auto"/>
            <w:vAlign w:val="center"/>
          </w:tcPr>
          <w:p w:rsidR="00627305" w:rsidRPr="00A44ECD" w:rsidRDefault="00627305" w:rsidP="00AE2504">
            <w:pPr>
              <w:widowControl/>
              <w:rPr>
                <w:rFonts w:asciiTheme="minorEastAsia" w:hAnsiTheme="minorEastAsia"/>
                <w:sz w:val="18"/>
                <w:szCs w:val="18"/>
              </w:rPr>
            </w:pPr>
            <w:r w:rsidRPr="00A44ECD">
              <w:rPr>
                <w:rFonts w:asciiTheme="minorEastAsia" w:hAnsiTheme="minorEastAsia" w:hint="eastAsia"/>
                <w:sz w:val="18"/>
                <w:szCs w:val="18"/>
              </w:rPr>
              <w:t>1.</w:t>
            </w:r>
            <w:r w:rsidR="00AE2504">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AE2504">
              <w:rPr>
                <w:rFonts w:asciiTheme="minorEastAsia" w:hAnsiTheme="minorEastAsia" w:hint="eastAsia"/>
                <w:sz w:val="18"/>
                <w:szCs w:val="18"/>
              </w:rPr>
              <w:t>なし</w:t>
            </w:r>
            <w:r>
              <w:rPr>
                <w:rFonts w:asciiTheme="minorEastAsia" w:hAnsiTheme="minorEastAsia" w:hint="eastAsia"/>
                <w:sz w:val="18"/>
                <w:szCs w:val="18"/>
              </w:rPr>
              <w:t xml:space="preserve"> 3.不明</w:t>
            </w:r>
          </w:p>
        </w:tc>
        <w:tc>
          <w:tcPr>
            <w:tcW w:w="5216" w:type="dxa"/>
            <w:shd w:val="clear" w:color="auto" w:fill="auto"/>
            <w:vAlign w:val="center"/>
          </w:tcPr>
          <w:p w:rsidR="00627305" w:rsidRPr="00A44ECD" w:rsidRDefault="00627305" w:rsidP="00627305">
            <w:pPr>
              <w:widowControl/>
              <w:jc w:val="left"/>
              <w:rPr>
                <w:rFonts w:asciiTheme="minorEastAsia" w:hAnsiTheme="minorEastAsia"/>
                <w:sz w:val="18"/>
                <w:szCs w:val="18"/>
              </w:rPr>
            </w:pPr>
            <w:r>
              <w:rPr>
                <w:rFonts w:asciiTheme="minorEastAsia" w:hAnsiTheme="minorEastAsia" w:hint="eastAsia"/>
                <w:sz w:val="18"/>
                <w:szCs w:val="18"/>
              </w:rPr>
              <w:t xml:space="preserve">測定値　　　　</w:t>
            </w:r>
            <w:r w:rsidR="00650B04">
              <w:rPr>
                <w:rFonts w:asciiTheme="minorEastAsia" w:hAnsiTheme="minorEastAsia" w:hint="eastAsia"/>
                <w:sz w:val="18"/>
                <w:szCs w:val="18"/>
              </w:rPr>
              <w:t xml:space="preserve">    mg/</w:t>
            </w:r>
            <w:proofErr w:type="spellStart"/>
            <w:r w:rsidR="00650B04">
              <w:rPr>
                <w:rFonts w:asciiTheme="minorEastAsia" w:hAnsiTheme="minorEastAsia" w:hint="eastAsia"/>
                <w:sz w:val="18"/>
                <w:szCs w:val="18"/>
              </w:rPr>
              <w:t>dL</w:t>
            </w:r>
            <w:proofErr w:type="spellEnd"/>
            <w:r w:rsidR="0047270A">
              <w:rPr>
                <w:rFonts w:asciiTheme="minorEastAsia" w:hAnsiTheme="minorEastAsia" w:hint="eastAsia"/>
                <w:sz w:val="18"/>
                <w:szCs w:val="18"/>
              </w:rPr>
              <w:t xml:space="preserve">　検査日（西暦　　　　年　　月　　日）</w:t>
            </w:r>
          </w:p>
        </w:tc>
      </w:tr>
      <w:tr w:rsidR="00F9099D" w:rsidRPr="00A44ECD" w:rsidTr="00650B04">
        <w:tc>
          <w:tcPr>
            <w:tcW w:w="10431" w:type="dxa"/>
            <w:gridSpan w:val="3"/>
            <w:shd w:val="clear" w:color="auto" w:fill="auto"/>
            <w:vAlign w:val="center"/>
          </w:tcPr>
          <w:p w:rsidR="00F9099D" w:rsidRDefault="00F9099D" w:rsidP="00627305">
            <w:pPr>
              <w:widowControl/>
              <w:jc w:val="left"/>
              <w:rPr>
                <w:rFonts w:asciiTheme="minorEastAsia" w:hAnsiTheme="minorEastAsia"/>
                <w:sz w:val="18"/>
                <w:szCs w:val="18"/>
              </w:rPr>
            </w:pPr>
            <w:r>
              <w:rPr>
                <w:rFonts w:asciiTheme="minorEastAsia" w:hAnsiTheme="minorEastAsia" w:hint="eastAsia"/>
                <w:sz w:val="18"/>
                <w:szCs w:val="18"/>
              </w:rPr>
              <w:t>②尿検査</w:t>
            </w:r>
          </w:p>
        </w:tc>
      </w:tr>
      <w:tr w:rsidR="00F9099D" w:rsidRPr="00A44ECD" w:rsidTr="00650B04">
        <w:trPr>
          <w:trHeight w:val="315"/>
        </w:trPr>
        <w:tc>
          <w:tcPr>
            <w:tcW w:w="2607" w:type="dxa"/>
            <w:shd w:val="clear" w:color="auto" w:fill="auto"/>
            <w:vAlign w:val="center"/>
          </w:tcPr>
          <w:p w:rsidR="00F9099D" w:rsidRDefault="00F9099D" w:rsidP="004324EF">
            <w:pPr>
              <w:widowControl/>
              <w:ind w:firstLineChars="100" w:firstLine="160"/>
              <w:jc w:val="left"/>
              <w:rPr>
                <w:rFonts w:asciiTheme="minorEastAsia" w:hAnsiTheme="minorEastAsia"/>
                <w:sz w:val="18"/>
                <w:szCs w:val="18"/>
              </w:rPr>
            </w:pPr>
            <w:r>
              <w:rPr>
                <w:rFonts w:asciiTheme="minorEastAsia" w:hAnsiTheme="minorEastAsia" w:hint="eastAsia"/>
                <w:sz w:val="18"/>
                <w:szCs w:val="18"/>
              </w:rPr>
              <w:t>発熱時尿中メバロン酸高値</w:t>
            </w:r>
          </w:p>
        </w:tc>
        <w:tc>
          <w:tcPr>
            <w:tcW w:w="2608" w:type="dxa"/>
            <w:shd w:val="clear" w:color="auto" w:fill="auto"/>
            <w:vAlign w:val="center"/>
          </w:tcPr>
          <w:p w:rsidR="00F9099D" w:rsidRDefault="005C6A40" w:rsidP="00AE2504">
            <w:pPr>
              <w:widowControl/>
              <w:jc w:val="left"/>
              <w:rPr>
                <w:rFonts w:asciiTheme="minorEastAsia" w:hAnsiTheme="minorEastAsia"/>
                <w:sz w:val="18"/>
                <w:szCs w:val="18"/>
              </w:rPr>
            </w:pPr>
            <w:r w:rsidRPr="00A44ECD">
              <w:rPr>
                <w:rFonts w:asciiTheme="minorEastAsia" w:hAnsiTheme="minorEastAsia" w:hint="eastAsia"/>
                <w:sz w:val="18"/>
                <w:szCs w:val="18"/>
              </w:rPr>
              <w:t>1.</w:t>
            </w:r>
            <w:r w:rsidR="00AE2504">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AE2504">
              <w:rPr>
                <w:rFonts w:asciiTheme="minorEastAsia" w:hAnsiTheme="minorEastAsia" w:hint="eastAsia"/>
                <w:sz w:val="18"/>
                <w:szCs w:val="18"/>
              </w:rPr>
              <w:t>なし</w:t>
            </w:r>
            <w:r>
              <w:rPr>
                <w:rFonts w:asciiTheme="minorEastAsia" w:hAnsiTheme="minorEastAsia" w:hint="eastAsia"/>
                <w:sz w:val="18"/>
                <w:szCs w:val="18"/>
              </w:rPr>
              <w:t xml:space="preserve"> 3.不明</w:t>
            </w:r>
          </w:p>
        </w:tc>
        <w:tc>
          <w:tcPr>
            <w:tcW w:w="5216" w:type="dxa"/>
            <w:shd w:val="clear" w:color="auto" w:fill="auto"/>
            <w:vAlign w:val="center"/>
          </w:tcPr>
          <w:p w:rsidR="00B54AE7" w:rsidRDefault="00F9099D" w:rsidP="00F9099D">
            <w:pPr>
              <w:jc w:val="left"/>
              <w:rPr>
                <w:rFonts w:asciiTheme="minorEastAsia" w:hAnsiTheme="minorEastAsia"/>
                <w:sz w:val="18"/>
                <w:szCs w:val="18"/>
              </w:rPr>
            </w:pPr>
            <w:r>
              <w:rPr>
                <w:rFonts w:asciiTheme="minorEastAsia" w:hAnsiTheme="minorEastAsia" w:hint="eastAsia"/>
                <w:sz w:val="18"/>
                <w:szCs w:val="18"/>
              </w:rPr>
              <w:t xml:space="preserve">測定値　　　　</w:t>
            </w:r>
            <w:r w:rsidR="00650B04">
              <w:rPr>
                <w:rFonts w:asciiTheme="minorEastAsia" w:hAnsiTheme="minorEastAsia" w:hint="eastAsia"/>
                <w:sz w:val="18"/>
                <w:szCs w:val="18"/>
              </w:rPr>
              <w:t xml:space="preserve">    mg/</w:t>
            </w:r>
            <w:proofErr w:type="spellStart"/>
            <w:r w:rsidR="00650B04">
              <w:rPr>
                <w:rFonts w:asciiTheme="minorEastAsia" w:hAnsiTheme="minorEastAsia" w:hint="eastAsia"/>
                <w:sz w:val="18"/>
                <w:szCs w:val="18"/>
              </w:rPr>
              <w:t>dL</w:t>
            </w:r>
            <w:proofErr w:type="spellEnd"/>
            <w:r w:rsidR="0047270A">
              <w:rPr>
                <w:rFonts w:asciiTheme="minorEastAsia" w:hAnsiTheme="minorEastAsia" w:hint="eastAsia"/>
                <w:sz w:val="18"/>
                <w:szCs w:val="18"/>
              </w:rPr>
              <w:t xml:space="preserve">　</w:t>
            </w:r>
            <w:r w:rsidR="003C4F5B">
              <w:rPr>
                <w:rFonts w:asciiTheme="minorEastAsia" w:hAnsiTheme="minorEastAsia" w:hint="eastAsia"/>
                <w:sz w:val="18"/>
                <w:szCs w:val="18"/>
              </w:rPr>
              <w:t>検査日（西暦　　　　年　　月　　日）</w:t>
            </w:r>
          </w:p>
        </w:tc>
      </w:tr>
      <w:tr w:rsidR="003C4F5B" w:rsidRPr="00A44ECD" w:rsidTr="00650B04">
        <w:trPr>
          <w:trHeight w:val="250"/>
        </w:trPr>
        <w:tc>
          <w:tcPr>
            <w:tcW w:w="2607" w:type="dxa"/>
            <w:shd w:val="clear" w:color="auto" w:fill="auto"/>
            <w:vAlign w:val="center"/>
          </w:tcPr>
          <w:p w:rsidR="003C4F5B" w:rsidRDefault="003C4F5B" w:rsidP="00AE2504">
            <w:pPr>
              <w:ind w:firstLineChars="100" w:firstLine="160"/>
              <w:jc w:val="left"/>
              <w:rPr>
                <w:rFonts w:asciiTheme="minorEastAsia" w:hAnsiTheme="minorEastAsia"/>
                <w:sz w:val="18"/>
                <w:szCs w:val="18"/>
              </w:rPr>
            </w:pPr>
            <w:r>
              <w:rPr>
                <w:rFonts w:asciiTheme="minorEastAsia" w:hAnsiTheme="minorEastAsia" w:hint="eastAsia"/>
                <w:sz w:val="18"/>
                <w:szCs w:val="18"/>
              </w:rPr>
              <w:t>ＭＫ活性</w:t>
            </w:r>
          </w:p>
        </w:tc>
        <w:tc>
          <w:tcPr>
            <w:tcW w:w="2608" w:type="dxa"/>
            <w:shd w:val="clear" w:color="auto" w:fill="auto"/>
            <w:vAlign w:val="center"/>
          </w:tcPr>
          <w:p w:rsidR="003C4F5B" w:rsidRPr="00A44ECD" w:rsidRDefault="005C6A40" w:rsidP="00AE2504">
            <w:pPr>
              <w:jc w:val="left"/>
              <w:rPr>
                <w:rFonts w:asciiTheme="minorEastAsia" w:hAnsiTheme="minorEastAsia"/>
                <w:sz w:val="18"/>
                <w:szCs w:val="18"/>
              </w:rPr>
            </w:pPr>
            <w:r w:rsidRPr="00A44ECD">
              <w:rPr>
                <w:rFonts w:asciiTheme="minorEastAsia" w:hAnsiTheme="minorEastAsia" w:hint="eastAsia"/>
                <w:sz w:val="18"/>
                <w:szCs w:val="18"/>
              </w:rPr>
              <w:t>1.</w:t>
            </w:r>
            <w:r w:rsidR="00AE2504">
              <w:rPr>
                <w:rFonts w:asciiTheme="minorEastAsia" w:hAnsiTheme="minorEastAsia" w:hint="eastAsia"/>
                <w:sz w:val="18"/>
                <w:szCs w:val="18"/>
              </w:rPr>
              <w:t>あり</w:t>
            </w:r>
            <w:r w:rsidRPr="00A44ECD">
              <w:rPr>
                <w:rFonts w:asciiTheme="minorEastAsia" w:hAnsiTheme="minorEastAsia" w:hint="eastAsia"/>
                <w:sz w:val="18"/>
                <w:szCs w:val="18"/>
              </w:rPr>
              <w:t xml:space="preserve">　2.</w:t>
            </w:r>
            <w:r w:rsidR="00AE2504">
              <w:rPr>
                <w:rFonts w:asciiTheme="minorEastAsia" w:hAnsiTheme="minorEastAsia" w:hint="eastAsia"/>
                <w:sz w:val="18"/>
                <w:szCs w:val="18"/>
              </w:rPr>
              <w:t>なし</w:t>
            </w:r>
            <w:r>
              <w:rPr>
                <w:rFonts w:asciiTheme="minorEastAsia" w:hAnsiTheme="minorEastAsia" w:hint="eastAsia"/>
                <w:sz w:val="18"/>
                <w:szCs w:val="18"/>
              </w:rPr>
              <w:t xml:space="preserve"> 3.不明</w:t>
            </w:r>
          </w:p>
        </w:tc>
        <w:tc>
          <w:tcPr>
            <w:tcW w:w="5216" w:type="dxa"/>
            <w:shd w:val="clear" w:color="auto" w:fill="auto"/>
            <w:vAlign w:val="center"/>
          </w:tcPr>
          <w:p w:rsidR="003C4F5B" w:rsidRDefault="003C4F5B" w:rsidP="00F9099D">
            <w:pPr>
              <w:jc w:val="left"/>
              <w:rPr>
                <w:rFonts w:asciiTheme="minorEastAsia" w:hAnsiTheme="minorEastAsia"/>
                <w:sz w:val="18"/>
                <w:szCs w:val="18"/>
              </w:rPr>
            </w:pPr>
            <w:r>
              <w:rPr>
                <w:rFonts w:asciiTheme="minorEastAsia" w:hAnsiTheme="minorEastAsia" w:hint="eastAsia"/>
                <w:sz w:val="18"/>
                <w:szCs w:val="18"/>
              </w:rPr>
              <w:t>測定値　　　　　　％　　 検査日（西暦　　　　年　　月　　日）</w:t>
            </w:r>
          </w:p>
        </w:tc>
      </w:tr>
    </w:tbl>
    <w:p w:rsidR="00AE2504" w:rsidRDefault="00AE2504" w:rsidP="00521CA7">
      <w:pPr>
        <w:widowControl/>
        <w:jc w:val="left"/>
        <w:rPr>
          <w:rFonts w:asciiTheme="minorEastAsia" w:hAnsiTheme="minorEastAsia"/>
          <w:b/>
          <w:sz w:val="18"/>
          <w:szCs w:val="18"/>
        </w:rPr>
      </w:pPr>
    </w:p>
    <w:p w:rsidR="00AE2504" w:rsidRDefault="00AE2504" w:rsidP="00521CA7">
      <w:pPr>
        <w:widowControl/>
        <w:jc w:val="left"/>
        <w:rPr>
          <w:rFonts w:asciiTheme="minorEastAsia" w:hAnsiTheme="minorEastAsia"/>
          <w:b/>
          <w:sz w:val="18"/>
          <w:szCs w:val="18"/>
        </w:rPr>
      </w:pPr>
    </w:p>
    <w:p w:rsidR="00521CA7" w:rsidRDefault="001F5284" w:rsidP="00521CA7">
      <w:pPr>
        <w:widowControl/>
        <w:jc w:val="left"/>
        <w:rPr>
          <w:rFonts w:asciiTheme="minorEastAsia" w:hAnsiTheme="minorEastAsia"/>
          <w:b/>
          <w:sz w:val="18"/>
          <w:szCs w:val="18"/>
        </w:rPr>
      </w:pPr>
      <w:r>
        <w:rPr>
          <w:rFonts w:asciiTheme="minorEastAsia" w:hAnsiTheme="minorEastAsia" w:hint="eastAsia"/>
          <w:b/>
          <w:sz w:val="18"/>
          <w:szCs w:val="18"/>
        </w:rPr>
        <w:lastRenderedPageBreak/>
        <w:t>Ｃ</w:t>
      </w:r>
      <w:r w:rsidR="0023695E">
        <w:rPr>
          <w:rFonts w:asciiTheme="minorEastAsia" w:hAnsiTheme="minorEastAsia" w:hint="eastAsia"/>
          <w:b/>
          <w:sz w:val="18"/>
          <w:szCs w:val="18"/>
        </w:rPr>
        <w:t>．</w:t>
      </w:r>
      <w:r w:rsidR="00521CA7">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0F5972" w:rsidRPr="00A44ECD" w:rsidTr="00516611">
        <w:tc>
          <w:tcPr>
            <w:tcW w:w="7937" w:type="dxa"/>
            <w:vAlign w:val="center"/>
          </w:tcPr>
          <w:p w:rsidR="000F5972" w:rsidRDefault="00366472" w:rsidP="00516611">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0F5972" w:rsidRDefault="000F5972" w:rsidP="00516611">
            <w:pPr>
              <w:rPr>
                <w:rFonts w:asciiTheme="minorEastAsia" w:hAnsiTheme="minorEastAsia"/>
                <w:sz w:val="18"/>
                <w:szCs w:val="18"/>
              </w:rPr>
            </w:pPr>
            <w:r>
              <w:rPr>
                <w:rFonts w:asciiTheme="minorEastAsia" w:hAnsiTheme="minorEastAsia" w:hint="eastAsia"/>
                <w:sz w:val="18"/>
                <w:szCs w:val="18"/>
              </w:rPr>
              <w:t>1.実施　2.未実施</w:t>
            </w:r>
          </w:p>
        </w:tc>
      </w:tr>
      <w:tr w:rsidR="00521CA7" w:rsidRPr="00A44ECD" w:rsidTr="00516611">
        <w:tc>
          <w:tcPr>
            <w:tcW w:w="10431" w:type="dxa"/>
            <w:gridSpan w:val="2"/>
            <w:shd w:val="clear" w:color="auto" w:fill="BFBFBF" w:themeFill="background1" w:themeFillShade="BF"/>
            <w:vAlign w:val="center"/>
          </w:tcPr>
          <w:p w:rsidR="00521CA7" w:rsidRDefault="00B275E5" w:rsidP="0097581D">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521CA7" w:rsidRPr="00EE235E">
              <w:rPr>
                <w:rFonts w:asciiTheme="minorEastAsia" w:hAnsiTheme="minorEastAsia"/>
                <w:sz w:val="18"/>
                <w:szCs w:val="18"/>
              </w:rPr>
              <w:t>☑</w:t>
            </w:r>
            <w:r>
              <w:rPr>
                <w:rFonts w:asciiTheme="minorEastAsia" w:hAnsiTheme="minorEastAsia" w:hint="eastAsia"/>
                <w:sz w:val="18"/>
                <w:szCs w:val="18"/>
              </w:rPr>
              <w:t>を記入する</w:t>
            </w:r>
          </w:p>
        </w:tc>
      </w:tr>
      <w:tr w:rsidR="00521CA7" w:rsidRPr="00A44ECD" w:rsidTr="00516611">
        <w:tc>
          <w:tcPr>
            <w:tcW w:w="10431" w:type="dxa"/>
            <w:gridSpan w:val="2"/>
            <w:vAlign w:val="center"/>
          </w:tcPr>
          <w:p w:rsidR="00D43D39" w:rsidRPr="00D43D39" w:rsidRDefault="00366472" w:rsidP="00516611">
            <w:pPr>
              <w:widowControl/>
              <w:rPr>
                <w:rFonts w:asciiTheme="minorEastAsia" w:hAnsiTheme="minorEastAsia"/>
                <w:sz w:val="18"/>
                <w:szCs w:val="18"/>
              </w:rPr>
            </w:pPr>
            <w:r>
              <w:rPr>
                <w:rFonts w:asciiTheme="minorEastAsia" w:hAnsiTheme="minorEastAsia" w:hint="eastAsia"/>
                <w:sz w:val="18"/>
                <w:szCs w:val="18"/>
              </w:rPr>
              <w:t>□</w:t>
            </w:r>
            <w:r w:rsidR="00D43D39" w:rsidRPr="00D95D12">
              <w:rPr>
                <w:rFonts w:asciiTheme="minorEastAsia" w:hAnsiTheme="minorEastAsia"/>
                <w:i/>
                <w:sz w:val="18"/>
                <w:szCs w:val="18"/>
              </w:rPr>
              <w:t>MVK</w:t>
            </w:r>
            <w:r w:rsidR="00D43D39" w:rsidRPr="00D43D39">
              <w:rPr>
                <w:rFonts w:asciiTheme="minorEastAsia" w:hAnsiTheme="minorEastAsia" w:hint="eastAsia"/>
                <w:sz w:val="18"/>
                <w:szCs w:val="18"/>
              </w:rPr>
              <w:t>遺伝子検査にて両アリルに疾患関連変異を認める</w:t>
            </w:r>
            <w:r w:rsidR="004324EF">
              <w:rPr>
                <w:rFonts w:asciiTheme="minorEastAsia" w:hAnsiTheme="minorEastAsia" w:hint="eastAsia"/>
                <w:sz w:val="18"/>
                <w:szCs w:val="18"/>
              </w:rPr>
              <w:t xml:space="preserve">　　</w:t>
            </w:r>
            <w:r w:rsidR="00D43D39">
              <w:rPr>
                <w:rFonts w:asciiTheme="minorEastAsia" w:hAnsiTheme="minorEastAsia" w:hint="eastAsia"/>
                <w:sz w:val="18"/>
                <w:szCs w:val="18"/>
              </w:rPr>
              <w:t xml:space="preserve">　□</w:t>
            </w:r>
            <w:r w:rsidR="00D43D39" w:rsidRPr="00D95D12">
              <w:rPr>
                <w:rFonts w:asciiTheme="minorEastAsia" w:hAnsiTheme="minorEastAsia"/>
                <w:i/>
                <w:sz w:val="18"/>
                <w:szCs w:val="18"/>
              </w:rPr>
              <w:t>MVK</w:t>
            </w:r>
            <w:r w:rsidR="00D43D39">
              <w:rPr>
                <w:rFonts w:asciiTheme="minorEastAsia" w:hAnsiTheme="minorEastAsia" w:hint="eastAsia"/>
                <w:sz w:val="18"/>
                <w:szCs w:val="18"/>
              </w:rPr>
              <w:t>遺伝子検査にて片方のアリルのみに疾患関連変異を認める</w:t>
            </w:r>
          </w:p>
        </w:tc>
      </w:tr>
      <w:tr w:rsidR="00715D23" w:rsidRPr="00A44ECD" w:rsidTr="00516611">
        <w:tc>
          <w:tcPr>
            <w:tcW w:w="10431" w:type="dxa"/>
            <w:gridSpan w:val="2"/>
            <w:vAlign w:val="center"/>
          </w:tcPr>
          <w:p w:rsidR="00715D23" w:rsidRDefault="00715D23" w:rsidP="00516611">
            <w:pPr>
              <w:widowControl/>
              <w:rPr>
                <w:rFonts w:asciiTheme="minorEastAsia" w:hAnsiTheme="minorEastAsia"/>
                <w:sz w:val="18"/>
                <w:szCs w:val="18"/>
              </w:rPr>
            </w:pPr>
            <w:r>
              <w:rPr>
                <w:rFonts w:asciiTheme="minorEastAsia" w:hAnsiTheme="minorEastAsia" w:hint="eastAsia"/>
                <w:sz w:val="18"/>
                <w:szCs w:val="18"/>
              </w:rPr>
              <w:t>備考（　　　　　　　　　　　　　　　　　　　　　　　　　　　　　　　　　　　　　　　　　　　　　　　　　　　　　　　　　　　　）</w:t>
            </w:r>
          </w:p>
        </w:tc>
      </w:tr>
    </w:tbl>
    <w:p w:rsidR="00521CA7" w:rsidRDefault="00B275E5" w:rsidP="00E52F71">
      <w:pPr>
        <w:widowControl/>
        <w:jc w:val="left"/>
        <w:rPr>
          <w:rFonts w:asciiTheme="minorEastAsia" w:hAnsiTheme="minorEastAsia"/>
          <w:b/>
          <w:sz w:val="18"/>
          <w:szCs w:val="18"/>
        </w:rPr>
      </w:pPr>
      <w:r>
        <w:rPr>
          <w:rFonts w:hint="eastAsia"/>
          <w:sz w:val="18"/>
        </w:rPr>
        <w:t>※その他</w:t>
      </w:r>
      <w:r w:rsidR="00715D23" w:rsidRPr="00EE2E5C">
        <w:rPr>
          <w:rFonts w:hint="eastAsia"/>
          <w:sz w:val="18"/>
        </w:rPr>
        <w:t>の遺伝子検査を実</w:t>
      </w:r>
      <w:r>
        <w:rPr>
          <w:rFonts w:hint="eastAsia"/>
          <w:sz w:val="18"/>
        </w:rPr>
        <w:t>施した場合や詳細な所見の記載が必要な場合には備考欄に記入する</w:t>
      </w:r>
    </w:p>
    <w:p w:rsidR="00AE2504" w:rsidRDefault="00AE2504" w:rsidP="001D2455">
      <w:pPr>
        <w:widowControl/>
        <w:jc w:val="left"/>
        <w:rPr>
          <w:rFonts w:asciiTheme="minorEastAsia" w:hAnsiTheme="minorEastAsia"/>
          <w:b/>
          <w:sz w:val="18"/>
          <w:szCs w:val="18"/>
        </w:rPr>
      </w:pPr>
    </w:p>
    <w:p w:rsidR="001D2455" w:rsidRPr="001D2455" w:rsidRDefault="001D2455" w:rsidP="001D2455">
      <w:pPr>
        <w:widowControl/>
        <w:jc w:val="left"/>
        <w:rPr>
          <w:rFonts w:asciiTheme="minorEastAsia" w:hAnsiTheme="minorEastAsia"/>
          <w:b/>
          <w:sz w:val="18"/>
          <w:szCs w:val="18"/>
        </w:rPr>
      </w:pPr>
      <w:r w:rsidRPr="001D2455">
        <w:rPr>
          <w:rFonts w:asciiTheme="minorEastAsia" w:hAnsiTheme="minorEastAsia" w:hint="eastAsia"/>
          <w:b/>
          <w:sz w:val="18"/>
          <w:szCs w:val="18"/>
        </w:rPr>
        <w:t>＜診断</w:t>
      </w:r>
      <w:r w:rsidR="00643CE2">
        <w:rPr>
          <w:rFonts w:asciiTheme="minorEastAsia" w:hAnsiTheme="minorEastAsia" w:hint="eastAsia"/>
          <w:b/>
          <w:sz w:val="18"/>
          <w:szCs w:val="18"/>
        </w:rPr>
        <w:t>のカテゴリー</w:t>
      </w:r>
      <w:r w:rsidRPr="001D2455">
        <w:rPr>
          <w:rFonts w:asciiTheme="minorEastAsia" w:hAnsiTheme="minorEastAsia" w:hint="eastAsia"/>
          <w:b/>
          <w:sz w:val="18"/>
          <w:szCs w:val="18"/>
        </w:rPr>
        <w:t>＞</w:t>
      </w:r>
      <w:r w:rsidR="00B275E5">
        <w:rPr>
          <w:rFonts w:asciiTheme="minorEastAsia" w:hAnsiTheme="minorEastAsia" w:hint="eastAsia"/>
          <w:b/>
          <w:sz w:val="18"/>
          <w:szCs w:val="18"/>
        </w:rPr>
        <w:t>（該当する項目</w:t>
      </w:r>
      <w:r w:rsidRPr="001D2455">
        <w:rPr>
          <w:rFonts w:asciiTheme="minorEastAsia" w:hAnsiTheme="minorEastAsia" w:hint="eastAsia"/>
          <w:b/>
          <w:sz w:val="18"/>
          <w:szCs w:val="18"/>
        </w:rPr>
        <w:t>に</w:t>
      </w:r>
      <w:r w:rsidR="00B275E5">
        <w:rPr>
          <w:rFonts w:asciiTheme="minorEastAsia" w:hAnsiTheme="minorEastAsia" w:hint="eastAsia"/>
          <w:b/>
          <w:sz w:val="18"/>
          <w:szCs w:val="18"/>
        </w:rPr>
        <w:t>☑を記入する</w:t>
      </w:r>
      <w:r w:rsidRPr="001D2455">
        <w:rPr>
          <w:rFonts w:asciiTheme="minorEastAsia" w:hAnsiTheme="minorEastAsia" w:hint="eastAsia"/>
          <w:b/>
          <w:sz w:val="18"/>
          <w:szCs w:val="18"/>
        </w:rPr>
        <w:t>）</w:t>
      </w:r>
    </w:p>
    <w:tbl>
      <w:tblPr>
        <w:tblStyle w:val="3"/>
        <w:tblW w:w="10431" w:type="dxa"/>
        <w:tblLook w:val="04A0" w:firstRow="1" w:lastRow="0" w:firstColumn="1" w:lastColumn="0" w:noHBand="0" w:noVBand="1"/>
      </w:tblPr>
      <w:tblGrid>
        <w:gridCol w:w="10431"/>
      </w:tblGrid>
      <w:tr w:rsidR="00AD0276" w:rsidRPr="001D2455" w:rsidTr="00296830">
        <w:tc>
          <w:tcPr>
            <w:tcW w:w="10431" w:type="dxa"/>
            <w:vAlign w:val="center"/>
          </w:tcPr>
          <w:p w:rsidR="00AD0276" w:rsidRPr="00AD0276" w:rsidRDefault="00AD0276" w:rsidP="00D43D39">
            <w:pPr>
              <w:widowControl/>
              <w:rPr>
                <w:rFonts w:asciiTheme="minorEastAsia" w:hAnsiTheme="minorEastAsia"/>
                <w:sz w:val="18"/>
                <w:szCs w:val="18"/>
              </w:rPr>
            </w:pPr>
            <w:r w:rsidRPr="00AD0276">
              <w:rPr>
                <w:rFonts w:asciiTheme="minorEastAsia" w:hAnsiTheme="minorEastAsia" w:hint="eastAsia"/>
                <w:sz w:val="18"/>
                <w:szCs w:val="18"/>
              </w:rPr>
              <w:t>必須条件</w:t>
            </w:r>
          </w:p>
        </w:tc>
      </w:tr>
      <w:tr w:rsidR="001D2455" w:rsidRPr="001D2455" w:rsidTr="00296830">
        <w:tc>
          <w:tcPr>
            <w:tcW w:w="10431" w:type="dxa"/>
            <w:vAlign w:val="center"/>
          </w:tcPr>
          <w:p w:rsidR="001D2455" w:rsidRPr="001D2455" w:rsidRDefault="00AD0276" w:rsidP="00D43D39">
            <w:pPr>
              <w:widowControl/>
              <w:rPr>
                <w:rFonts w:asciiTheme="minorEastAsia" w:hAnsiTheme="minorEastAsia"/>
                <w:sz w:val="18"/>
                <w:szCs w:val="18"/>
              </w:rPr>
            </w:pPr>
            <w:r>
              <w:rPr>
                <w:rFonts w:asciiTheme="minorEastAsia" w:hAnsiTheme="minorEastAsia" w:hint="eastAsia"/>
                <w:sz w:val="18"/>
                <w:szCs w:val="18"/>
              </w:rPr>
              <w:t xml:space="preserve">□　</w:t>
            </w:r>
            <w:r w:rsidRPr="00AD0276">
              <w:rPr>
                <w:rFonts w:asciiTheme="minorEastAsia" w:hAnsiTheme="minorEastAsia" w:hint="eastAsia"/>
                <w:sz w:val="18"/>
                <w:szCs w:val="18"/>
              </w:rPr>
              <w:t>CRPの上昇を伴う、６か月以上続く反復性発熱発作</w:t>
            </w:r>
          </w:p>
        </w:tc>
      </w:tr>
      <w:tr w:rsidR="00AD0276" w:rsidRPr="001D2455" w:rsidTr="00296830">
        <w:tc>
          <w:tcPr>
            <w:tcW w:w="10431" w:type="dxa"/>
            <w:vAlign w:val="center"/>
          </w:tcPr>
          <w:p w:rsidR="00AD0276" w:rsidRDefault="00AD0276" w:rsidP="00D43D39">
            <w:pPr>
              <w:widowControl/>
              <w:rPr>
                <w:rFonts w:asciiTheme="minorEastAsia" w:hAnsiTheme="minorEastAsia"/>
                <w:sz w:val="18"/>
                <w:szCs w:val="18"/>
              </w:rPr>
            </w:pPr>
            <w:r w:rsidRPr="00AD0276">
              <w:rPr>
                <w:rFonts w:asciiTheme="minorEastAsia" w:hAnsiTheme="minorEastAsia" w:hint="eastAsia"/>
                <w:sz w:val="18"/>
                <w:szCs w:val="18"/>
              </w:rPr>
              <w:t>補助項目</w:t>
            </w:r>
          </w:p>
        </w:tc>
      </w:tr>
      <w:tr w:rsidR="00AD0276" w:rsidRPr="001D2455" w:rsidTr="00296830">
        <w:tc>
          <w:tcPr>
            <w:tcW w:w="10431" w:type="dxa"/>
            <w:vAlign w:val="center"/>
          </w:tcPr>
          <w:p w:rsidR="00AD0276" w:rsidRPr="00AD0276" w:rsidRDefault="00AD0276" w:rsidP="004324EF">
            <w:pPr>
              <w:widowControl/>
              <w:rPr>
                <w:rFonts w:asciiTheme="minorEastAsia" w:hAnsiTheme="minorEastAsia"/>
                <w:sz w:val="18"/>
                <w:szCs w:val="18"/>
              </w:rPr>
            </w:pPr>
            <w:r>
              <w:rPr>
                <w:rFonts w:asciiTheme="minorEastAsia" w:hAnsiTheme="minorEastAsia" w:hint="eastAsia"/>
                <w:sz w:val="18"/>
                <w:szCs w:val="18"/>
              </w:rPr>
              <w:t xml:space="preserve">□　</w:t>
            </w:r>
            <w:r w:rsidR="004324EF">
              <w:rPr>
                <w:rFonts w:asciiTheme="minorEastAsia" w:hAnsiTheme="minorEastAsia" w:hint="eastAsia"/>
                <w:sz w:val="18"/>
                <w:szCs w:val="18"/>
              </w:rPr>
              <w:t>６</w:t>
            </w:r>
            <w:r w:rsidRPr="00AD0276">
              <w:rPr>
                <w:rFonts w:asciiTheme="minorEastAsia" w:hAnsiTheme="minorEastAsia" w:hint="eastAsia"/>
                <w:sz w:val="18"/>
                <w:szCs w:val="18"/>
              </w:rPr>
              <w:t>歳未満の発症</w:t>
            </w:r>
          </w:p>
        </w:tc>
      </w:tr>
      <w:tr w:rsidR="00AD0276" w:rsidRPr="001D2455" w:rsidTr="00296830">
        <w:tc>
          <w:tcPr>
            <w:tcW w:w="10431" w:type="dxa"/>
            <w:vAlign w:val="center"/>
          </w:tcPr>
          <w:p w:rsidR="00AD0276" w:rsidRPr="00AD0276" w:rsidRDefault="00AD0276" w:rsidP="00D43D39">
            <w:pPr>
              <w:widowControl/>
              <w:rPr>
                <w:rFonts w:asciiTheme="minorEastAsia" w:hAnsiTheme="minorEastAsia"/>
                <w:sz w:val="18"/>
                <w:szCs w:val="18"/>
              </w:rPr>
            </w:pPr>
            <w:r>
              <w:rPr>
                <w:rFonts w:asciiTheme="minorEastAsia" w:hAnsiTheme="minorEastAsia" w:hint="eastAsia"/>
                <w:sz w:val="18"/>
                <w:szCs w:val="18"/>
              </w:rPr>
              <w:t xml:space="preserve">□　</w:t>
            </w:r>
            <w:r w:rsidRPr="00AD0276">
              <w:rPr>
                <w:rFonts w:asciiTheme="minorEastAsia" w:hAnsiTheme="minorEastAsia" w:hint="eastAsia"/>
                <w:sz w:val="18"/>
                <w:szCs w:val="18"/>
              </w:rPr>
              <w:t>有痛性リンパ節腫脹・嘔吐・下痢の１つ以上を認める</w:t>
            </w:r>
          </w:p>
        </w:tc>
      </w:tr>
      <w:tr w:rsidR="00AD0276" w:rsidRPr="001D2455" w:rsidTr="00296830">
        <w:tc>
          <w:tcPr>
            <w:tcW w:w="10431" w:type="dxa"/>
            <w:vAlign w:val="center"/>
          </w:tcPr>
          <w:p w:rsidR="009C0A9A" w:rsidRDefault="009C0A9A" w:rsidP="00D43D39">
            <w:pPr>
              <w:widowControl/>
              <w:rPr>
                <w:rFonts w:asciiTheme="minorEastAsia" w:hAnsiTheme="minorEastAsia"/>
                <w:sz w:val="18"/>
                <w:szCs w:val="18"/>
              </w:rPr>
            </w:pPr>
            <w:r>
              <w:rPr>
                <w:rFonts w:asciiTheme="minorEastAsia" w:hAnsiTheme="minorEastAsia" w:hint="eastAsia"/>
                <w:sz w:val="18"/>
                <w:szCs w:val="18"/>
              </w:rPr>
              <w:t>確定診断</w:t>
            </w:r>
            <w:r w:rsidR="0097581D">
              <w:rPr>
                <w:rFonts w:asciiTheme="minorEastAsia" w:hAnsiTheme="minorEastAsia" w:hint="eastAsia"/>
                <w:sz w:val="18"/>
                <w:szCs w:val="18"/>
              </w:rPr>
              <w:t>：</w:t>
            </w:r>
            <w:r w:rsidRPr="009C0A9A">
              <w:rPr>
                <w:rFonts w:asciiTheme="minorEastAsia" w:hAnsiTheme="minorEastAsia" w:hint="eastAsia"/>
                <w:sz w:val="18"/>
                <w:szCs w:val="18"/>
              </w:rPr>
              <w:t>必須条件を満たし、かつ補助項目を1つ以上有する症例</w:t>
            </w:r>
            <w:r w:rsidR="00B275E5">
              <w:rPr>
                <w:rFonts w:asciiTheme="minorEastAsia" w:hAnsiTheme="minorEastAsia" w:hint="eastAsia"/>
                <w:sz w:val="18"/>
                <w:szCs w:val="18"/>
              </w:rPr>
              <w:t>で、以下のいずれかに該当する場合</w:t>
            </w:r>
          </w:p>
          <w:p w:rsidR="009C0A9A" w:rsidRPr="009C0A9A" w:rsidRDefault="009C0A9A" w:rsidP="009C0A9A">
            <w:pPr>
              <w:widowControl/>
              <w:rPr>
                <w:rFonts w:asciiTheme="minorEastAsia" w:hAnsiTheme="minorEastAsia"/>
                <w:sz w:val="18"/>
                <w:szCs w:val="18"/>
              </w:rPr>
            </w:pPr>
            <w:r>
              <w:rPr>
                <w:rFonts w:asciiTheme="minorEastAsia" w:hAnsiTheme="minorEastAsia" w:hint="eastAsia"/>
                <w:sz w:val="18"/>
                <w:szCs w:val="18"/>
              </w:rPr>
              <w:t>□</w:t>
            </w:r>
            <w:r w:rsidR="004324EF">
              <w:rPr>
                <w:rFonts w:asciiTheme="minorEastAsia" w:hAnsiTheme="minorEastAsia" w:hint="eastAsia"/>
                <w:sz w:val="18"/>
                <w:szCs w:val="18"/>
              </w:rPr>
              <w:t xml:space="preserve">1) </w:t>
            </w:r>
            <w:r w:rsidRPr="00D95D12">
              <w:rPr>
                <w:rFonts w:asciiTheme="minorEastAsia" w:hAnsiTheme="minorEastAsia"/>
                <w:i/>
                <w:sz w:val="18"/>
                <w:szCs w:val="18"/>
              </w:rPr>
              <w:t>MVK</w:t>
            </w:r>
            <w:r>
              <w:rPr>
                <w:rFonts w:asciiTheme="minorEastAsia" w:hAnsiTheme="minorEastAsia" w:hint="eastAsia"/>
                <w:sz w:val="18"/>
                <w:szCs w:val="18"/>
              </w:rPr>
              <w:t>遺伝子検査にて両アリルに疾患関連変異を認める</w:t>
            </w:r>
          </w:p>
          <w:p w:rsidR="009C0A9A" w:rsidRPr="009C0A9A" w:rsidRDefault="009C0A9A" w:rsidP="009C0A9A">
            <w:pPr>
              <w:widowControl/>
              <w:rPr>
                <w:rFonts w:asciiTheme="minorEastAsia" w:hAnsiTheme="minorEastAsia"/>
                <w:sz w:val="18"/>
                <w:szCs w:val="18"/>
              </w:rPr>
            </w:pPr>
            <w:r>
              <w:rPr>
                <w:rFonts w:asciiTheme="minorEastAsia" w:hAnsiTheme="minorEastAsia" w:hint="eastAsia"/>
                <w:sz w:val="18"/>
                <w:szCs w:val="18"/>
              </w:rPr>
              <w:t>□</w:t>
            </w:r>
            <w:r w:rsidR="004324EF">
              <w:rPr>
                <w:rFonts w:asciiTheme="minorEastAsia" w:hAnsiTheme="minorEastAsia" w:hint="eastAsia"/>
                <w:sz w:val="18"/>
                <w:szCs w:val="18"/>
              </w:rPr>
              <w:t xml:space="preserve">2) </w:t>
            </w:r>
            <w:r w:rsidRPr="00D95D12">
              <w:rPr>
                <w:rFonts w:asciiTheme="minorEastAsia" w:hAnsiTheme="minorEastAsia"/>
                <w:i/>
                <w:sz w:val="18"/>
                <w:szCs w:val="18"/>
              </w:rPr>
              <w:t>MVK</w:t>
            </w:r>
            <w:r w:rsidRPr="009C0A9A">
              <w:rPr>
                <w:rFonts w:asciiTheme="minorEastAsia" w:hAnsiTheme="minorEastAsia" w:hint="eastAsia"/>
                <w:sz w:val="18"/>
                <w:szCs w:val="18"/>
              </w:rPr>
              <w:t>遺伝子検査にて片方のア</w:t>
            </w:r>
            <w:r>
              <w:rPr>
                <w:rFonts w:asciiTheme="minorEastAsia" w:hAnsiTheme="minorEastAsia" w:hint="eastAsia"/>
                <w:sz w:val="18"/>
                <w:szCs w:val="18"/>
              </w:rPr>
              <w:t>リルのみに疾患関連変異をみとめ、発熱時尿中メバロン酸高値を示す</w:t>
            </w:r>
          </w:p>
          <w:p w:rsidR="009C0A9A" w:rsidRPr="009C0A9A" w:rsidRDefault="009C0A9A" w:rsidP="004324EF">
            <w:pPr>
              <w:widowControl/>
              <w:rPr>
                <w:rFonts w:asciiTheme="minorEastAsia" w:hAnsiTheme="minorEastAsia"/>
                <w:sz w:val="18"/>
                <w:szCs w:val="18"/>
              </w:rPr>
            </w:pPr>
            <w:r>
              <w:rPr>
                <w:rFonts w:asciiTheme="minorEastAsia" w:hAnsiTheme="minorEastAsia" w:hint="eastAsia"/>
                <w:sz w:val="18"/>
                <w:szCs w:val="18"/>
              </w:rPr>
              <w:t>□</w:t>
            </w:r>
            <w:r w:rsidR="004324EF">
              <w:rPr>
                <w:rFonts w:asciiTheme="minorEastAsia" w:hAnsiTheme="minorEastAsia" w:hint="eastAsia"/>
                <w:sz w:val="18"/>
                <w:szCs w:val="18"/>
              </w:rPr>
              <w:t>3)</w:t>
            </w:r>
            <w:r w:rsidR="004324EF" w:rsidRPr="00D95D12">
              <w:rPr>
                <w:rFonts w:asciiTheme="minorEastAsia" w:hAnsiTheme="minorEastAsia"/>
                <w:i/>
                <w:sz w:val="18"/>
                <w:szCs w:val="18"/>
              </w:rPr>
              <w:t xml:space="preserve"> </w:t>
            </w:r>
            <w:r w:rsidRPr="00D95D12">
              <w:rPr>
                <w:rFonts w:asciiTheme="minorEastAsia" w:hAnsiTheme="minorEastAsia"/>
                <w:i/>
                <w:sz w:val="18"/>
                <w:szCs w:val="18"/>
              </w:rPr>
              <w:t>MVK</w:t>
            </w:r>
            <w:r w:rsidRPr="009C0A9A">
              <w:rPr>
                <w:rFonts w:asciiTheme="minorEastAsia" w:hAnsiTheme="minorEastAsia" w:hint="eastAsia"/>
                <w:sz w:val="18"/>
                <w:szCs w:val="18"/>
              </w:rPr>
              <w:t>遺伝子検査にて疾患関連変異を認めないが、発熱時尿中メバロン酸高値且つMK活性が10%</w:t>
            </w:r>
            <w:r>
              <w:rPr>
                <w:rFonts w:asciiTheme="minorEastAsia" w:hAnsiTheme="minorEastAsia" w:hint="eastAsia"/>
                <w:sz w:val="18"/>
                <w:szCs w:val="18"/>
              </w:rPr>
              <w:t>未満である</w:t>
            </w:r>
          </w:p>
        </w:tc>
      </w:tr>
    </w:tbl>
    <w:p w:rsidR="009A1DBE" w:rsidRPr="000272A3" w:rsidRDefault="009A1DBE" w:rsidP="00BB15F6">
      <w:pPr>
        <w:widowControl/>
        <w:jc w:val="left"/>
        <w:rPr>
          <w:b/>
        </w:rPr>
      </w:pPr>
    </w:p>
    <w:p w:rsidR="00660822" w:rsidRDefault="00C74DFA" w:rsidP="00BB15F6">
      <w:pPr>
        <w:widowControl/>
        <w:jc w:val="left"/>
        <w:rPr>
          <w:rFonts w:asciiTheme="minorEastAsia" w:hAnsiTheme="minorEastAsia"/>
          <w:b/>
          <w:sz w:val="18"/>
          <w:szCs w:val="18"/>
        </w:rPr>
      </w:pPr>
      <w:r>
        <w:rPr>
          <w:rFonts w:hint="eastAsia"/>
          <w:b/>
        </w:rPr>
        <w:t>■　重症度分類に関する事項</w:t>
      </w:r>
      <w:r w:rsidR="0023695E" w:rsidRPr="009B4DAE">
        <w:rPr>
          <w:rFonts w:hint="eastAsia"/>
          <w:b/>
        </w:rPr>
        <w:t>（該当する項目に☑を記入する）</w:t>
      </w:r>
    </w:p>
    <w:tbl>
      <w:tblPr>
        <w:tblStyle w:val="2"/>
        <w:tblW w:w="10431" w:type="dxa"/>
        <w:tblLook w:val="04A0" w:firstRow="1" w:lastRow="0" w:firstColumn="1" w:lastColumn="0" w:noHBand="0" w:noVBand="1"/>
      </w:tblPr>
      <w:tblGrid>
        <w:gridCol w:w="8188"/>
        <w:gridCol w:w="2243"/>
      </w:tblGrid>
      <w:tr w:rsidR="000C7AD9" w:rsidRPr="00036464" w:rsidTr="009D3D00">
        <w:tc>
          <w:tcPr>
            <w:tcW w:w="10431" w:type="dxa"/>
            <w:gridSpan w:val="2"/>
            <w:vAlign w:val="center"/>
          </w:tcPr>
          <w:p w:rsidR="000C7AD9" w:rsidRPr="00036464" w:rsidRDefault="000C7AD9" w:rsidP="004324EF">
            <w:pPr>
              <w:widowControl/>
              <w:jc w:val="left"/>
              <w:rPr>
                <w:rFonts w:asciiTheme="minorEastAsia" w:hAnsiTheme="minorEastAsia"/>
                <w:sz w:val="18"/>
                <w:szCs w:val="18"/>
              </w:rPr>
            </w:pPr>
            <w:r>
              <w:rPr>
                <w:rFonts w:asciiTheme="minorEastAsia" w:hAnsiTheme="minorEastAsia" w:hint="eastAsia"/>
                <w:sz w:val="18"/>
                <w:szCs w:val="18"/>
              </w:rPr>
              <w:t>重症例</w:t>
            </w:r>
            <w:r w:rsidR="00886D17">
              <w:rPr>
                <w:rFonts w:asciiTheme="minorEastAsia" w:hAnsiTheme="minorEastAsia" w:hint="eastAsia"/>
                <w:sz w:val="18"/>
                <w:szCs w:val="18"/>
              </w:rPr>
              <w:t>：</w:t>
            </w:r>
            <w:r w:rsidR="002276F5">
              <w:rPr>
                <w:rFonts w:asciiTheme="minorEastAsia" w:hAnsiTheme="minorEastAsia" w:hint="eastAsia"/>
                <w:sz w:val="18"/>
                <w:szCs w:val="18"/>
              </w:rPr>
              <w:t>以下の</w:t>
            </w:r>
            <w:r w:rsidR="004324EF">
              <w:rPr>
                <w:rFonts w:asciiTheme="minorEastAsia" w:hAnsiTheme="minorEastAsia" w:hint="eastAsia"/>
                <w:sz w:val="18"/>
                <w:szCs w:val="18"/>
              </w:rPr>
              <w:t>(1)</w:t>
            </w:r>
            <w:r w:rsidR="002276F5">
              <w:rPr>
                <w:rFonts w:asciiTheme="minorEastAsia" w:hAnsiTheme="minorEastAsia" w:hint="eastAsia"/>
                <w:sz w:val="18"/>
                <w:szCs w:val="18"/>
              </w:rPr>
              <w:t>、</w:t>
            </w:r>
            <w:r w:rsidR="004324EF">
              <w:rPr>
                <w:rFonts w:asciiTheme="minorEastAsia" w:hAnsiTheme="minorEastAsia" w:hint="eastAsia"/>
                <w:sz w:val="18"/>
                <w:szCs w:val="18"/>
              </w:rPr>
              <w:t>(2)</w:t>
            </w:r>
            <w:r w:rsidR="00004B20">
              <w:rPr>
                <w:rFonts w:asciiTheme="minorEastAsia" w:hAnsiTheme="minorEastAsia" w:hint="eastAsia"/>
                <w:sz w:val="18"/>
                <w:szCs w:val="18"/>
              </w:rPr>
              <w:t>、</w:t>
            </w:r>
            <w:r w:rsidR="004324EF">
              <w:rPr>
                <w:rFonts w:asciiTheme="minorEastAsia" w:hAnsiTheme="minorEastAsia" w:hint="eastAsia"/>
                <w:sz w:val="18"/>
                <w:szCs w:val="18"/>
              </w:rPr>
              <w:t>(3)</w:t>
            </w:r>
            <w:r w:rsidR="00886D17">
              <w:rPr>
                <w:rFonts w:asciiTheme="minorEastAsia" w:hAnsiTheme="minorEastAsia" w:hint="eastAsia"/>
                <w:sz w:val="18"/>
                <w:szCs w:val="18"/>
              </w:rPr>
              <w:t>のいずれかを満たす場合</w:t>
            </w:r>
          </w:p>
        </w:tc>
      </w:tr>
      <w:tr w:rsidR="00036464" w:rsidRPr="00036464" w:rsidTr="00516611">
        <w:tc>
          <w:tcPr>
            <w:tcW w:w="8188" w:type="dxa"/>
            <w:vAlign w:val="center"/>
          </w:tcPr>
          <w:p w:rsidR="0011131A" w:rsidRPr="0011131A" w:rsidRDefault="004324EF" w:rsidP="0011131A">
            <w:pPr>
              <w:widowControl/>
              <w:jc w:val="left"/>
              <w:rPr>
                <w:rFonts w:asciiTheme="minorEastAsia" w:hAnsiTheme="minorEastAsia"/>
                <w:sz w:val="18"/>
                <w:szCs w:val="18"/>
              </w:rPr>
            </w:pPr>
            <w:r>
              <w:rPr>
                <w:rFonts w:asciiTheme="minorEastAsia" w:hAnsiTheme="minorEastAsia" w:hint="eastAsia"/>
                <w:sz w:val="18"/>
                <w:szCs w:val="18"/>
              </w:rPr>
              <w:t xml:space="preserve">(1) </w:t>
            </w:r>
            <w:r w:rsidR="0085400C">
              <w:rPr>
                <w:rFonts w:asciiTheme="minorEastAsia" w:hAnsiTheme="minorEastAsia" w:hint="eastAsia"/>
                <w:sz w:val="18"/>
                <w:szCs w:val="18"/>
              </w:rPr>
              <w:t>発熱</w:t>
            </w:r>
            <w:r w:rsidR="000C7AD9" w:rsidRPr="000C7AD9">
              <w:rPr>
                <w:rFonts w:asciiTheme="minorEastAsia" w:hAnsiTheme="minorEastAsia" w:hint="eastAsia"/>
                <w:sz w:val="18"/>
                <w:szCs w:val="18"/>
              </w:rPr>
              <w:t>発作頻回例</w:t>
            </w:r>
            <w:r w:rsidR="000C7AD9">
              <w:rPr>
                <w:rFonts w:asciiTheme="minorEastAsia" w:hAnsiTheme="minorEastAsia" w:hint="eastAsia"/>
                <w:sz w:val="18"/>
                <w:szCs w:val="18"/>
              </w:rPr>
              <w:t>：</w:t>
            </w:r>
            <w:r w:rsidR="00AE7506">
              <w:rPr>
                <w:rFonts w:asciiTheme="minorEastAsia" w:hAnsiTheme="minorEastAsia" w:hint="eastAsia"/>
                <w:sz w:val="18"/>
                <w:szCs w:val="18"/>
              </w:rPr>
              <w:t>以下の３</w:t>
            </w:r>
            <w:r w:rsidR="0011131A">
              <w:rPr>
                <w:rFonts w:asciiTheme="minorEastAsia" w:hAnsiTheme="minorEastAsia" w:hint="eastAsia"/>
                <w:sz w:val="18"/>
                <w:szCs w:val="18"/>
              </w:rPr>
              <w:t>項目を満たす発熱発作を年</w:t>
            </w:r>
            <w:r w:rsidR="00004B20">
              <w:rPr>
                <w:rFonts w:asciiTheme="minorEastAsia" w:hAnsiTheme="minorEastAsia" w:hint="eastAsia"/>
                <w:sz w:val="18"/>
                <w:szCs w:val="18"/>
              </w:rPr>
              <w:t>４</w:t>
            </w:r>
            <w:r w:rsidR="0011131A">
              <w:rPr>
                <w:rFonts w:asciiTheme="minorEastAsia" w:hAnsiTheme="minorEastAsia" w:hint="eastAsia"/>
                <w:sz w:val="18"/>
                <w:szCs w:val="18"/>
              </w:rPr>
              <w:t>回以上認める</w:t>
            </w:r>
          </w:p>
        </w:tc>
        <w:tc>
          <w:tcPr>
            <w:tcW w:w="2243" w:type="dxa"/>
            <w:vAlign w:val="center"/>
          </w:tcPr>
          <w:p w:rsidR="00036464" w:rsidRPr="00036464" w:rsidRDefault="00036464" w:rsidP="00036464">
            <w:pPr>
              <w:widowControl/>
              <w:jc w:val="left"/>
              <w:rPr>
                <w:rFonts w:asciiTheme="minorEastAsia" w:hAnsiTheme="minorEastAsia"/>
                <w:sz w:val="18"/>
                <w:szCs w:val="18"/>
              </w:rPr>
            </w:pPr>
            <w:r w:rsidRPr="00036464">
              <w:rPr>
                <w:rFonts w:asciiTheme="minorEastAsia" w:hAnsiTheme="minorEastAsia" w:hint="eastAsia"/>
                <w:sz w:val="18"/>
                <w:szCs w:val="18"/>
              </w:rPr>
              <w:t>1.該当　2.非該当 3.不明</w:t>
            </w:r>
          </w:p>
        </w:tc>
      </w:tr>
      <w:tr w:rsidR="0011131A" w:rsidRPr="00036464" w:rsidTr="00F269DA">
        <w:tc>
          <w:tcPr>
            <w:tcW w:w="10431" w:type="dxa"/>
            <w:gridSpan w:val="2"/>
            <w:vAlign w:val="center"/>
          </w:tcPr>
          <w:p w:rsidR="0085400C" w:rsidRDefault="0011131A" w:rsidP="009A17A6">
            <w:pPr>
              <w:widowControl/>
              <w:jc w:val="left"/>
              <w:rPr>
                <w:rFonts w:asciiTheme="minorEastAsia" w:hAnsiTheme="minorEastAsia"/>
                <w:sz w:val="18"/>
                <w:szCs w:val="18"/>
              </w:rPr>
            </w:pPr>
            <w:r w:rsidRPr="00AE7506">
              <w:rPr>
                <w:rFonts w:asciiTheme="minorEastAsia" w:hAnsiTheme="minorEastAsia" w:hint="eastAsia"/>
                <w:sz w:val="18"/>
                <w:szCs w:val="18"/>
              </w:rPr>
              <w:t xml:space="preserve">　</w:t>
            </w:r>
            <w:r w:rsidR="0085400C">
              <w:rPr>
                <w:rFonts w:asciiTheme="minorEastAsia" w:hAnsiTheme="minorEastAsia" w:hint="eastAsia"/>
                <w:sz w:val="18"/>
                <w:szCs w:val="18"/>
              </w:rPr>
              <w:t xml:space="preserve">a. </w:t>
            </w:r>
            <w:r w:rsidR="00E667A0" w:rsidRPr="00E667A0">
              <w:rPr>
                <w:rFonts w:asciiTheme="minorEastAsia" w:hAnsiTheme="minorEastAsia" w:hint="eastAsia"/>
                <w:sz w:val="18"/>
                <w:szCs w:val="18"/>
              </w:rPr>
              <w:t>当該疾病</w:t>
            </w:r>
            <w:r w:rsidR="00AE7506" w:rsidRPr="00AE7506">
              <w:rPr>
                <w:rFonts w:asciiTheme="minorEastAsia" w:hAnsiTheme="minorEastAsia" w:hint="eastAsia"/>
                <w:sz w:val="18"/>
                <w:szCs w:val="18"/>
              </w:rPr>
              <w:t>が原因となるCRP上昇を伴う38.0℃以上の発熱を認める</w:t>
            </w:r>
          </w:p>
          <w:p w:rsidR="0011131A" w:rsidRDefault="00AE7506" w:rsidP="009A17A6">
            <w:pPr>
              <w:widowControl/>
              <w:jc w:val="left"/>
              <w:rPr>
                <w:rFonts w:asciiTheme="minorEastAsia" w:hAnsiTheme="minorEastAsia"/>
                <w:sz w:val="18"/>
                <w:szCs w:val="18"/>
              </w:rPr>
            </w:pPr>
            <w:r>
              <w:rPr>
                <w:rFonts w:asciiTheme="minorEastAsia" w:hAnsiTheme="minorEastAsia" w:hint="eastAsia"/>
                <w:sz w:val="18"/>
                <w:szCs w:val="18"/>
              </w:rPr>
              <w:t xml:space="preserve">　</w:t>
            </w:r>
            <w:r w:rsidR="0085400C">
              <w:rPr>
                <w:rFonts w:asciiTheme="minorEastAsia" w:hAnsiTheme="minorEastAsia" w:hint="eastAsia"/>
                <w:sz w:val="18"/>
                <w:szCs w:val="18"/>
              </w:rPr>
              <w:t>b. 上記aの際に</w:t>
            </w:r>
            <w:r w:rsidRPr="00AE7506">
              <w:rPr>
                <w:rFonts w:asciiTheme="minorEastAsia" w:hAnsiTheme="minorEastAsia" w:hint="eastAsia"/>
                <w:sz w:val="18"/>
                <w:szCs w:val="18"/>
              </w:rPr>
              <w:t>感染症やその他の原因による発熱を除外する</w:t>
            </w:r>
            <w:r>
              <w:rPr>
                <w:rFonts w:asciiTheme="minorEastAsia" w:hAnsiTheme="minorEastAsia" w:hint="eastAsia"/>
                <w:sz w:val="18"/>
                <w:szCs w:val="18"/>
              </w:rPr>
              <w:t>ことができる</w:t>
            </w:r>
          </w:p>
          <w:p w:rsidR="00AE7506" w:rsidRPr="00036464" w:rsidRDefault="00AE7506" w:rsidP="00AE7506">
            <w:pPr>
              <w:widowControl/>
              <w:jc w:val="left"/>
              <w:rPr>
                <w:rFonts w:asciiTheme="minorEastAsia" w:hAnsiTheme="minorEastAsia"/>
                <w:sz w:val="18"/>
                <w:szCs w:val="18"/>
              </w:rPr>
            </w:pPr>
            <w:r>
              <w:rPr>
                <w:rFonts w:asciiTheme="minorEastAsia" w:hAnsiTheme="minorEastAsia" w:hint="eastAsia"/>
                <w:sz w:val="18"/>
                <w:szCs w:val="18"/>
              </w:rPr>
              <w:t xml:space="preserve">  </w:t>
            </w:r>
            <w:r w:rsidR="0085400C">
              <w:rPr>
                <w:rFonts w:asciiTheme="minorEastAsia" w:hAnsiTheme="minorEastAsia" w:hint="eastAsia"/>
                <w:sz w:val="18"/>
                <w:szCs w:val="18"/>
              </w:rPr>
              <w:t xml:space="preserve">c. </w:t>
            </w:r>
            <w:r w:rsidRPr="00AE7506">
              <w:rPr>
                <w:rFonts w:asciiTheme="minorEastAsia" w:hAnsiTheme="minorEastAsia" w:hint="eastAsia"/>
                <w:sz w:val="18"/>
                <w:szCs w:val="18"/>
              </w:rPr>
              <w:t>発作と発作の間には少なくとも24時間以上の無発熱期間がある</w:t>
            </w:r>
          </w:p>
        </w:tc>
      </w:tr>
      <w:tr w:rsidR="0085400C" w:rsidRPr="00036464" w:rsidTr="0085400C">
        <w:tc>
          <w:tcPr>
            <w:tcW w:w="8188" w:type="dxa"/>
            <w:vAlign w:val="center"/>
          </w:tcPr>
          <w:p w:rsidR="0085400C" w:rsidRPr="00036464" w:rsidRDefault="004324EF" w:rsidP="0085400C">
            <w:pPr>
              <w:widowControl/>
              <w:jc w:val="left"/>
              <w:rPr>
                <w:rFonts w:asciiTheme="minorEastAsia" w:hAnsiTheme="minorEastAsia"/>
                <w:sz w:val="18"/>
                <w:szCs w:val="18"/>
              </w:rPr>
            </w:pPr>
            <w:r>
              <w:rPr>
                <w:rFonts w:asciiTheme="minorEastAsia" w:hAnsiTheme="minorEastAsia" w:hint="eastAsia"/>
                <w:sz w:val="18"/>
                <w:szCs w:val="18"/>
              </w:rPr>
              <w:t xml:space="preserve">(2) </w:t>
            </w:r>
            <w:r w:rsidR="0085400C" w:rsidRPr="00004B20">
              <w:rPr>
                <w:rFonts w:asciiTheme="minorEastAsia" w:hAnsiTheme="minorEastAsia" w:hint="eastAsia"/>
                <w:sz w:val="18"/>
                <w:szCs w:val="18"/>
              </w:rPr>
              <w:t>炎症持続例</w:t>
            </w:r>
            <w:r w:rsidR="0085400C">
              <w:rPr>
                <w:rFonts w:asciiTheme="minorEastAsia" w:hAnsiTheme="minorEastAsia" w:hint="eastAsia"/>
                <w:sz w:val="18"/>
                <w:szCs w:val="18"/>
              </w:rPr>
              <w:t>：以下の２項目を満たす</w:t>
            </w:r>
          </w:p>
        </w:tc>
        <w:tc>
          <w:tcPr>
            <w:tcW w:w="2243" w:type="dxa"/>
            <w:vAlign w:val="center"/>
          </w:tcPr>
          <w:p w:rsidR="0085400C" w:rsidRPr="00036464" w:rsidRDefault="0085400C" w:rsidP="0085400C">
            <w:pPr>
              <w:widowControl/>
              <w:jc w:val="left"/>
              <w:rPr>
                <w:rFonts w:asciiTheme="minorEastAsia" w:hAnsiTheme="minorEastAsia"/>
                <w:sz w:val="18"/>
                <w:szCs w:val="18"/>
              </w:rPr>
            </w:pPr>
            <w:r w:rsidRPr="00036464">
              <w:rPr>
                <w:rFonts w:asciiTheme="minorEastAsia" w:hAnsiTheme="minorEastAsia" w:hint="eastAsia"/>
                <w:sz w:val="18"/>
                <w:szCs w:val="18"/>
              </w:rPr>
              <w:t>1.該当　2.非該当 3.不明</w:t>
            </w:r>
          </w:p>
        </w:tc>
      </w:tr>
      <w:tr w:rsidR="0085400C" w:rsidRPr="00036464" w:rsidTr="00670D83">
        <w:tc>
          <w:tcPr>
            <w:tcW w:w="10431" w:type="dxa"/>
            <w:gridSpan w:val="2"/>
            <w:vAlign w:val="center"/>
          </w:tcPr>
          <w:p w:rsidR="0085400C" w:rsidRPr="0085400C" w:rsidRDefault="0085400C" w:rsidP="0097581D">
            <w:pPr>
              <w:widowControl/>
              <w:ind w:leftChars="50" w:left="416" w:hangingChars="200" w:hanging="321"/>
              <w:jc w:val="left"/>
              <w:rPr>
                <w:rFonts w:asciiTheme="minorEastAsia" w:hAnsiTheme="minorEastAsia"/>
                <w:sz w:val="18"/>
                <w:szCs w:val="18"/>
              </w:rPr>
            </w:pPr>
            <w:r>
              <w:rPr>
                <w:rFonts w:asciiTheme="minorEastAsia" w:hAnsiTheme="minorEastAsia" w:hint="eastAsia"/>
                <w:sz w:val="18"/>
                <w:szCs w:val="18"/>
              </w:rPr>
              <w:t xml:space="preserve"> a. </w:t>
            </w:r>
            <w:r w:rsidR="00E667A0" w:rsidRPr="00E667A0">
              <w:rPr>
                <w:rFonts w:asciiTheme="minorEastAsia" w:hAnsiTheme="minorEastAsia" w:hint="eastAsia"/>
                <w:sz w:val="18"/>
                <w:szCs w:val="18"/>
              </w:rPr>
              <w:t>当該疾病</w:t>
            </w:r>
            <w:r w:rsidRPr="0085400C">
              <w:rPr>
                <w:rFonts w:asciiTheme="minorEastAsia" w:hAnsiTheme="minorEastAsia" w:hint="eastAsia"/>
                <w:sz w:val="18"/>
                <w:szCs w:val="18"/>
              </w:rPr>
              <w:t>が原因となり、少なくとも</w:t>
            </w:r>
            <w:r w:rsidR="004324EF">
              <w:rPr>
                <w:rFonts w:asciiTheme="minorEastAsia" w:hAnsiTheme="minorEastAsia" w:hint="eastAsia"/>
                <w:sz w:val="18"/>
                <w:szCs w:val="18"/>
              </w:rPr>
              <w:t>２</w:t>
            </w:r>
            <w:r w:rsidRPr="0085400C">
              <w:rPr>
                <w:rFonts w:asciiTheme="minorEastAsia" w:hAnsiTheme="minorEastAsia" w:hint="eastAsia"/>
                <w:sz w:val="18"/>
                <w:szCs w:val="18"/>
              </w:rPr>
              <w:t>ヶ月に1回施行した血液検査においてCRP 1mg/</w:t>
            </w:r>
            <w:proofErr w:type="spellStart"/>
            <w:r w:rsidRPr="0085400C">
              <w:rPr>
                <w:rFonts w:asciiTheme="minorEastAsia" w:hAnsiTheme="minorEastAsia" w:hint="eastAsia"/>
                <w:sz w:val="18"/>
                <w:szCs w:val="18"/>
              </w:rPr>
              <w:t>d</w:t>
            </w:r>
            <w:r w:rsidR="0023695E">
              <w:rPr>
                <w:rFonts w:asciiTheme="minorEastAsia" w:hAnsiTheme="minorEastAsia" w:hint="eastAsia"/>
                <w:sz w:val="18"/>
                <w:szCs w:val="18"/>
              </w:rPr>
              <w:t>L</w:t>
            </w:r>
            <w:proofErr w:type="spellEnd"/>
            <w:r w:rsidRPr="0085400C">
              <w:rPr>
                <w:rFonts w:asciiTheme="minorEastAsia" w:hAnsiTheme="minorEastAsia" w:hint="eastAsia"/>
                <w:sz w:val="18"/>
                <w:szCs w:val="18"/>
              </w:rPr>
              <w:t>以上、または血清アミロイドが10 μg/m</w:t>
            </w:r>
            <w:r w:rsidR="0023695E">
              <w:rPr>
                <w:rFonts w:asciiTheme="minorEastAsia" w:hAnsiTheme="minorEastAsia" w:hint="eastAsia"/>
                <w:sz w:val="18"/>
                <w:szCs w:val="18"/>
              </w:rPr>
              <w:t>L</w:t>
            </w:r>
            <w:r w:rsidRPr="0085400C">
              <w:rPr>
                <w:rFonts w:asciiTheme="minorEastAsia" w:hAnsiTheme="minorEastAsia" w:hint="eastAsia"/>
                <w:sz w:val="18"/>
                <w:szCs w:val="18"/>
              </w:rPr>
              <w:t>以上の炎症反応陽性を常に認める</w:t>
            </w:r>
          </w:p>
          <w:p w:rsidR="0085400C" w:rsidRPr="0085400C" w:rsidRDefault="0085400C" w:rsidP="00122BAD">
            <w:pPr>
              <w:widowControl/>
              <w:ind w:firstLineChars="50" w:firstLine="80"/>
              <w:jc w:val="left"/>
              <w:rPr>
                <w:rFonts w:asciiTheme="minorEastAsia" w:hAnsiTheme="minorEastAsia"/>
                <w:sz w:val="18"/>
                <w:szCs w:val="18"/>
              </w:rPr>
            </w:pPr>
            <w:r>
              <w:rPr>
                <w:rFonts w:asciiTheme="minorEastAsia" w:hAnsiTheme="minorEastAsia" w:hint="eastAsia"/>
                <w:sz w:val="18"/>
                <w:szCs w:val="18"/>
              </w:rPr>
              <w:t xml:space="preserve"> b. 上記a</w:t>
            </w:r>
            <w:r w:rsidR="004324EF">
              <w:rPr>
                <w:rFonts w:asciiTheme="minorEastAsia" w:hAnsiTheme="minorEastAsia" w:hint="eastAsia"/>
                <w:sz w:val="18"/>
                <w:szCs w:val="18"/>
              </w:rPr>
              <w:t>.</w:t>
            </w:r>
            <w:r>
              <w:rPr>
                <w:rFonts w:asciiTheme="minorEastAsia" w:hAnsiTheme="minorEastAsia" w:hint="eastAsia"/>
                <w:sz w:val="18"/>
                <w:szCs w:val="18"/>
              </w:rPr>
              <w:t>の際に</w:t>
            </w:r>
            <w:r w:rsidRPr="0085400C">
              <w:rPr>
                <w:rFonts w:asciiTheme="minorEastAsia" w:hAnsiTheme="minorEastAsia" w:hint="eastAsia"/>
                <w:sz w:val="18"/>
                <w:szCs w:val="18"/>
              </w:rPr>
              <w:t>感染症やその他の原因による発熱を除外することができる</w:t>
            </w:r>
          </w:p>
        </w:tc>
      </w:tr>
      <w:tr w:rsidR="00122BAD" w:rsidRPr="00036464" w:rsidTr="00A16D08">
        <w:tc>
          <w:tcPr>
            <w:tcW w:w="8188" w:type="dxa"/>
            <w:vAlign w:val="center"/>
          </w:tcPr>
          <w:p w:rsidR="00122BAD" w:rsidRPr="00036464" w:rsidRDefault="004324EF" w:rsidP="00122BAD">
            <w:pPr>
              <w:widowControl/>
              <w:jc w:val="left"/>
              <w:rPr>
                <w:rFonts w:asciiTheme="minorEastAsia" w:hAnsiTheme="minorEastAsia"/>
                <w:sz w:val="18"/>
                <w:szCs w:val="18"/>
              </w:rPr>
            </w:pPr>
            <w:r>
              <w:rPr>
                <w:rFonts w:asciiTheme="minorEastAsia" w:hAnsiTheme="minorEastAsia" w:hint="eastAsia"/>
                <w:sz w:val="18"/>
                <w:szCs w:val="18"/>
              </w:rPr>
              <w:t xml:space="preserve">(3) </w:t>
            </w:r>
            <w:r w:rsidR="00122BAD">
              <w:rPr>
                <w:rFonts w:asciiTheme="minorEastAsia" w:hAnsiTheme="minorEastAsia" w:hint="eastAsia"/>
                <w:sz w:val="18"/>
                <w:szCs w:val="18"/>
              </w:rPr>
              <w:t>合併症併発例：以下の３項目のいずれかを満たす</w:t>
            </w:r>
          </w:p>
        </w:tc>
        <w:tc>
          <w:tcPr>
            <w:tcW w:w="2243" w:type="dxa"/>
            <w:vAlign w:val="center"/>
          </w:tcPr>
          <w:p w:rsidR="00122BAD" w:rsidRPr="00036464" w:rsidRDefault="00122BAD" w:rsidP="00A16D08">
            <w:pPr>
              <w:widowControl/>
              <w:jc w:val="left"/>
              <w:rPr>
                <w:rFonts w:asciiTheme="minorEastAsia" w:hAnsiTheme="minorEastAsia"/>
                <w:sz w:val="18"/>
                <w:szCs w:val="18"/>
              </w:rPr>
            </w:pPr>
            <w:r w:rsidRPr="00036464">
              <w:rPr>
                <w:rFonts w:asciiTheme="minorEastAsia" w:hAnsiTheme="minorEastAsia" w:hint="eastAsia"/>
                <w:sz w:val="18"/>
                <w:szCs w:val="18"/>
              </w:rPr>
              <w:t>1.該当　2.非該当 3.不明</w:t>
            </w:r>
          </w:p>
        </w:tc>
      </w:tr>
      <w:tr w:rsidR="009A17A6" w:rsidRPr="00036464" w:rsidTr="00670D83">
        <w:tc>
          <w:tcPr>
            <w:tcW w:w="10431" w:type="dxa"/>
            <w:gridSpan w:val="2"/>
            <w:vAlign w:val="center"/>
          </w:tcPr>
          <w:p w:rsidR="009A17A6" w:rsidRPr="009A17A6" w:rsidRDefault="009A17A6" w:rsidP="004324EF">
            <w:pPr>
              <w:widowControl/>
              <w:ind w:leftChars="100" w:left="430" w:hangingChars="150" w:hanging="240"/>
              <w:jc w:val="left"/>
              <w:rPr>
                <w:rFonts w:asciiTheme="minorEastAsia" w:hAnsiTheme="minorEastAsia"/>
                <w:sz w:val="18"/>
                <w:szCs w:val="18"/>
              </w:rPr>
            </w:pPr>
            <w:r>
              <w:rPr>
                <w:rFonts w:asciiTheme="minorEastAsia" w:hAnsiTheme="minorEastAsia" w:hint="eastAsia"/>
                <w:sz w:val="18"/>
                <w:szCs w:val="18"/>
              </w:rPr>
              <w:t xml:space="preserve">□ </w:t>
            </w:r>
            <w:r w:rsidRPr="009A17A6">
              <w:rPr>
                <w:rFonts w:asciiTheme="minorEastAsia" w:hAnsiTheme="minorEastAsia" w:hint="eastAsia"/>
                <w:sz w:val="18"/>
                <w:szCs w:val="18"/>
              </w:rPr>
              <w:t>活動性関節炎合併例</w:t>
            </w:r>
            <w:r>
              <w:rPr>
                <w:rFonts w:asciiTheme="minorEastAsia" w:hAnsiTheme="minorEastAsia" w:hint="eastAsia"/>
                <w:sz w:val="18"/>
                <w:szCs w:val="18"/>
              </w:rPr>
              <w:t>：</w:t>
            </w:r>
            <w:r w:rsidR="00E667A0" w:rsidRPr="00E667A0">
              <w:rPr>
                <w:rFonts w:asciiTheme="minorEastAsia" w:hAnsiTheme="minorEastAsia" w:hint="eastAsia"/>
                <w:sz w:val="18"/>
                <w:szCs w:val="18"/>
              </w:rPr>
              <w:t>当該疾病</w:t>
            </w:r>
            <w:r w:rsidRPr="009A17A6">
              <w:rPr>
                <w:rFonts w:asciiTheme="minorEastAsia" w:hAnsiTheme="minorEastAsia" w:hint="eastAsia"/>
                <w:sz w:val="18"/>
                <w:szCs w:val="18"/>
              </w:rPr>
              <w:t>が原因となり、１カ所以上の関節の腫脹、圧痛を認め、関節エコーまたはMRIにおいて関節滑膜の炎症所見を認める</w:t>
            </w:r>
          </w:p>
          <w:p w:rsidR="009A17A6" w:rsidRDefault="009A17A6" w:rsidP="004324EF">
            <w:pPr>
              <w:widowControl/>
              <w:ind w:firstLineChars="100" w:firstLine="160"/>
              <w:jc w:val="left"/>
              <w:rPr>
                <w:rFonts w:asciiTheme="minorEastAsia" w:hAnsiTheme="minorEastAsia"/>
                <w:sz w:val="18"/>
                <w:szCs w:val="18"/>
              </w:rPr>
            </w:pPr>
            <w:r>
              <w:rPr>
                <w:rFonts w:asciiTheme="minorEastAsia" w:hAnsiTheme="minorEastAsia" w:hint="eastAsia"/>
                <w:sz w:val="18"/>
                <w:szCs w:val="18"/>
              </w:rPr>
              <w:t xml:space="preserve">□ </w:t>
            </w:r>
            <w:r w:rsidRPr="009A17A6">
              <w:rPr>
                <w:rFonts w:asciiTheme="minorEastAsia" w:hAnsiTheme="minorEastAsia" w:hint="eastAsia"/>
                <w:sz w:val="18"/>
                <w:szCs w:val="18"/>
              </w:rPr>
              <w:t>関節拘縮合併例</w:t>
            </w:r>
            <w:r>
              <w:rPr>
                <w:rFonts w:asciiTheme="minorEastAsia" w:hAnsiTheme="minorEastAsia" w:hint="eastAsia"/>
                <w:sz w:val="18"/>
                <w:szCs w:val="18"/>
              </w:rPr>
              <w:t>：</w:t>
            </w:r>
            <w:r w:rsidR="00E667A0" w:rsidRPr="00E667A0">
              <w:rPr>
                <w:rFonts w:asciiTheme="minorEastAsia" w:hAnsiTheme="minorEastAsia" w:hint="eastAsia"/>
                <w:sz w:val="18"/>
                <w:szCs w:val="18"/>
              </w:rPr>
              <w:t>当該疾病</w:t>
            </w:r>
            <w:r w:rsidRPr="009A17A6">
              <w:rPr>
                <w:rFonts w:asciiTheme="minorEastAsia" w:hAnsiTheme="minorEastAsia" w:hint="eastAsia"/>
                <w:sz w:val="18"/>
                <w:szCs w:val="18"/>
              </w:rPr>
              <w:t>が原因となり、１カ所以</w:t>
            </w:r>
            <w:r>
              <w:rPr>
                <w:rFonts w:asciiTheme="minorEastAsia" w:hAnsiTheme="minorEastAsia" w:hint="eastAsia"/>
                <w:sz w:val="18"/>
                <w:szCs w:val="18"/>
              </w:rPr>
              <w:t>上の関節の拘縮を認め、身の回り以外の日常生活動作の制限を認める</w:t>
            </w:r>
          </w:p>
          <w:p w:rsidR="009A17A6" w:rsidRPr="009A17A6" w:rsidRDefault="009A17A6" w:rsidP="004324EF">
            <w:pPr>
              <w:widowControl/>
              <w:ind w:firstLineChars="100" w:firstLine="160"/>
              <w:jc w:val="left"/>
              <w:rPr>
                <w:rFonts w:asciiTheme="minorEastAsia" w:hAnsiTheme="minorEastAsia"/>
                <w:sz w:val="18"/>
                <w:szCs w:val="18"/>
              </w:rPr>
            </w:pPr>
            <w:r>
              <w:rPr>
                <w:rFonts w:asciiTheme="minorEastAsia" w:hAnsiTheme="minorEastAsia" w:hint="eastAsia"/>
                <w:sz w:val="18"/>
                <w:szCs w:val="18"/>
              </w:rPr>
              <w:t>□</w:t>
            </w:r>
            <w:r w:rsidR="00476C09">
              <w:rPr>
                <w:rFonts w:asciiTheme="minorEastAsia" w:hAnsiTheme="minorEastAsia" w:hint="eastAsia"/>
                <w:sz w:val="18"/>
                <w:szCs w:val="18"/>
              </w:rPr>
              <w:t xml:space="preserve"> </w:t>
            </w:r>
            <w:r w:rsidRPr="009A17A6">
              <w:rPr>
                <w:rFonts w:asciiTheme="minorEastAsia" w:hAnsiTheme="minorEastAsia" w:hint="eastAsia"/>
                <w:sz w:val="18"/>
                <w:szCs w:val="18"/>
              </w:rPr>
              <w:t>アミロイドーシス合併例</w:t>
            </w:r>
            <w:r>
              <w:rPr>
                <w:rFonts w:asciiTheme="minorEastAsia" w:hAnsiTheme="minorEastAsia" w:hint="eastAsia"/>
                <w:sz w:val="18"/>
                <w:szCs w:val="18"/>
              </w:rPr>
              <w:t>：</w:t>
            </w:r>
            <w:r w:rsidR="00E667A0" w:rsidRPr="00E667A0">
              <w:rPr>
                <w:rFonts w:asciiTheme="minorEastAsia" w:hAnsiTheme="minorEastAsia" w:hint="eastAsia"/>
                <w:sz w:val="18"/>
                <w:szCs w:val="18"/>
              </w:rPr>
              <w:t>当該疾病</w:t>
            </w:r>
            <w:r>
              <w:rPr>
                <w:rFonts w:asciiTheme="minorEastAsia" w:hAnsiTheme="minorEastAsia" w:hint="eastAsia"/>
                <w:sz w:val="18"/>
                <w:szCs w:val="18"/>
              </w:rPr>
              <w:t>が原因となり、アミロイドーシスの合併を認める</w:t>
            </w:r>
          </w:p>
        </w:tc>
      </w:tr>
    </w:tbl>
    <w:p w:rsidR="0097581D" w:rsidRDefault="0097581D">
      <w:pPr>
        <w:rPr>
          <w:b/>
        </w:rPr>
      </w:pPr>
    </w:p>
    <w:p w:rsidR="00A14C10" w:rsidRDefault="00C53F92">
      <w:pPr>
        <w:rPr>
          <w:b/>
        </w:rPr>
      </w:pPr>
      <w:r w:rsidRPr="00A44ECD">
        <w:rPr>
          <w:rFonts w:hint="eastAsia"/>
          <w:b/>
        </w:rPr>
        <w:t>■　人工呼吸器</w:t>
      </w:r>
      <w:r w:rsidR="00C74DFA">
        <w:rPr>
          <w:rFonts w:hint="eastAsia"/>
          <w:b/>
        </w:rPr>
        <w:t>に関する事項</w:t>
      </w:r>
      <w:r w:rsidR="00B275E5">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5A7EF6" w:rsidRPr="001C1091" w:rsidTr="00A5534E">
        <w:trPr>
          <w:trHeight w:val="259"/>
        </w:trPr>
        <w:tc>
          <w:tcPr>
            <w:tcW w:w="1101" w:type="dxa"/>
          </w:tcPr>
          <w:p w:rsidR="005A7EF6" w:rsidRPr="001C1091" w:rsidRDefault="005A7EF6" w:rsidP="00A5534E">
            <w:pPr>
              <w:rPr>
                <w:sz w:val="18"/>
                <w:szCs w:val="18"/>
              </w:rPr>
            </w:pPr>
            <w:r w:rsidRPr="001C1091">
              <w:rPr>
                <w:rFonts w:hint="eastAsia"/>
                <w:sz w:val="18"/>
                <w:szCs w:val="18"/>
              </w:rPr>
              <w:t>使用の有無</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あり</w:t>
            </w:r>
          </w:p>
        </w:tc>
      </w:tr>
      <w:tr w:rsidR="005A7EF6" w:rsidRPr="001C1091" w:rsidTr="00A5534E">
        <w:trPr>
          <w:trHeight w:val="261"/>
        </w:trPr>
        <w:tc>
          <w:tcPr>
            <w:tcW w:w="1101" w:type="dxa"/>
          </w:tcPr>
          <w:p w:rsidR="005A7EF6" w:rsidRPr="001C1091" w:rsidRDefault="005A7EF6" w:rsidP="00A5534E">
            <w:pPr>
              <w:rPr>
                <w:sz w:val="18"/>
                <w:szCs w:val="18"/>
              </w:rPr>
            </w:pPr>
            <w:r w:rsidRPr="001C1091">
              <w:rPr>
                <w:rFonts w:hint="eastAsia"/>
                <w:sz w:val="18"/>
                <w:szCs w:val="18"/>
              </w:rPr>
              <w:t>開始時期</w:t>
            </w:r>
          </w:p>
        </w:tc>
        <w:tc>
          <w:tcPr>
            <w:tcW w:w="4329" w:type="dxa"/>
            <w:gridSpan w:val="3"/>
            <w:hideMark/>
          </w:tcPr>
          <w:p w:rsidR="005A7EF6" w:rsidRPr="001C1091" w:rsidRDefault="005A7EF6" w:rsidP="00A5534E">
            <w:pPr>
              <w:rPr>
                <w:sz w:val="18"/>
                <w:szCs w:val="18"/>
              </w:rPr>
            </w:pPr>
            <w:r w:rsidRPr="001C1091">
              <w:rPr>
                <w:rFonts w:hint="eastAsia"/>
                <w:sz w:val="18"/>
                <w:szCs w:val="18"/>
              </w:rPr>
              <w:t>西暦</w:t>
            </w:r>
            <w:r w:rsidRPr="001C1091">
              <w:rPr>
                <w:rFonts w:hint="eastAsia"/>
                <w:sz w:val="18"/>
                <w:szCs w:val="18"/>
              </w:rPr>
              <w:t xml:space="preserve">   </w:t>
            </w:r>
            <w:r w:rsidR="0097581D">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0097581D">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5A7EF6" w:rsidRPr="001C1091" w:rsidRDefault="005A7EF6" w:rsidP="00A5534E">
            <w:pPr>
              <w:rPr>
                <w:sz w:val="18"/>
                <w:szCs w:val="18"/>
              </w:rPr>
            </w:pPr>
            <w:r w:rsidRPr="001C1091">
              <w:rPr>
                <w:rFonts w:hint="eastAsia"/>
                <w:sz w:val="18"/>
                <w:szCs w:val="18"/>
              </w:rPr>
              <w:t>離脱の見込み</w:t>
            </w:r>
          </w:p>
        </w:tc>
        <w:tc>
          <w:tcPr>
            <w:tcW w:w="2695" w:type="dxa"/>
          </w:tcPr>
          <w:p w:rsidR="005A7EF6" w:rsidRPr="001C1091" w:rsidRDefault="005A7EF6" w:rsidP="00A5534E">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5A7EF6" w:rsidRPr="001C1091" w:rsidTr="00A5534E">
        <w:trPr>
          <w:trHeight w:val="97"/>
        </w:trPr>
        <w:tc>
          <w:tcPr>
            <w:tcW w:w="1101" w:type="dxa"/>
          </w:tcPr>
          <w:p w:rsidR="005A7EF6" w:rsidRPr="001C1091" w:rsidRDefault="005A7EF6" w:rsidP="00A5534E">
            <w:pPr>
              <w:rPr>
                <w:sz w:val="18"/>
                <w:szCs w:val="18"/>
              </w:rPr>
            </w:pPr>
            <w:r w:rsidRPr="001C1091">
              <w:rPr>
                <w:rFonts w:hint="eastAsia"/>
                <w:sz w:val="18"/>
                <w:szCs w:val="18"/>
              </w:rPr>
              <w:t>種類</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5A7EF6" w:rsidRPr="001C1091" w:rsidTr="00A5534E">
        <w:trPr>
          <w:trHeight w:val="240"/>
        </w:trPr>
        <w:tc>
          <w:tcPr>
            <w:tcW w:w="1101" w:type="dxa"/>
          </w:tcPr>
          <w:p w:rsidR="005A7EF6" w:rsidRPr="001C1091" w:rsidRDefault="005A7EF6" w:rsidP="00A5534E">
            <w:pPr>
              <w:rPr>
                <w:sz w:val="18"/>
                <w:szCs w:val="18"/>
              </w:rPr>
            </w:pPr>
            <w:r w:rsidRPr="001C1091">
              <w:rPr>
                <w:rFonts w:hint="eastAsia"/>
                <w:sz w:val="18"/>
                <w:szCs w:val="18"/>
              </w:rPr>
              <w:t>施行状況</w:t>
            </w:r>
          </w:p>
        </w:tc>
        <w:tc>
          <w:tcPr>
            <w:tcW w:w="9355" w:type="dxa"/>
            <w:gridSpan w:val="6"/>
            <w:hideMark/>
          </w:tcPr>
          <w:p w:rsidR="005A7EF6" w:rsidRPr="001C1091" w:rsidRDefault="005A7EF6" w:rsidP="00A5534E">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5A7EF6" w:rsidRPr="001C1091" w:rsidTr="00650B04">
        <w:trPr>
          <w:trHeight w:val="1456"/>
        </w:trPr>
        <w:tc>
          <w:tcPr>
            <w:tcW w:w="1101" w:type="dxa"/>
          </w:tcPr>
          <w:p w:rsidR="005A7EF6" w:rsidRPr="007F4166" w:rsidRDefault="005A7EF6" w:rsidP="00A5534E">
            <w:pPr>
              <w:rPr>
                <w:sz w:val="18"/>
                <w:szCs w:val="18"/>
              </w:rPr>
            </w:pPr>
            <w:r>
              <w:rPr>
                <w:rFonts w:hint="eastAsia"/>
                <w:sz w:val="18"/>
                <w:szCs w:val="18"/>
              </w:rPr>
              <w:t>生活状況</w:t>
            </w:r>
          </w:p>
        </w:tc>
        <w:tc>
          <w:tcPr>
            <w:tcW w:w="1559" w:type="dxa"/>
            <w:hideMark/>
          </w:tcPr>
          <w:p w:rsidR="005A7EF6" w:rsidRPr="007F4166" w:rsidRDefault="005A7EF6" w:rsidP="00A5534E">
            <w:pPr>
              <w:rPr>
                <w:sz w:val="18"/>
                <w:szCs w:val="18"/>
              </w:rPr>
            </w:pPr>
            <w:r w:rsidRPr="007F4166">
              <w:rPr>
                <w:rFonts w:hint="eastAsia"/>
                <w:sz w:val="18"/>
                <w:szCs w:val="18"/>
              </w:rPr>
              <w:t>食事</w:t>
            </w:r>
          </w:p>
          <w:p w:rsidR="005A7EF6" w:rsidRPr="007F4166" w:rsidRDefault="005A7EF6" w:rsidP="00A5534E">
            <w:pPr>
              <w:rPr>
                <w:sz w:val="18"/>
                <w:szCs w:val="18"/>
              </w:rPr>
            </w:pPr>
            <w:r w:rsidRPr="007F4166">
              <w:rPr>
                <w:rFonts w:hint="eastAsia"/>
                <w:sz w:val="18"/>
                <w:szCs w:val="18"/>
              </w:rPr>
              <w:t>整容</w:t>
            </w:r>
          </w:p>
          <w:p w:rsidR="005A7EF6" w:rsidRPr="007F4166" w:rsidRDefault="005A7EF6" w:rsidP="00A5534E">
            <w:pPr>
              <w:rPr>
                <w:sz w:val="18"/>
                <w:szCs w:val="18"/>
              </w:rPr>
            </w:pPr>
            <w:r w:rsidRPr="007F4166">
              <w:rPr>
                <w:rFonts w:hint="eastAsia"/>
                <w:sz w:val="18"/>
                <w:szCs w:val="18"/>
              </w:rPr>
              <w:t>入浴</w:t>
            </w:r>
          </w:p>
          <w:p w:rsidR="005A7EF6" w:rsidRPr="007F4166" w:rsidRDefault="005A7EF6" w:rsidP="00A5534E">
            <w:pPr>
              <w:rPr>
                <w:sz w:val="18"/>
                <w:szCs w:val="18"/>
              </w:rPr>
            </w:pPr>
            <w:r w:rsidRPr="007F4166">
              <w:rPr>
                <w:rFonts w:hint="eastAsia"/>
                <w:sz w:val="18"/>
                <w:szCs w:val="18"/>
              </w:rPr>
              <w:t>階段昇降</w:t>
            </w:r>
          </w:p>
          <w:p w:rsidR="005A7EF6" w:rsidRPr="001C1091" w:rsidRDefault="005A7EF6" w:rsidP="00A5534E">
            <w:pPr>
              <w:rPr>
                <w:sz w:val="18"/>
                <w:szCs w:val="18"/>
              </w:rPr>
            </w:pPr>
            <w:r w:rsidRPr="007F4166">
              <w:rPr>
                <w:rFonts w:hint="eastAsia"/>
                <w:sz w:val="18"/>
                <w:szCs w:val="18"/>
              </w:rPr>
              <w:t>排便コントロール</w:t>
            </w:r>
          </w:p>
        </w:tc>
        <w:tc>
          <w:tcPr>
            <w:tcW w:w="2551" w:type="dxa"/>
          </w:tcPr>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5A7EF6" w:rsidRPr="007F4166"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5A7EF6" w:rsidRPr="001C1091" w:rsidRDefault="005A7EF6" w:rsidP="00A5534E">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5A7EF6" w:rsidRPr="00650B04" w:rsidRDefault="005A7EF6" w:rsidP="00650B04">
            <w:pPr>
              <w:rPr>
                <w:sz w:val="18"/>
                <w:szCs w:val="18"/>
              </w:rPr>
            </w:pPr>
            <w:r w:rsidRPr="00650B04">
              <w:rPr>
                <w:rFonts w:hint="eastAsia"/>
                <w:sz w:val="18"/>
                <w:szCs w:val="18"/>
              </w:rPr>
              <w:t>車椅子とベッド間の移動</w:t>
            </w:r>
          </w:p>
          <w:p w:rsidR="005A7EF6" w:rsidRDefault="005A7EF6" w:rsidP="00A5534E">
            <w:pPr>
              <w:rPr>
                <w:sz w:val="18"/>
                <w:szCs w:val="18"/>
              </w:rPr>
            </w:pPr>
            <w:r w:rsidRPr="001C1091">
              <w:rPr>
                <w:rFonts w:hint="eastAsia"/>
                <w:sz w:val="18"/>
                <w:szCs w:val="18"/>
              </w:rPr>
              <w:t>トイレ動作</w:t>
            </w:r>
          </w:p>
          <w:p w:rsidR="005A7EF6" w:rsidRDefault="005A7EF6" w:rsidP="00A5534E">
            <w:pPr>
              <w:rPr>
                <w:sz w:val="18"/>
                <w:szCs w:val="18"/>
              </w:rPr>
            </w:pPr>
            <w:r>
              <w:rPr>
                <w:rFonts w:hint="eastAsia"/>
                <w:sz w:val="18"/>
                <w:szCs w:val="18"/>
              </w:rPr>
              <w:t>歩行</w:t>
            </w:r>
          </w:p>
          <w:p w:rsidR="005A7EF6" w:rsidRPr="001C1091" w:rsidRDefault="005A7EF6" w:rsidP="00A5534E">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5A7EF6" w:rsidRPr="001C1091" w:rsidRDefault="005A7EF6" w:rsidP="00A5534E">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686112" w:rsidRDefault="00686112"/>
    <w:p w:rsidR="00AE2504" w:rsidRDefault="00AE2504"/>
    <w:p w:rsidR="00AE2504" w:rsidRDefault="00AE2504"/>
    <w:p w:rsidR="00AE2504" w:rsidRDefault="00AE2504"/>
    <w:p w:rsidR="00AE2504" w:rsidRDefault="00AE2504"/>
    <w:tbl>
      <w:tblPr>
        <w:tblStyle w:val="a3"/>
        <w:tblW w:w="10456" w:type="dxa"/>
        <w:tblLook w:val="04A0" w:firstRow="1" w:lastRow="0" w:firstColumn="1" w:lastColumn="0" w:noHBand="0" w:noVBand="1"/>
      </w:tblPr>
      <w:tblGrid>
        <w:gridCol w:w="10456"/>
      </w:tblGrid>
      <w:tr w:rsidR="001C1091" w:rsidRPr="001C1091" w:rsidTr="00732A55">
        <w:trPr>
          <w:trHeight w:val="1219"/>
        </w:trPr>
        <w:tc>
          <w:tcPr>
            <w:tcW w:w="10456" w:type="dxa"/>
            <w:hideMark/>
          </w:tcPr>
          <w:p w:rsidR="001C1091" w:rsidRDefault="001C1091" w:rsidP="00CA741B">
            <w:pPr>
              <w:rPr>
                <w:sz w:val="18"/>
                <w:szCs w:val="18"/>
              </w:rPr>
            </w:pPr>
            <w:r w:rsidRPr="001C1091">
              <w:rPr>
                <w:rFonts w:hint="eastAsia"/>
                <w:sz w:val="18"/>
                <w:szCs w:val="18"/>
              </w:rPr>
              <w:lastRenderedPageBreak/>
              <w:t>医療機関名</w:t>
            </w:r>
          </w:p>
          <w:p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395F71">
              <w:rPr>
                <w:rFonts w:hint="eastAsia"/>
                <w:sz w:val="18"/>
                <w:szCs w:val="18"/>
              </w:rPr>
              <w:t xml:space="preserve">　　　　　　　</w:t>
            </w:r>
            <w:r w:rsidR="00395F71" w:rsidRPr="000A38C4">
              <w:rPr>
                <w:rFonts w:hint="eastAsia"/>
                <w:sz w:val="18"/>
                <w:szCs w:val="18"/>
              </w:rPr>
              <w:t>※自筆または押印のこと</w:t>
            </w:r>
          </w:p>
        </w:tc>
      </w:tr>
    </w:tbl>
    <w:p w:rsidR="0090052D" w:rsidRDefault="0090052D" w:rsidP="0090052D">
      <w:pPr>
        <w:widowControl/>
        <w:snapToGrid w:val="0"/>
        <w:ind w:left="281" w:hangingChars="200" w:hanging="281"/>
        <w:jc w:val="left"/>
        <w:rPr>
          <w:rFonts w:asciiTheme="minorEastAsia" w:hAnsiTheme="minorEastAsia"/>
          <w:sz w:val="16"/>
          <w:szCs w:val="16"/>
        </w:rPr>
      </w:pPr>
      <w:r w:rsidRPr="00BC37CA">
        <w:rPr>
          <w:rFonts w:asciiTheme="minorEastAsia" w:hAnsiTheme="minorEastAsia" w:hint="eastAsia"/>
          <w:kern w:val="0"/>
          <w:sz w:val="16"/>
          <w:szCs w:val="16"/>
        </w:rPr>
        <w:t>・</w:t>
      </w:r>
      <w:r w:rsidRPr="00BC37CA">
        <w:rPr>
          <w:rFonts w:asciiTheme="minorEastAsia" w:hAnsiTheme="minorEastAsia" w:hint="eastAsia"/>
          <w:sz w:val="16"/>
          <w:szCs w:val="16"/>
        </w:rPr>
        <w:t>病名診断に用いる臨床症状、検査所見等に関して、診断基準上に特段</w:t>
      </w:r>
      <w:r>
        <w:rPr>
          <w:rFonts w:asciiTheme="minorEastAsia" w:hAnsiTheme="minorEastAsia" w:hint="eastAsia"/>
          <w:sz w:val="16"/>
          <w:szCs w:val="16"/>
        </w:rPr>
        <w:t>の規定がない場合には、いずれの時期のものを用いても差し支えありません。</w:t>
      </w:r>
    </w:p>
    <w:p w:rsidR="0090052D" w:rsidRPr="00BC37CA" w:rsidRDefault="0090052D" w:rsidP="0090052D">
      <w:pPr>
        <w:widowControl/>
        <w:snapToGrid w:val="0"/>
        <w:ind w:leftChars="100" w:left="330" w:hangingChars="100" w:hanging="140"/>
        <w:jc w:val="left"/>
        <w:rPr>
          <w:rFonts w:asciiTheme="minorEastAsia" w:hAnsiTheme="minorEastAsia"/>
          <w:sz w:val="16"/>
          <w:szCs w:val="16"/>
        </w:rPr>
      </w:pPr>
      <w:r w:rsidRPr="00BC37CA">
        <w:rPr>
          <w:rFonts w:asciiTheme="minorEastAsia" w:hAnsiTheme="minorEastAsia" w:hint="eastAsia"/>
          <w:sz w:val="16"/>
          <w:szCs w:val="16"/>
        </w:rPr>
        <w:t>（ただ</w:t>
      </w:r>
      <w:r>
        <w:rPr>
          <w:rFonts w:asciiTheme="minorEastAsia" w:hAnsiTheme="minorEastAsia" w:hint="eastAsia"/>
          <w:sz w:val="16"/>
          <w:szCs w:val="16"/>
        </w:rPr>
        <w:t>し、当該疾病の経過を示す臨床症状等であって、確認可能なものに限ります。</w:t>
      </w:r>
      <w:r w:rsidRPr="00BC37CA">
        <w:rPr>
          <w:rFonts w:asciiTheme="minorEastAsia" w:hAnsiTheme="minorEastAsia" w:hint="eastAsia"/>
          <w:sz w:val="16"/>
          <w:szCs w:val="16"/>
        </w:rPr>
        <w:t>）</w:t>
      </w:r>
    </w:p>
    <w:p w:rsidR="0090052D" w:rsidRPr="00BC37CA" w:rsidRDefault="0090052D" w:rsidP="0090052D">
      <w:pPr>
        <w:snapToGrid w:val="0"/>
        <w:rPr>
          <w:rFonts w:asciiTheme="minorEastAsia" w:hAnsiTheme="minorEastAsia"/>
          <w:sz w:val="16"/>
          <w:szCs w:val="16"/>
        </w:rPr>
      </w:pPr>
      <w:r w:rsidRPr="00BC37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BC37CA">
        <w:rPr>
          <w:rFonts w:asciiTheme="minorEastAsia" w:hAnsiTheme="minorEastAsia" w:hint="eastAsia"/>
          <w:sz w:val="16"/>
          <w:szCs w:val="16"/>
        </w:rPr>
        <w:tab/>
      </w:r>
    </w:p>
    <w:p w:rsidR="0090052D" w:rsidRDefault="0090052D" w:rsidP="0090052D">
      <w:pPr>
        <w:snapToGrid w:val="0"/>
        <w:ind w:left="140" w:hangingChars="100" w:hanging="140"/>
        <w:rPr>
          <w:rFonts w:asciiTheme="minorEastAsia" w:hAnsiTheme="minorEastAsia"/>
          <w:sz w:val="16"/>
          <w:szCs w:val="16"/>
        </w:rPr>
      </w:pPr>
      <w:r w:rsidRPr="00BC37CA">
        <w:rPr>
          <w:rFonts w:asciiTheme="minorEastAsia" w:hAnsiTheme="minorEastAsia" w:hint="eastAsia"/>
          <w:sz w:val="16"/>
          <w:szCs w:val="16"/>
        </w:rPr>
        <w:t>・診断基準、重症度分類については、</w:t>
      </w:r>
      <w:r w:rsidRPr="00BC37CA">
        <w:rPr>
          <w:rFonts w:asciiTheme="minorEastAsia" w:hAnsiTheme="minorEastAsia" w:hint="eastAsia"/>
          <w:sz w:val="16"/>
          <w:szCs w:val="16"/>
          <w:u w:val="single"/>
        </w:rPr>
        <w:t>「</w:t>
      </w:r>
      <w:r>
        <w:rPr>
          <w:rFonts w:asciiTheme="minorEastAsia" w:hAnsiTheme="minorEastAsia" w:hint="eastAsia"/>
          <w:sz w:val="16"/>
          <w:szCs w:val="16"/>
          <w:u w:val="single"/>
        </w:rPr>
        <w:t>指定難病に係る診断基準及び重症度分類等について」（平成27年</w:t>
      </w:r>
      <w:r w:rsidR="003D7B79">
        <w:rPr>
          <w:rFonts w:asciiTheme="minorEastAsia" w:hAnsiTheme="minorEastAsia" w:hint="eastAsia"/>
          <w:sz w:val="16"/>
          <w:szCs w:val="16"/>
          <w:u w:val="single"/>
        </w:rPr>
        <w:t>５</w:t>
      </w:r>
      <w:r>
        <w:rPr>
          <w:rFonts w:asciiTheme="minorEastAsia" w:hAnsiTheme="minorEastAsia" w:hint="eastAsia"/>
          <w:sz w:val="16"/>
          <w:szCs w:val="16"/>
          <w:u w:val="single"/>
        </w:rPr>
        <w:t>月13</w:t>
      </w:r>
      <w:r w:rsidRPr="00BC37CA">
        <w:rPr>
          <w:rFonts w:asciiTheme="minorEastAsia" w:hAnsiTheme="minorEastAsia" w:hint="eastAsia"/>
          <w:sz w:val="16"/>
          <w:szCs w:val="16"/>
          <w:u w:val="single"/>
        </w:rPr>
        <w:t>日</w:t>
      </w:r>
      <w:r>
        <w:rPr>
          <w:rFonts w:asciiTheme="minorEastAsia" w:hAnsiTheme="minorEastAsia" w:hint="eastAsia"/>
          <w:sz w:val="16"/>
          <w:szCs w:val="16"/>
          <w:u w:val="single"/>
        </w:rPr>
        <w:t>健発0513第１</w:t>
      </w:r>
      <w:r w:rsidRPr="00BC37CA">
        <w:rPr>
          <w:rFonts w:asciiTheme="minorEastAsia" w:hAnsiTheme="minorEastAsia" w:hint="eastAsia"/>
          <w:sz w:val="16"/>
          <w:szCs w:val="16"/>
          <w:u w:val="single"/>
        </w:rPr>
        <w:t>号健康局長通知）</w:t>
      </w:r>
      <w:r w:rsidRPr="00BC37CA">
        <w:rPr>
          <w:rFonts w:asciiTheme="minorEastAsia" w:hAnsiTheme="minorEastAsia" w:hint="eastAsia"/>
          <w:sz w:val="16"/>
          <w:szCs w:val="16"/>
        </w:rPr>
        <w:t>を参照の上、</w:t>
      </w:r>
    </w:p>
    <w:p w:rsidR="0090052D" w:rsidRPr="00BC37CA" w:rsidRDefault="0090052D" w:rsidP="0090052D">
      <w:pPr>
        <w:snapToGrid w:val="0"/>
        <w:ind w:firstLineChars="100" w:firstLine="140"/>
        <w:rPr>
          <w:rFonts w:asciiTheme="minorEastAsia" w:hAnsiTheme="minorEastAsia"/>
          <w:sz w:val="16"/>
          <w:szCs w:val="16"/>
        </w:rPr>
      </w:pPr>
      <w:r w:rsidRPr="00BC37CA">
        <w:rPr>
          <w:rFonts w:asciiTheme="minorEastAsia" w:hAnsiTheme="minorEastAsia" w:hint="eastAsia"/>
          <w:sz w:val="16"/>
          <w:szCs w:val="16"/>
        </w:rPr>
        <w:t>ご記入ください。</w:t>
      </w:r>
    </w:p>
    <w:p w:rsidR="00CD3F81" w:rsidRPr="00395F71" w:rsidRDefault="0090052D" w:rsidP="0023695E">
      <w:pPr>
        <w:widowControl/>
        <w:snapToGrid w:val="0"/>
        <w:ind w:left="281" w:hangingChars="200" w:hanging="281"/>
        <w:jc w:val="left"/>
        <w:rPr>
          <w:sz w:val="18"/>
          <w:szCs w:val="18"/>
        </w:rPr>
      </w:pPr>
      <w:r w:rsidRPr="00BC37CA">
        <w:rPr>
          <w:rFonts w:asciiTheme="minorEastAsia" w:hAnsiTheme="minorEastAsia" w:hint="eastAsia"/>
          <w:sz w:val="16"/>
          <w:szCs w:val="16"/>
        </w:rPr>
        <w:t>・審査のため、検査結果等について別途提出をお願いすることがあります。</w:t>
      </w:r>
      <w:r w:rsidRPr="000A38C4">
        <w:rPr>
          <w:rFonts w:hint="eastAsia"/>
          <w:sz w:val="18"/>
          <w:szCs w:val="18"/>
        </w:rPr>
        <w:tab/>
      </w:r>
    </w:p>
    <w:sectPr w:rsidR="00CD3F81" w:rsidRPr="00395F71"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D6" w:rsidRDefault="005274D6" w:rsidP="00240FCE">
      <w:r>
        <w:separator/>
      </w:r>
    </w:p>
  </w:endnote>
  <w:endnote w:type="continuationSeparator" w:id="0">
    <w:p w:rsidR="005274D6" w:rsidRDefault="005274D6"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D6" w:rsidRDefault="005274D6" w:rsidP="00240FCE">
      <w:r>
        <w:separator/>
      </w:r>
    </w:p>
  </w:footnote>
  <w:footnote w:type="continuationSeparator" w:id="0">
    <w:p w:rsidR="005274D6" w:rsidRDefault="005274D6"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6">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1">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2"/>
  </w:num>
  <w:num w:numId="3">
    <w:abstractNumId w:val="18"/>
  </w:num>
  <w:num w:numId="4">
    <w:abstractNumId w:val="13"/>
  </w:num>
  <w:num w:numId="5">
    <w:abstractNumId w:val="14"/>
  </w:num>
  <w:num w:numId="6">
    <w:abstractNumId w:val="8"/>
  </w:num>
  <w:num w:numId="7">
    <w:abstractNumId w:val="1"/>
  </w:num>
  <w:num w:numId="8">
    <w:abstractNumId w:val="21"/>
  </w:num>
  <w:num w:numId="9">
    <w:abstractNumId w:val="4"/>
  </w:num>
  <w:num w:numId="10">
    <w:abstractNumId w:val="17"/>
  </w:num>
  <w:num w:numId="11">
    <w:abstractNumId w:val="19"/>
  </w:num>
  <w:num w:numId="12">
    <w:abstractNumId w:val="2"/>
  </w:num>
  <w:num w:numId="13">
    <w:abstractNumId w:val="11"/>
  </w:num>
  <w:num w:numId="14">
    <w:abstractNumId w:val="23"/>
  </w:num>
  <w:num w:numId="15">
    <w:abstractNumId w:val="6"/>
  </w:num>
  <w:num w:numId="16">
    <w:abstractNumId w:val="0"/>
  </w:num>
  <w:num w:numId="17">
    <w:abstractNumId w:val="16"/>
  </w:num>
  <w:num w:numId="18">
    <w:abstractNumId w:val="10"/>
  </w:num>
  <w:num w:numId="19">
    <w:abstractNumId w:val="12"/>
  </w:num>
  <w:num w:numId="20">
    <w:abstractNumId w:val="5"/>
  </w:num>
  <w:num w:numId="21">
    <w:abstractNumId w:val="20"/>
  </w:num>
  <w:num w:numId="22">
    <w:abstractNumId w:val="7"/>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B20"/>
    <w:rsid w:val="000062EE"/>
    <w:rsid w:val="00014665"/>
    <w:rsid w:val="0001498F"/>
    <w:rsid w:val="000272A3"/>
    <w:rsid w:val="00031D08"/>
    <w:rsid w:val="0003465E"/>
    <w:rsid w:val="00036464"/>
    <w:rsid w:val="0004168E"/>
    <w:rsid w:val="00050460"/>
    <w:rsid w:val="000509B4"/>
    <w:rsid w:val="00056EB0"/>
    <w:rsid w:val="0006240D"/>
    <w:rsid w:val="000625F3"/>
    <w:rsid w:val="00062D32"/>
    <w:rsid w:val="00074FF1"/>
    <w:rsid w:val="00086FC0"/>
    <w:rsid w:val="000A38C4"/>
    <w:rsid w:val="000B63B7"/>
    <w:rsid w:val="000C04BE"/>
    <w:rsid w:val="000C1CFC"/>
    <w:rsid w:val="000C7AD9"/>
    <w:rsid w:val="000D0831"/>
    <w:rsid w:val="000D4A3A"/>
    <w:rsid w:val="000E0F09"/>
    <w:rsid w:val="000E788D"/>
    <w:rsid w:val="000F5972"/>
    <w:rsid w:val="00103D41"/>
    <w:rsid w:val="001111F9"/>
    <w:rsid w:val="0011131A"/>
    <w:rsid w:val="00121095"/>
    <w:rsid w:val="00122BAD"/>
    <w:rsid w:val="00124C5C"/>
    <w:rsid w:val="00124FEF"/>
    <w:rsid w:val="001413A5"/>
    <w:rsid w:val="00155935"/>
    <w:rsid w:val="00166F53"/>
    <w:rsid w:val="001728A8"/>
    <w:rsid w:val="00193011"/>
    <w:rsid w:val="001957AA"/>
    <w:rsid w:val="001A39B8"/>
    <w:rsid w:val="001A555E"/>
    <w:rsid w:val="001A76C6"/>
    <w:rsid w:val="001B79ED"/>
    <w:rsid w:val="001C1091"/>
    <w:rsid w:val="001C78B3"/>
    <w:rsid w:val="001D2455"/>
    <w:rsid w:val="001D65E1"/>
    <w:rsid w:val="001E790F"/>
    <w:rsid w:val="001F035D"/>
    <w:rsid w:val="001F5284"/>
    <w:rsid w:val="001F704B"/>
    <w:rsid w:val="00200BD2"/>
    <w:rsid w:val="00210B51"/>
    <w:rsid w:val="002128D8"/>
    <w:rsid w:val="00220BC5"/>
    <w:rsid w:val="00225674"/>
    <w:rsid w:val="002276F5"/>
    <w:rsid w:val="0023695E"/>
    <w:rsid w:val="00237B30"/>
    <w:rsid w:val="00240FCE"/>
    <w:rsid w:val="00242565"/>
    <w:rsid w:val="00246490"/>
    <w:rsid w:val="00262F84"/>
    <w:rsid w:val="00266B22"/>
    <w:rsid w:val="00272043"/>
    <w:rsid w:val="00272150"/>
    <w:rsid w:val="00277710"/>
    <w:rsid w:val="0028589A"/>
    <w:rsid w:val="002921D2"/>
    <w:rsid w:val="002A432E"/>
    <w:rsid w:val="002C3D50"/>
    <w:rsid w:val="002C7EC2"/>
    <w:rsid w:val="002D2244"/>
    <w:rsid w:val="002E6533"/>
    <w:rsid w:val="0030593C"/>
    <w:rsid w:val="0032531A"/>
    <w:rsid w:val="0032765F"/>
    <w:rsid w:val="00334DD8"/>
    <w:rsid w:val="00342B8B"/>
    <w:rsid w:val="003577BE"/>
    <w:rsid w:val="00366472"/>
    <w:rsid w:val="0037316A"/>
    <w:rsid w:val="0037521C"/>
    <w:rsid w:val="00377A1D"/>
    <w:rsid w:val="00382D2D"/>
    <w:rsid w:val="0038695F"/>
    <w:rsid w:val="00390902"/>
    <w:rsid w:val="00391159"/>
    <w:rsid w:val="00392E3C"/>
    <w:rsid w:val="00395F71"/>
    <w:rsid w:val="003A346D"/>
    <w:rsid w:val="003A555D"/>
    <w:rsid w:val="003C0CEC"/>
    <w:rsid w:val="003C4F5B"/>
    <w:rsid w:val="003D01D9"/>
    <w:rsid w:val="003D0DF3"/>
    <w:rsid w:val="003D42A8"/>
    <w:rsid w:val="003D5CA0"/>
    <w:rsid w:val="003D7B79"/>
    <w:rsid w:val="003E4355"/>
    <w:rsid w:val="003F2330"/>
    <w:rsid w:val="00415EDD"/>
    <w:rsid w:val="0042108C"/>
    <w:rsid w:val="00426EB3"/>
    <w:rsid w:val="004319B6"/>
    <w:rsid w:val="004324EF"/>
    <w:rsid w:val="0045786D"/>
    <w:rsid w:val="00460D28"/>
    <w:rsid w:val="0046267F"/>
    <w:rsid w:val="0046494E"/>
    <w:rsid w:val="0047270A"/>
    <w:rsid w:val="00476C09"/>
    <w:rsid w:val="00476E51"/>
    <w:rsid w:val="00490BD6"/>
    <w:rsid w:val="00494F57"/>
    <w:rsid w:val="004A2D33"/>
    <w:rsid w:val="004A466F"/>
    <w:rsid w:val="004A49D8"/>
    <w:rsid w:val="004A5155"/>
    <w:rsid w:val="004A575D"/>
    <w:rsid w:val="004B020C"/>
    <w:rsid w:val="004B0D28"/>
    <w:rsid w:val="004B4B14"/>
    <w:rsid w:val="004B5344"/>
    <w:rsid w:val="004B753F"/>
    <w:rsid w:val="004C5A5D"/>
    <w:rsid w:val="004E52D4"/>
    <w:rsid w:val="00521CA7"/>
    <w:rsid w:val="005274D6"/>
    <w:rsid w:val="005315EE"/>
    <w:rsid w:val="005323E0"/>
    <w:rsid w:val="00556393"/>
    <w:rsid w:val="00564EBD"/>
    <w:rsid w:val="00565091"/>
    <w:rsid w:val="00570AB5"/>
    <w:rsid w:val="00582BFF"/>
    <w:rsid w:val="0058695A"/>
    <w:rsid w:val="00592F19"/>
    <w:rsid w:val="005935BD"/>
    <w:rsid w:val="005A5697"/>
    <w:rsid w:val="005A7456"/>
    <w:rsid w:val="005A7EF6"/>
    <w:rsid w:val="005B25BC"/>
    <w:rsid w:val="005C3545"/>
    <w:rsid w:val="005C6A40"/>
    <w:rsid w:val="005D42F3"/>
    <w:rsid w:val="005E5081"/>
    <w:rsid w:val="005E6EF1"/>
    <w:rsid w:val="006218DA"/>
    <w:rsid w:val="00627305"/>
    <w:rsid w:val="006278D0"/>
    <w:rsid w:val="00643CE2"/>
    <w:rsid w:val="00650B04"/>
    <w:rsid w:val="00652523"/>
    <w:rsid w:val="00660822"/>
    <w:rsid w:val="00672B24"/>
    <w:rsid w:val="006825D4"/>
    <w:rsid w:val="006844E3"/>
    <w:rsid w:val="00686112"/>
    <w:rsid w:val="00694F0C"/>
    <w:rsid w:val="006A54CA"/>
    <w:rsid w:val="006A65FC"/>
    <w:rsid w:val="006C3327"/>
    <w:rsid w:val="006C3F8A"/>
    <w:rsid w:val="006C7FD4"/>
    <w:rsid w:val="006D319A"/>
    <w:rsid w:val="006E0DAF"/>
    <w:rsid w:val="006E5CD2"/>
    <w:rsid w:val="006F27D1"/>
    <w:rsid w:val="006F3215"/>
    <w:rsid w:val="00715D23"/>
    <w:rsid w:val="00724F7C"/>
    <w:rsid w:val="00732A55"/>
    <w:rsid w:val="00732F76"/>
    <w:rsid w:val="00751B57"/>
    <w:rsid w:val="007A365E"/>
    <w:rsid w:val="007A4D9B"/>
    <w:rsid w:val="007A4E1A"/>
    <w:rsid w:val="007B328E"/>
    <w:rsid w:val="007C4FB7"/>
    <w:rsid w:val="007C7CD2"/>
    <w:rsid w:val="007E53B5"/>
    <w:rsid w:val="007F2503"/>
    <w:rsid w:val="007F38FB"/>
    <w:rsid w:val="007F3D38"/>
    <w:rsid w:val="00812EA2"/>
    <w:rsid w:val="0081667D"/>
    <w:rsid w:val="0082017B"/>
    <w:rsid w:val="00840A11"/>
    <w:rsid w:val="00840F19"/>
    <w:rsid w:val="00841A63"/>
    <w:rsid w:val="00841D0A"/>
    <w:rsid w:val="008427A1"/>
    <w:rsid w:val="0085400C"/>
    <w:rsid w:val="00862462"/>
    <w:rsid w:val="0087107D"/>
    <w:rsid w:val="00876507"/>
    <w:rsid w:val="00877C3A"/>
    <w:rsid w:val="00886D17"/>
    <w:rsid w:val="008911B1"/>
    <w:rsid w:val="008A6D26"/>
    <w:rsid w:val="008B5C22"/>
    <w:rsid w:val="008C10C8"/>
    <w:rsid w:val="008C1239"/>
    <w:rsid w:val="008C1B03"/>
    <w:rsid w:val="008C233B"/>
    <w:rsid w:val="008C4B5B"/>
    <w:rsid w:val="008C54C5"/>
    <w:rsid w:val="008D480D"/>
    <w:rsid w:val="008E3A86"/>
    <w:rsid w:val="0090052D"/>
    <w:rsid w:val="009124A8"/>
    <w:rsid w:val="0091498F"/>
    <w:rsid w:val="00924A6C"/>
    <w:rsid w:val="009472E9"/>
    <w:rsid w:val="00956031"/>
    <w:rsid w:val="00956E32"/>
    <w:rsid w:val="0097224B"/>
    <w:rsid w:val="0097581D"/>
    <w:rsid w:val="009817A0"/>
    <w:rsid w:val="009917C1"/>
    <w:rsid w:val="009A17A6"/>
    <w:rsid w:val="009A1DBE"/>
    <w:rsid w:val="009B66D7"/>
    <w:rsid w:val="009C0A9A"/>
    <w:rsid w:val="009C4A2F"/>
    <w:rsid w:val="009D260F"/>
    <w:rsid w:val="009D2BAF"/>
    <w:rsid w:val="009E5953"/>
    <w:rsid w:val="009F2866"/>
    <w:rsid w:val="009F4CAB"/>
    <w:rsid w:val="00A14C10"/>
    <w:rsid w:val="00A23218"/>
    <w:rsid w:val="00A31B9C"/>
    <w:rsid w:val="00A333BD"/>
    <w:rsid w:val="00A34BBD"/>
    <w:rsid w:val="00A35131"/>
    <w:rsid w:val="00A4023F"/>
    <w:rsid w:val="00A40C33"/>
    <w:rsid w:val="00A41665"/>
    <w:rsid w:val="00A44ECD"/>
    <w:rsid w:val="00A54F24"/>
    <w:rsid w:val="00A61388"/>
    <w:rsid w:val="00A73324"/>
    <w:rsid w:val="00A8372B"/>
    <w:rsid w:val="00A90AE1"/>
    <w:rsid w:val="00A91AF3"/>
    <w:rsid w:val="00A92D9E"/>
    <w:rsid w:val="00AB1213"/>
    <w:rsid w:val="00AB7AD7"/>
    <w:rsid w:val="00AC1571"/>
    <w:rsid w:val="00AC36D0"/>
    <w:rsid w:val="00AD0276"/>
    <w:rsid w:val="00AD40B7"/>
    <w:rsid w:val="00AE2504"/>
    <w:rsid w:val="00AE7506"/>
    <w:rsid w:val="00AF262B"/>
    <w:rsid w:val="00AF2831"/>
    <w:rsid w:val="00AF61BC"/>
    <w:rsid w:val="00B005A5"/>
    <w:rsid w:val="00B023ED"/>
    <w:rsid w:val="00B14886"/>
    <w:rsid w:val="00B275E5"/>
    <w:rsid w:val="00B30DC4"/>
    <w:rsid w:val="00B31118"/>
    <w:rsid w:val="00B32408"/>
    <w:rsid w:val="00B40B15"/>
    <w:rsid w:val="00B46F81"/>
    <w:rsid w:val="00B5262A"/>
    <w:rsid w:val="00B54AE7"/>
    <w:rsid w:val="00B615FC"/>
    <w:rsid w:val="00B73223"/>
    <w:rsid w:val="00B804BC"/>
    <w:rsid w:val="00B93EE2"/>
    <w:rsid w:val="00BA126F"/>
    <w:rsid w:val="00BA4F2B"/>
    <w:rsid w:val="00BB15F6"/>
    <w:rsid w:val="00BC4F97"/>
    <w:rsid w:val="00BD3069"/>
    <w:rsid w:val="00BD4ED7"/>
    <w:rsid w:val="00BE0077"/>
    <w:rsid w:val="00BE0FE4"/>
    <w:rsid w:val="00BF2F7E"/>
    <w:rsid w:val="00BF6926"/>
    <w:rsid w:val="00C05428"/>
    <w:rsid w:val="00C0772D"/>
    <w:rsid w:val="00C30B8E"/>
    <w:rsid w:val="00C328BD"/>
    <w:rsid w:val="00C364D6"/>
    <w:rsid w:val="00C53F92"/>
    <w:rsid w:val="00C60FEC"/>
    <w:rsid w:val="00C74DFA"/>
    <w:rsid w:val="00C95CE2"/>
    <w:rsid w:val="00C97A7E"/>
    <w:rsid w:val="00CA5EBE"/>
    <w:rsid w:val="00CA6455"/>
    <w:rsid w:val="00CD3F81"/>
    <w:rsid w:val="00CD7317"/>
    <w:rsid w:val="00CD76A4"/>
    <w:rsid w:val="00CE0028"/>
    <w:rsid w:val="00CE3FD2"/>
    <w:rsid w:val="00CE698D"/>
    <w:rsid w:val="00CF6525"/>
    <w:rsid w:val="00CF7CC6"/>
    <w:rsid w:val="00D00F36"/>
    <w:rsid w:val="00D2284A"/>
    <w:rsid w:val="00D22FEA"/>
    <w:rsid w:val="00D2442F"/>
    <w:rsid w:val="00D24BF6"/>
    <w:rsid w:val="00D35B4F"/>
    <w:rsid w:val="00D35DE3"/>
    <w:rsid w:val="00D43D39"/>
    <w:rsid w:val="00D527E3"/>
    <w:rsid w:val="00D61ADB"/>
    <w:rsid w:val="00D62DC6"/>
    <w:rsid w:val="00D64BC8"/>
    <w:rsid w:val="00D717C8"/>
    <w:rsid w:val="00D74541"/>
    <w:rsid w:val="00D91DFC"/>
    <w:rsid w:val="00D94A89"/>
    <w:rsid w:val="00D95D12"/>
    <w:rsid w:val="00D9601F"/>
    <w:rsid w:val="00DA547F"/>
    <w:rsid w:val="00DB745D"/>
    <w:rsid w:val="00DC47EF"/>
    <w:rsid w:val="00DD69FC"/>
    <w:rsid w:val="00E112F6"/>
    <w:rsid w:val="00E17424"/>
    <w:rsid w:val="00E24583"/>
    <w:rsid w:val="00E47928"/>
    <w:rsid w:val="00E52F71"/>
    <w:rsid w:val="00E5424C"/>
    <w:rsid w:val="00E60F45"/>
    <w:rsid w:val="00E62242"/>
    <w:rsid w:val="00E62687"/>
    <w:rsid w:val="00E667A0"/>
    <w:rsid w:val="00E72CDD"/>
    <w:rsid w:val="00E75A48"/>
    <w:rsid w:val="00E82ADA"/>
    <w:rsid w:val="00EB237D"/>
    <w:rsid w:val="00EB6EE9"/>
    <w:rsid w:val="00EC7938"/>
    <w:rsid w:val="00ED61EB"/>
    <w:rsid w:val="00ED6D42"/>
    <w:rsid w:val="00ED79A5"/>
    <w:rsid w:val="00EE5B73"/>
    <w:rsid w:val="00EF0A82"/>
    <w:rsid w:val="00EF0EE4"/>
    <w:rsid w:val="00EF3E8E"/>
    <w:rsid w:val="00F072DE"/>
    <w:rsid w:val="00F0798B"/>
    <w:rsid w:val="00F10E20"/>
    <w:rsid w:val="00F169E3"/>
    <w:rsid w:val="00F23CD7"/>
    <w:rsid w:val="00F37132"/>
    <w:rsid w:val="00F41D33"/>
    <w:rsid w:val="00F50DD2"/>
    <w:rsid w:val="00F56E0E"/>
    <w:rsid w:val="00F82647"/>
    <w:rsid w:val="00F9099D"/>
    <w:rsid w:val="00F95366"/>
    <w:rsid w:val="00F9585B"/>
    <w:rsid w:val="00FA17D2"/>
    <w:rsid w:val="00FA41FA"/>
    <w:rsid w:val="00FA6A25"/>
    <w:rsid w:val="00FB5C78"/>
    <w:rsid w:val="00FD20BE"/>
    <w:rsid w:val="00FD406C"/>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97D04-4CA7-4824-8F5B-E28FF9E9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480</Words>
  <Characters>2741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2015-02-06T00:56:00Z</cp:lastPrinted>
  <dcterms:created xsi:type="dcterms:W3CDTF">2015-07-23T07:34:00Z</dcterms:created>
  <dcterms:modified xsi:type="dcterms:W3CDTF">2015-09-24T05:19:00Z</dcterms:modified>
</cp:coreProperties>
</file>