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A86EE9" w:rsidP="00C422EA">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9DCDF7D" wp14:editId="2976AB22">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86EE9" w:rsidRDefault="00A86EE9" w:rsidP="00A86EE9">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A86EE9" w:rsidRDefault="00A86EE9" w:rsidP="00A86EE9">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F83DD5">
        <w:rPr>
          <w:rFonts w:ascii="ＭＳ Ｐゴシック" w:eastAsia="ＭＳ Ｐゴシック" w:hAnsi="ＭＳ Ｐゴシック" w:hint="eastAsia"/>
        </w:rPr>
        <w:t>121</w:t>
      </w:r>
      <w:r w:rsidR="00086FC0" w:rsidRPr="00086FC0">
        <w:rPr>
          <w:rFonts w:ascii="ＭＳ Ｐゴシック" w:eastAsia="ＭＳ Ｐゴシック" w:hAnsi="ＭＳ Ｐゴシック" w:hint="eastAsia"/>
        </w:rPr>
        <w:t xml:space="preserve">　</w:t>
      </w:r>
      <w:r w:rsidR="00074FF1" w:rsidRPr="00074FF1">
        <w:rPr>
          <w:rFonts w:ascii="ＭＳ Ｐゴシック" w:eastAsia="ＭＳ Ｐゴシック" w:hAnsi="ＭＳ Ｐゴシック" w:hint="eastAsia"/>
        </w:rPr>
        <w:t>神経フェリチン症</w:t>
      </w:r>
    </w:p>
    <w:p w:rsidR="009D4F27" w:rsidRDefault="009D4F27">
      <w:pPr>
        <w:rPr>
          <w:b/>
        </w:rPr>
      </w:pPr>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851CC9">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44595C">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7923C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D3275A">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086FC0" w:rsidRDefault="00086FC0">
      <w:pPr>
        <w:rPr>
          <w:rFonts w:asciiTheme="minorEastAsia" w:hAnsiTheme="minorEastAsia"/>
          <w:b/>
          <w:sz w:val="18"/>
          <w:szCs w:val="18"/>
        </w:rPr>
      </w:pPr>
    </w:p>
    <w:p w:rsidR="00482220" w:rsidRPr="004C7260" w:rsidRDefault="00482220" w:rsidP="00482220">
      <w:pPr>
        <w:rPr>
          <w:rFonts w:asciiTheme="minorEastAsia" w:hAnsiTheme="minorEastAsia"/>
          <w:b/>
          <w:color w:val="000000" w:themeColor="text1"/>
          <w:sz w:val="18"/>
          <w:szCs w:val="18"/>
        </w:rPr>
      </w:pPr>
      <w:r w:rsidRPr="004C7260">
        <w:rPr>
          <w:rFonts w:asciiTheme="minorEastAsia" w:hAnsiTheme="minorEastAsia" w:hint="eastAsia"/>
          <w:b/>
          <w:color w:val="000000" w:themeColor="text1"/>
          <w:sz w:val="18"/>
          <w:szCs w:val="18"/>
        </w:rPr>
        <w:t>Ａ．</w:t>
      </w:r>
      <w:r w:rsidRPr="00682F13">
        <w:rPr>
          <w:rFonts w:asciiTheme="minorEastAsia" w:hAnsiTheme="minorEastAsia" w:hint="eastAsia"/>
          <w:b/>
          <w:color w:val="000000" w:themeColor="text1"/>
          <w:sz w:val="18"/>
          <w:szCs w:val="18"/>
        </w:rPr>
        <w:t>症状</w:t>
      </w:r>
      <w:r w:rsidR="00682F13" w:rsidRPr="00682F13">
        <w:rPr>
          <w:rFonts w:asciiTheme="minorEastAsia" w:hAnsiTheme="minorEastAsia" w:hint="eastAsia"/>
          <w:b/>
          <w:sz w:val="18"/>
          <w:szCs w:val="18"/>
        </w:rPr>
        <w:t>（該当する年齢に☑を記入する）</w:t>
      </w:r>
    </w:p>
    <w:tbl>
      <w:tblPr>
        <w:tblStyle w:val="a3"/>
        <w:tblW w:w="0" w:type="auto"/>
        <w:tblLook w:val="04A0" w:firstRow="1" w:lastRow="0" w:firstColumn="1" w:lastColumn="0" w:noHBand="0" w:noVBand="1"/>
      </w:tblPr>
      <w:tblGrid>
        <w:gridCol w:w="2802"/>
        <w:gridCol w:w="2413"/>
        <w:gridCol w:w="2831"/>
        <w:gridCol w:w="2385"/>
      </w:tblGrid>
      <w:tr w:rsidR="00D22FEC" w:rsidRPr="00482220" w:rsidTr="0096029F">
        <w:tc>
          <w:tcPr>
            <w:tcW w:w="10431" w:type="dxa"/>
            <w:gridSpan w:val="4"/>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錐体外路症候</w:t>
            </w:r>
          </w:p>
        </w:tc>
      </w:tr>
      <w:tr w:rsidR="00D22FEC" w:rsidRPr="00482220" w:rsidTr="000C1524">
        <w:tc>
          <w:tcPr>
            <w:tcW w:w="2802"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ジストニ</w:t>
            </w:r>
            <w:r w:rsidR="007923C5" w:rsidRPr="00482220">
              <w:rPr>
                <w:rFonts w:asciiTheme="minorEastAsia" w:hAnsiTheme="minorEastAsia" w:hint="eastAsia"/>
                <w:sz w:val="18"/>
                <w:szCs w:val="18"/>
              </w:rPr>
              <w:t>ア</w:t>
            </w:r>
          </w:p>
        </w:tc>
        <w:tc>
          <w:tcPr>
            <w:tcW w:w="2413"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c>
          <w:tcPr>
            <w:tcW w:w="2831"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コレア</w:t>
            </w:r>
          </w:p>
        </w:tc>
        <w:tc>
          <w:tcPr>
            <w:tcW w:w="2385"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r>
      <w:tr w:rsidR="00D22FEC" w:rsidRPr="00482220" w:rsidTr="000C1524">
        <w:tc>
          <w:tcPr>
            <w:tcW w:w="2802"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振戦</w:t>
            </w:r>
          </w:p>
        </w:tc>
        <w:tc>
          <w:tcPr>
            <w:tcW w:w="2413"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c>
          <w:tcPr>
            <w:tcW w:w="2831"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アテトーゼ</w:t>
            </w:r>
          </w:p>
        </w:tc>
        <w:tc>
          <w:tcPr>
            <w:tcW w:w="2385"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r>
      <w:tr w:rsidR="00D22FEC" w:rsidRPr="00482220" w:rsidTr="0096029F">
        <w:tc>
          <w:tcPr>
            <w:tcW w:w="10431" w:type="dxa"/>
            <w:gridSpan w:val="4"/>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その他の症状</w:t>
            </w:r>
          </w:p>
        </w:tc>
      </w:tr>
      <w:tr w:rsidR="00D22FEC" w:rsidRPr="00482220" w:rsidTr="000C1524">
        <w:tc>
          <w:tcPr>
            <w:tcW w:w="2802"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小脳失調</w:t>
            </w:r>
          </w:p>
        </w:tc>
        <w:tc>
          <w:tcPr>
            <w:tcW w:w="2413"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c>
          <w:tcPr>
            <w:tcW w:w="2831"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錐体路徴候</w:t>
            </w:r>
          </w:p>
        </w:tc>
        <w:tc>
          <w:tcPr>
            <w:tcW w:w="2385"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r>
      <w:tr w:rsidR="00D22FEC" w:rsidRPr="00482220" w:rsidTr="000C1524">
        <w:tc>
          <w:tcPr>
            <w:tcW w:w="2802"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認知機能障害</w:t>
            </w:r>
          </w:p>
        </w:tc>
        <w:tc>
          <w:tcPr>
            <w:tcW w:w="2413"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c>
          <w:tcPr>
            <w:tcW w:w="2831"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精神症状</w:t>
            </w:r>
          </w:p>
        </w:tc>
        <w:tc>
          <w:tcPr>
            <w:tcW w:w="2385"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1.あり　2.なし 3.不明</w:t>
            </w:r>
          </w:p>
        </w:tc>
      </w:tr>
      <w:tr w:rsidR="00147ACB" w:rsidRPr="00482220" w:rsidTr="000C1524">
        <w:trPr>
          <w:gridAfter w:val="2"/>
          <w:wAfter w:w="5216" w:type="dxa"/>
        </w:trPr>
        <w:tc>
          <w:tcPr>
            <w:tcW w:w="2802" w:type="dxa"/>
            <w:vAlign w:val="center"/>
          </w:tcPr>
          <w:p w:rsidR="00147ACB" w:rsidRPr="00482220" w:rsidRDefault="00147ACB" w:rsidP="00232E3F">
            <w:pPr>
              <w:rPr>
                <w:rFonts w:asciiTheme="minorEastAsia" w:hAnsiTheme="minorEastAsia"/>
                <w:sz w:val="18"/>
                <w:szCs w:val="18"/>
              </w:rPr>
            </w:pPr>
            <w:r w:rsidRPr="00482220">
              <w:rPr>
                <w:rFonts w:asciiTheme="minorEastAsia" w:hAnsiTheme="minorEastAsia" w:hint="eastAsia"/>
                <w:sz w:val="18"/>
                <w:szCs w:val="18"/>
              </w:rPr>
              <w:t>自律神経症候</w:t>
            </w:r>
          </w:p>
        </w:tc>
        <w:tc>
          <w:tcPr>
            <w:tcW w:w="2413" w:type="dxa"/>
            <w:vAlign w:val="center"/>
          </w:tcPr>
          <w:p w:rsidR="00147ACB" w:rsidRPr="00482220" w:rsidRDefault="00147ACB" w:rsidP="00232E3F">
            <w:pPr>
              <w:rPr>
                <w:rFonts w:asciiTheme="minorEastAsia" w:hAnsiTheme="minorEastAsia"/>
                <w:sz w:val="18"/>
                <w:szCs w:val="18"/>
              </w:rPr>
            </w:pPr>
            <w:r w:rsidRPr="00482220">
              <w:rPr>
                <w:rFonts w:asciiTheme="minorEastAsia" w:hAnsiTheme="minorEastAsia" w:hint="eastAsia"/>
                <w:sz w:val="18"/>
                <w:szCs w:val="18"/>
              </w:rPr>
              <w:t>1.あり　2.なし 3.不明</w:t>
            </w:r>
          </w:p>
        </w:tc>
      </w:tr>
      <w:tr w:rsidR="00D22FEC" w:rsidRPr="00482220" w:rsidTr="0096029F">
        <w:trPr>
          <w:trHeight w:val="315"/>
        </w:trPr>
        <w:tc>
          <w:tcPr>
            <w:tcW w:w="10431" w:type="dxa"/>
            <w:gridSpan w:val="4"/>
            <w:vAlign w:val="center"/>
          </w:tcPr>
          <w:p w:rsidR="0019001D" w:rsidRPr="00482220" w:rsidRDefault="00D22FEC" w:rsidP="002128D8">
            <w:pPr>
              <w:rPr>
                <w:rFonts w:asciiTheme="minorEastAsia" w:hAnsiTheme="minorEastAsia"/>
                <w:strike/>
                <w:sz w:val="18"/>
                <w:szCs w:val="18"/>
              </w:rPr>
            </w:pPr>
            <w:r w:rsidRPr="00482220">
              <w:rPr>
                <w:rFonts w:asciiTheme="minorEastAsia" w:hAnsiTheme="minorEastAsia" w:hint="eastAsia"/>
                <w:sz w:val="18"/>
                <w:szCs w:val="18"/>
              </w:rPr>
              <w:t>経過</w:t>
            </w:r>
          </w:p>
        </w:tc>
      </w:tr>
      <w:tr w:rsidR="00D22FEC" w:rsidRPr="00482220" w:rsidTr="000C1524">
        <w:tc>
          <w:tcPr>
            <w:tcW w:w="8046" w:type="dxa"/>
            <w:gridSpan w:val="3"/>
            <w:shd w:val="clear" w:color="auto" w:fill="auto"/>
            <w:vAlign w:val="center"/>
          </w:tcPr>
          <w:p w:rsidR="00D22FEC" w:rsidRPr="00482220" w:rsidRDefault="0089680E" w:rsidP="00D22FEC">
            <w:pPr>
              <w:widowControl/>
              <w:rPr>
                <w:rFonts w:asciiTheme="minorEastAsia" w:hAnsiTheme="minorEastAsia"/>
                <w:sz w:val="18"/>
                <w:szCs w:val="18"/>
              </w:rPr>
            </w:pPr>
            <w:r w:rsidRPr="00482220">
              <w:rPr>
                <w:rFonts w:asciiTheme="minorEastAsia" w:hAnsiTheme="minorEastAsia" w:hint="eastAsia"/>
                <w:sz w:val="18"/>
                <w:szCs w:val="18"/>
              </w:rPr>
              <w:t>10歳代から60</w:t>
            </w:r>
            <w:r w:rsidR="00D22FEC" w:rsidRPr="00482220">
              <w:rPr>
                <w:rFonts w:asciiTheme="minorEastAsia" w:hAnsiTheme="minorEastAsia" w:hint="eastAsia"/>
                <w:sz w:val="18"/>
                <w:szCs w:val="18"/>
              </w:rPr>
              <w:t>歳代で発症</w:t>
            </w:r>
          </w:p>
          <w:p w:rsidR="0089680E" w:rsidRPr="00482220" w:rsidRDefault="0089680E" w:rsidP="00D22FEC">
            <w:pPr>
              <w:widowControl/>
              <w:rPr>
                <w:rFonts w:asciiTheme="minorEastAsia" w:hAnsiTheme="minorEastAsia"/>
                <w:sz w:val="18"/>
                <w:szCs w:val="18"/>
              </w:rPr>
            </w:pPr>
            <w:r w:rsidRPr="00482220">
              <w:rPr>
                <w:rFonts w:asciiTheme="minorEastAsia" w:hAnsiTheme="minorEastAsia" w:hint="eastAsia"/>
                <w:sz w:val="18"/>
                <w:szCs w:val="18"/>
              </w:rPr>
              <w:t xml:space="preserve">□10歳代　　□20歳代　　□30歳代　　□40歳代　　□50歳代　　□60歳代　　□その他（　　</w:t>
            </w:r>
            <w:r w:rsidR="00851CC9">
              <w:rPr>
                <w:rFonts w:asciiTheme="minorEastAsia" w:hAnsiTheme="minorEastAsia" w:hint="eastAsia"/>
                <w:sz w:val="18"/>
                <w:szCs w:val="18"/>
              </w:rPr>
              <w:t xml:space="preserve">　</w:t>
            </w:r>
            <w:r w:rsidRPr="00482220">
              <w:rPr>
                <w:rFonts w:asciiTheme="minorEastAsia" w:hAnsiTheme="minorEastAsia" w:hint="eastAsia"/>
                <w:sz w:val="18"/>
                <w:szCs w:val="18"/>
              </w:rPr>
              <w:t xml:space="preserve">　　）</w:t>
            </w:r>
          </w:p>
        </w:tc>
        <w:tc>
          <w:tcPr>
            <w:tcW w:w="2385" w:type="dxa"/>
            <w:shd w:val="clear" w:color="auto" w:fill="auto"/>
            <w:vAlign w:val="center"/>
          </w:tcPr>
          <w:p w:rsidR="00D22FEC" w:rsidRPr="00482220" w:rsidRDefault="00D22FEC" w:rsidP="00657E26">
            <w:pPr>
              <w:rPr>
                <w:rFonts w:asciiTheme="minorEastAsia" w:hAnsiTheme="minorEastAsia"/>
                <w:sz w:val="18"/>
                <w:szCs w:val="18"/>
              </w:rPr>
            </w:pPr>
            <w:r w:rsidRPr="00482220">
              <w:rPr>
                <w:rFonts w:asciiTheme="minorEastAsia" w:hAnsiTheme="minorEastAsia" w:hint="eastAsia"/>
                <w:sz w:val="18"/>
                <w:szCs w:val="18"/>
              </w:rPr>
              <w:t>1.</w:t>
            </w:r>
            <w:r w:rsidR="0089680E" w:rsidRPr="00482220">
              <w:rPr>
                <w:rFonts w:asciiTheme="minorEastAsia" w:hAnsiTheme="minorEastAsia" w:hint="eastAsia"/>
                <w:sz w:val="18"/>
                <w:szCs w:val="18"/>
              </w:rPr>
              <w:t>該当</w:t>
            </w:r>
            <w:r w:rsidRPr="00482220">
              <w:rPr>
                <w:rFonts w:asciiTheme="minorEastAsia" w:hAnsiTheme="minorEastAsia" w:hint="eastAsia"/>
                <w:sz w:val="18"/>
                <w:szCs w:val="18"/>
              </w:rPr>
              <w:t xml:space="preserve">　2.</w:t>
            </w:r>
            <w:r w:rsidR="0089680E" w:rsidRPr="00482220">
              <w:rPr>
                <w:rFonts w:asciiTheme="minorEastAsia" w:hAnsiTheme="minorEastAsia" w:hint="eastAsia"/>
                <w:sz w:val="18"/>
                <w:szCs w:val="18"/>
              </w:rPr>
              <w:t>非該当</w:t>
            </w:r>
            <w:r w:rsidRPr="00482220">
              <w:rPr>
                <w:rFonts w:asciiTheme="minorEastAsia" w:hAnsiTheme="minorEastAsia" w:hint="eastAsia"/>
                <w:sz w:val="18"/>
                <w:szCs w:val="18"/>
              </w:rPr>
              <w:t xml:space="preserve"> 3.不明</w:t>
            </w:r>
          </w:p>
        </w:tc>
      </w:tr>
      <w:tr w:rsidR="00D22FEC" w:rsidRPr="00482220" w:rsidTr="000C1524">
        <w:tc>
          <w:tcPr>
            <w:tcW w:w="8046" w:type="dxa"/>
            <w:gridSpan w:val="3"/>
            <w:vAlign w:val="center"/>
          </w:tcPr>
          <w:p w:rsidR="00D22FEC" w:rsidRPr="00482220" w:rsidRDefault="00D22FEC" w:rsidP="00D22FEC">
            <w:pPr>
              <w:widowControl/>
              <w:rPr>
                <w:rFonts w:asciiTheme="minorEastAsia" w:hAnsiTheme="minorEastAsia"/>
                <w:sz w:val="18"/>
                <w:szCs w:val="18"/>
              </w:rPr>
            </w:pPr>
            <w:r w:rsidRPr="00482220">
              <w:rPr>
                <w:rFonts w:asciiTheme="minorEastAsia" w:hAnsiTheme="minorEastAsia" w:hint="eastAsia"/>
                <w:sz w:val="18"/>
                <w:szCs w:val="18"/>
              </w:rPr>
              <w:t>症状は数十年にわたり緩徐に進行し、様々な程度で出現</w:t>
            </w:r>
          </w:p>
        </w:tc>
        <w:tc>
          <w:tcPr>
            <w:tcW w:w="2385" w:type="dxa"/>
            <w:vAlign w:val="center"/>
          </w:tcPr>
          <w:p w:rsidR="00D22FEC" w:rsidRPr="00482220" w:rsidRDefault="00D22FEC" w:rsidP="002128D8">
            <w:pPr>
              <w:rPr>
                <w:rFonts w:asciiTheme="minorEastAsia" w:hAnsiTheme="minorEastAsia"/>
                <w:sz w:val="18"/>
                <w:szCs w:val="18"/>
              </w:rPr>
            </w:pPr>
            <w:r w:rsidRPr="00482220">
              <w:rPr>
                <w:rFonts w:asciiTheme="minorEastAsia" w:hAnsiTheme="minorEastAsia" w:hint="eastAsia"/>
                <w:sz w:val="18"/>
                <w:szCs w:val="18"/>
              </w:rPr>
              <w:t>1.</w:t>
            </w:r>
            <w:r w:rsidR="0089680E" w:rsidRPr="00482220">
              <w:rPr>
                <w:rFonts w:asciiTheme="minorEastAsia" w:hAnsiTheme="minorEastAsia" w:hint="eastAsia"/>
                <w:sz w:val="18"/>
                <w:szCs w:val="18"/>
              </w:rPr>
              <w:t>該当</w:t>
            </w:r>
            <w:r w:rsidRPr="00482220">
              <w:rPr>
                <w:rFonts w:asciiTheme="minorEastAsia" w:hAnsiTheme="minorEastAsia" w:hint="eastAsia"/>
                <w:sz w:val="18"/>
                <w:szCs w:val="18"/>
              </w:rPr>
              <w:t xml:space="preserve">　2.</w:t>
            </w:r>
            <w:r w:rsidR="0089680E" w:rsidRPr="00482220">
              <w:rPr>
                <w:rFonts w:asciiTheme="minorEastAsia" w:hAnsiTheme="minorEastAsia" w:hint="eastAsia"/>
                <w:sz w:val="18"/>
                <w:szCs w:val="18"/>
              </w:rPr>
              <w:t>非該当</w:t>
            </w:r>
            <w:r w:rsidRPr="00482220">
              <w:rPr>
                <w:rFonts w:asciiTheme="minorEastAsia" w:hAnsiTheme="minorEastAsia" w:hint="eastAsia"/>
                <w:sz w:val="18"/>
                <w:szCs w:val="18"/>
              </w:rPr>
              <w:t xml:space="preserve"> 3.不明</w:t>
            </w:r>
          </w:p>
        </w:tc>
      </w:tr>
      <w:tr w:rsidR="00D22FEC" w:rsidRPr="00482220" w:rsidTr="0096029F">
        <w:tc>
          <w:tcPr>
            <w:tcW w:w="10431" w:type="dxa"/>
            <w:gridSpan w:val="4"/>
            <w:vAlign w:val="center"/>
          </w:tcPr>
          <w:p w:rsidR="00D22FEC" w:rsidRPr="00482220" w:rsidRDefault="00D64770" w:rsidP="002128D8">
            <w:pPr>
              <w:rPr>
                <w:rFonts w:asciiTheme="minorEastAsia" w:hAnsiTheme="minorEastAsia"/>
                <w:sz w:val="18"/>
                <w:szCs w:val="18"/>
              </w:rPr>
            </w:pPr>
            <w:r w:rsidRPr="00482220">
              <w:rPr>
                <w:rFonts w:asciiTheme="minorEastAsia" w:hAnsiTheme="minorEastAsia" w:hint="eastAsia"/>
                <w:sz w:val="18"/>
                <w:szCs w:val="18"/>
              </w:rPr>
              <w:t>遺伝形式</w:t>
            </w:r>
          </w:p>
        </w:tc>
      </w:tr>
      <w:tr w:rsidR="00D64770" w:rsidRPr="00482220" w:rsidTr="000C1524">
        <w:tc>
          <w:tcPr>
            <w:tcW w:w="8046" w:type="dxa"/>
            <w:gridSpan w:val="3"/>
            <w:vAlign w:val="center"/>
          </w:tcPr>
          <w:p w:rsidR="00D64770" w:rsidRPr="00482220" w:rsidRDefault="00D64770" w:rsidP="00851CC9">
            <w:pPr>
              <w:ind w:firstLineChars="100" w:firstLine="160"/>
              <w:rPr>
                <w:rFonts w:asciiTheme="minorEastAsia" w:hAnsiTheme="minorEastAsia"/>
                <w:sz w:val="18"/>
                <w:szCs w:val="18"/>
              </w:rPr>
            </w:pPr>
            <w:r w:rsidRPr="00482220">
              <w:rPr>
                <w:rFonts w:asciiTheme="minorEastAsia" w:hAnsiTheme="minorEastAsia" w:hint="eastAsia"/>
                <w:sz w:val="18"/>
                <w:szCs w:val="18"/>
              </w:rPr>
              <w:t>常染色体優性遺伝形式をとる</w:t>
            </w:r>
          </w:p>
        </w:tc>
        <w:tc>
          <w:tcPr>
            <w:tcW w:w="2385" w:type="dxa"/>
            <w:vAlign w:val="center"/>
          </w:tcPr>
          <w:p w:rsidR="00D64770" w:rsidRPr="00482220" w:rsidRDefault="00D64770" w:rsidP="002128D8">
            <w:pPr>
              <w:rPr>
                <w:rFonts w:asciiTheme="minorEastAsia" w:hAnsiTheme="minorEastAsia"/>
                <w:sz w:val="18"/>
                <w:szCs w:val="18"/>
              </w:rPr>
            </w:pPr>
            <w:r w:rsidRPr="00482220">
              <w:rPr>
                <w:rFonts w:asciiTheme="minorEastAsia" w:hAnsiTheme="minorEastAsia" w:hint="eastAsia"/>
                <w:sz w:val="18"/>
                <w:szCs w:val="18"/>
              </w:rPr>
              <w:t>1.</w:t>
            </w:r>
            <w:r w:rsidR="0089680E" w:rsidRPr="00482220">
              <w:rPr>
                <w:rFonts w:asciiTheme="minorEastAsia" w:hAnsiTheme="minorEastAsia" w:hint="eastAsia"/>
                <w:sz w:val="18"/>
                <w:szCs w:val="18"/>
              </w:rPr>
              <w:t>該当</w:t>
            </w:r>
            <w:r w:rsidRPr="00482220">
              <w:rPr>
                <w:rFonts w:asciiTheme="minorEastAsia" w:hAnsiTheme="minorEastAsia" w:hint="eastAsia"/>
                <w:sz w:val="18"/>
                <w:szCs w:val="18"/>
              </w:rPr>
              <w:t xml:space="preserve">　2.</w:t>
            </w:r>
            <w:r w:rsidR="0089680E" w:rsidRPr="00482220">
              <w:rPr>
                <w:rFonts w:asciiTheme="minorEastAsia" w:hAnsiTheme="minorEastAsia" w:hint="eastAsia"/>
                <w:sz w:val="18"/>
                <w:szCs w:val="18"/>
              </w:rPr>
              <w:t>非該当</w:t>
            </w:r>
            <w:r w:rsidRPr="00482220">
              <w:rPr>
                <w:rFonts w:asciiTheme="minorEastAsia" w:hAnsiTheme="minorEastAsia" w:hint="eastAsia"/>
                <w:sz w:val="18"/>
                <w:szCs w:val="18"/>
              </w:rPr>
              <w:t xml:space="preserve"> 3.不明</w:t>
            </w:r>
          </w:p>
        </w:tc>
      </w:tr>
    </w:tbl>
    <w:p w:rsidR="00ED6D42" w:rsidRDefault="00ED6D42" w:rsidP="00DB745D">
      <w:pPr>
        <w:widowControl/>
        <w:jc w:val="left"/>
        <w:rPr>
          <w:rFonts w:asciiTheme="minorEastAsia" w:hAnsiTheme="minorEastAsia"/>
          <w:b/>
          <w:sz w:val="18"/>
          <w:szCs w:val="18"/>
        </w:rPr>
      </w:pPr>
    </w:p>
    <w:p w:rsidR="003360C7" w:rsidRPr="00F7397E" w:rsidRDefault="001F3513" w:rsidP="00DB745D">
      <w:pPr>
        <w:widowControl/>
        <w:jc w:val="left"/>
        <w:rPr>
          <w:rFonts w:asciiTheme="minorEastAsia" w:hAnsiTheme="minorEastAsia"/>
          <w:b/>
          <w:sz w:val="18"/>
          <w:szCs w:val="18"/>
        </w:rPr>
      </w:pPr>
      <w:r w:rsidRPr="00F7397E">
        <w:rPr>
          <w:rFonts w:asciiTheme="minorEastAsia" w:hAnsiTheme="minorEastAsia" w:hint="eastAsia"/>
          <w:b/>
          <w:sz w:val="18"/>
          <w:szCs w:val="18"/>
        </w:rPr>
        <w:lastRenderedPageBreak/>
        <w:t>Ｂ．検査所見</w:t>
      </w:r>
      <w:r w:rsidR="00482220" w:rsidRPr="00F7397E">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046"/>
        <w:gridCol w:w="2385"/>
      </w:tblGrid>
      <w:tr w:rsidR="00173F82" w:rsidRPr="00A44ECD" w:rsidTr="000C1524">
        <w:tc>
          <w:tcPr>
            <w:tcW w:w="8046" w:type="dxa"/>
            <w:shd w:val="clear" w:color="auto" w:fill="auto"/>
            <w:vAlign w:val="center"/>
          </w:tcPr>
          <w:p w:rsidR="00173F82" w:rsidRDefault="00173F82" w:rsidP="00D3275A">
            <w:pPr>
              <w:ind w:left="240" w:hangingChars="150" w:hanging="240"/>
              <w:rPr>
                <w:rFonts w:asciiTheme="minorEastAsia" w:hAnsiTheme="minorEastAsia"/>
                <w:sz w:val="18"/>
                <w:szCs w:val="18"/>
              </w:rPr>
            </w:pPr>
            <w:r w:rsidRPr="00173F82">
              <w:rPr>
                <w:rFonts w:asciiTheme="minorEastAsia" w:hAnsiTheme="minorEastAsia" w:hint="eastAsia"/>
                <w:sz w:val="18"/>
                <w:szCs w:val="18"/>
              </w:rPr>
              <w:t>1. 頭部MRIのT2強調画像やT2</w:t>
            </w:r>
            <w:r w:rsidR="00A9143E">
              <w:rPr>
                <w:rFonts w:asciiTheme="minorEastAsia" w:hAnsiTheme="minorEastAsia" w:hint="eastAsia"/>
                <w:sz w:val="18"/>
                <w:szCs w:val="18"/>
              </w:rPr>
              <w:t>*</w:t>
            </w:r>
            <w:r w:rsidRPr="00173F82">
              <w:rPr>
                <w:rFonts w:asciiTheme="minorEastAsia" w:hAnsiTheme="minorEastAsia" w:hint="eastAsia"/>
                <w:sz w:val="18"/>
                <w:szCs w:val="18"/>
              </w:rPr>
              <w:t>強調画像において鉄沈着を反映する低信号が淡蒼球、</w:t>
            </w:r>
            <w:r>
              <w:rPr>
                <w:rFonts w:asciiTheme="minorEastAsia" w:hAnsiTheme="minorEastAsia" w:hint="eastAsia"/>
                <w:sz w:val="18"/>
                <w:szCs w:val="18"/>
              </w:rPr>
              <w:t>被殻、視床、歯状核、黒質、赤核、大脳皮質などに広範に認められる</w:t>
            </w:r>
            <w:r w:rsidR="008D1B68">
              <w:rPr>
                <w:rFonts w:asciiTheme="minorEastAsia" w:hAnsiTheme="minorEastAsia" w:hint="eastAsia"/>
                <w:sz w:val="18"/>
                <w:szCs w:val="18"/>
              </w:rPr>
              <w:t>。（病変が認められた部位に☑を記入する</w:t>
            </w:r>
            <w:r w:rsidR="0089680E">
              <w:rPr>
                <w:rFonts w:asciiTheme="minorEastAsia" w:hAnsiTheme="minorEastAsia" w:hint="eastAsia"/>
                <w:sz w:val="18"/>
                <w:szCs w:val="18"/>
              </w:rPr>
              <w:t>）</w:t>
            </w:r>
          </w:p>
          <w:p w:rsidR="0089680E" w:rsidRPr="00D64770" w:rsidRDefault="0089680E" w:rsidP="000C1524">
            <w:pPr>
              <w:rPr>
                <w:rFonts w:asciiTheme="minorEastAsia" w:hAnsiTheme="minorEastAsia"/>
                <w:b/>
                <w:sz w:val="18"/>
                <w:szCs w:val="18"/>
              </w:rPr>
            </w:pPr>
            <w:r>
              <w:rPr>
                <w:rFonts w:asciiTheme="minorEastAsia" w:hAnsiTheme="minorEastAsia" w:hint="eastAsia"/>
                <w:sz w:val="18"/>
                <w:szCs w:val="18"/>
              </w:rPr>
              <w:t xml:space="preserve">　</w:t>
            </w:r>
            <w:r w:rsidR="000C1524">
              <w:rPr>
                <w:rFonts w:asciiTheme="minorEastAsia" w:hAnsiTheme="minorEastAsia" w:hint="eastAsia"/>
                <w:sz w:val="18"/>
                <w:szCs w:val="18"/>
              </w:rPr>
              <w:t xml:space="preserve"> </w:t>
            </w:r>
            <w:r>
              <w:rPr>
                <w:rFonts w:asciiTheme="minorEastAsia" w:hAnsiTheme="minorEastAsia" w:hint="eastAsia"/>
                <w:sz w:val="18"/>
                <w:szCs w:val="18"/>
              </w:rPr>
              <w:t>□淡蒼球　□被殻　□視床　□歯状核　□黒質　□赤核　□大脳皮質　□その他（　　　　　　　　）</w:t>
            </w:r>
          </w:p>
        </w:tc>
        <w:tc>
          <w:tcPr>
            <w:tcW w:w="2385" w:type="dxa"/>
            <w:shd w:val="clear" w:color="auto" w:fill="auto"/>
            <w:vAlign w:val="center"/>
          </w:tcPr>
          <w:p w:rsidR="00173F82" w:rsidRPr="00D64770" w:rsidRDefault="007A79EC" w:rsidP="00B71144">
            <w:pPr>
              <w:rPr>
                <w:rFonts w:asciiTheme="minorEastAsia" w:hAnsiTheme="minorEastAsia"/>
                <w:b/>
                <w:sz w:val="18"/>
                <w:szCs w:val="18"/>
              </w:rPr>
            </w:pPr>
            <w:r w:rsidRPr="007A79EC">
              <w:rPr>
                <w:rFonts w:asciiTheme="minorEastAsia" w:hAnsiTheme="minorEastAsia" w:hint="eastAsia"/>
                <w:sz w:val="18"/>
                <w:szCs w:val="18"/>
              </w:rPr>
              <w:t>1.該当　2.非該当 3.不明</w:t>
            </w:r>
          </w:p>
        </w:tc>
      </w:tr>
      <w:tr w:rsidR="0019001D" w:rsidRPr="00A44ECD" w:rsidTr="000C1524">
        <w:tc>
          <w:tcPr>
            <w:tcW w:w="8046" w:type="dxa"/>
            <w:shd w:val="clear" w:color="auto" w:fill="auto"/>
            <w:vAlign w:val="center"/>
          </w:tcPr>
          <w:p w:rsidR="0019001D" w:rsidRPr="00173F82" w:rsidRDefault="0019001D" w:rsidP="00232E3F">
            <w:pPr>
              <w:rPr>
                <w:rFonts w:asciiTheme="minorEastAsia" w:hAnsiTheme="minorEastAsia"/>
                <w:sz w:val="18"/>
                <w:szCs w:val="18"/>
              </w:rPr>
            </w:pPr>
            <w:r w:rsidRPr="00173F82">
              <w:rPr>
                <w:rFonts w:asciiTheme="minorEastAsia" w:hAnsiTheme="minorEastAsia" w:hint="eastAsia"/>
                <w:sz w:val="18"/>
                <w:szCs w:val="18"/>
              </w:rPr>
              <w:t>2. 両側大脳基底核に認められる脳脊髄液にほぼ等しい信号強度を示す空洞形成（嚢胞性変化）</w:t>
            </w:r>
            <w:r>
              <w:rPr>
                <w:rFonts w:asciiTheme="minorEastAsia" w:hAnsiTheme="minorEastAsia" w:hint="eastAsia"/>
                <w:sz w:val="18"/>
                <w:szCs w:val="18"/>
              </w:rPr>
              <w:t>を認める</w:t>
            </w:r>
          </w:p>
        </w:tc>
        <w:tc>
          <w:tcPr>
            <w:tcW w:w="2385" w:type="dxa"/>
            <w:shd w:val="clear" w:color="auto" w:fill="auto"/>
            <w:vAlign w:val="center"/>
          </w:tcPr>
          <w:p w:rsidR="0019001D" w:rsidRPr="00A44ECD" w:rsidRDefault="0019001D" w:rsidP="00232E3F">
            <w:pPr>
              <w:rPr>
                <w:rFonts w:asciiTheme="minorEastAsia" w:hAnsiTheme="minorEastAsia"/>
                <w:sz w:val="18"/>
                <w:szCs w:val="18"/>
              </w:rPr>
            </w:pPr>
            <w:r w:rsidRPr="007A79EC">
              <w:rPr>
                <w:rFonts w:asciiTheme="minorEastAsia" w:hAnsiTheme="minorEastAsia" w:hint="eastAsia"/>
                <w:sz w:val="18"/>
                <w:szCs w:val="18"/>
              </w:rPr>
              <w:t>1.該当　2.非該当 3.不明</w:t>
            </w:r>
          </w:p>
        </w:tc>
      </w:tr>
      <w:tr w:rsidR="0019001D" w:rsidRPr="007A79EC" w:rsidTr="000C1524">
        <w:trPr>
          <w:trHeight w:val="163"/>
        </w:trPr>
        <w:tc>
          <w:tcPr>
            <w:tcW w:w="8046" w:type="dxa"/>
            <w:shd w:val="clear" w:color="auto" w:fill="auto"/>
            <w:vAlign w:val="center"/>
          </w:tcPr>
          <w:p w:rsidR="0019001D" w:rsidRDefault="0019001D" w:rsidP="00232E3F">
            <w:pPr>
              <w:rPr>
                <w:rFonts w:asciiTheme="minorEastAsia" w:hAnsiTheme="minorEastAsia"/>
                <w:sz w:val="18"/>
                <w:szCs w:val="18"/>
              </w:rPr>
            </w:pPr>
            <w:r w:rsidRPr="007A33A3">
              <w:rPr>
                <w:rFonts w:asciiTheme="minorEastAsia" w:hAnsiTheme="minorEastAsia" w:hint="eastAsia"/>
                <w:sz w:val="18"/>
                <w:szCs w:val="18"/>
              </w:rPr>
              <w:t>血清フェリチン値の測定</w:t>
            </w:r>
            <w:r>
              <w:rPr>
                <w:rFonts w:asciiTheme="minorEastAsia" w:hAnsiTheme="minorEastAsia" w:hint="eastAsia"/>
                <w:sz w:val="18"/>
                <w:szCs w:val="18"/>
              </w:rPr>
              <w:t xml:space="preserve">　</w:t>
            </w:r>
          </w:p>
          <w:p w:rsidR="0019001D" w:rsidRPr="00173F82" w:rsidRDefault="0019001D" w:rsidP="00851CC9">
            <w:pPr>
              <w:ind w:firstLineChars="200" w:firstLine="321"/>
              <w:rPr>
                <w:rFonts w:asciiTheme="minorEastAsia" w:hAnsiTheme="minorEastAsia"/>
                <w:sz w:val="18"/>
                <w:szCs w:val="18"/>
              </w:rPr>
            </w:pPr>
            <w:r w:rsidRPr="007A33A3">
              <w:rPr>
                <w:rFonts w:asciiTheme="minorEastAsia" w:hAnsiTheme="minorEastAsia" w:hint="eastAsia"/>
                <w:sz w:val="18"/>
                <w:szCs w:val="18"/>
              </w:rPr>
              <w:t>実施の場合その値</w:t>
            </w:r>
            <w:r w:rsidR="000C1524">
              <w:rPr>
                <w:rFonts w:asciiTheme="minorEastAsia" w:hAnsiTheme="minorEastAsia" w:hint="eastAsia"/>
                <w:sz w:val="18"/>
                <w:szCs w:val="18"/>
              </w:rPr>
              <w:t>：</w:t>
            </w:r>
            <w:r w:rsidRPr="000C1524">
              <w:rPr>
                <w:rFonts w:asciiTheme="minorEastAsia" w:hAnsiTheme="minorEastAsia" w:hint="eastAsia"/>
                <w:sz w:val="18"/>
                <w:szCs w:val="18"/>
              </w:rPr>
              <w:t xml:space="preserve">　　　　　　　　</w:t>
            </w:r>
            <w:r w:rsidR="00147ACB">
              <w:rPr>
                <w:rFonts w:asciiTheme="minorEastAsia" w:hAnsiTheme="minorEastAsia" w:hint="eastAsia"/>
                <w:sz w:val="18"/>
                <w:szCs w:val="18"/>
              </w:rPr>
              <w:t>ng/m</w:t>
            </w:r>
            <w:r w:rsidR="00851CC9">
              <w:rPr>
                <w:rFonts w:asciiTheme="minorEastAsia" w:hAnsiTheme="minorEastAsia" w:hint="eastAsia"/>
                <w:sz w:val="18"/>
                <w:szCs w:val="18"/>
              </w:rPr>
              <w:t>L</w:t>
            </w:r>
            <w:r>
              <w:rPr>
                <w:rFonts w:asciiTheme="minorEastAsia" w:hAnsiTheme="minorEastAsia" w:hint="eastAsia"/>
                <w:sz w:val="18"/>
                <w:szCs w:val="18"/>
              </w:rPr>
              <w:t>（施設</w:t>
            </w:r>
            <w:r w:rsidRPr="007A33A3">
              <w:rPr>
                <w:rFonts w:asciiTheme="minorEastAsia" w:hAnsiTheme="minorEastAsia" w:hint="eastAsia"/>
                <w:sz w:val="18"/>
                <w:szCs w:val="18"/>
              </w:rPr>
              <w:t>基準値</w:t>
            </w:r>
            <w:r w:rsidR="000C1524">
              <w:rPr>
                <w:rFonts w:asciiTheme="minorEastAsia" w:hAnsiTheme="minorEastAsia" w:hint="eastAsia"/>
                <w:sz w:val="18"/>
                <w:szCs w:val="18"/>
              </w:rPr>
              <w:t>：</w:t>
            </w:r>
            <w:r w:rsidRPr="000C1524">
              <w:rPr>
                <w:rFonts w:asciiTheme="minorEastAsia" w:hAnsiTheme="minorEastAsia" w:hint="eastAsia"/>
                <w:sz w:val="18"/>
                <w:szCs w:val="18"/>
              </w:rPr>
              <w:t xml:space="preserve">　　　　</w:t>
            </w:r>
            <w:r>
              <w:rPr>
                <w:rFonts w:asciiTheme="minorEastAsia" w:hAnsiTheme="minorEastAsia" w:hint="eastAsia"/>
                <w:sz w:val="18"/>
                <w:szCs w:val="18"/>
              </w:rPr>
              <w:t xml:space="preserve">　</w:t>
            </w:r>
            <w:r w:rsidR="00851CC9">
              <w:rPr>
                <w:rFonts w:asciiTheme="minorEastAsia" w:hAnsiTheme="minorEastAsia" w:hint="eastAsia"/>
                <w:sz w:val="18"/>
                <w:szCs w:val="18"/>
              </w:rPr>
              <w:t>ng/mL</w:t>
            </w:r>
            <w:r w:rsidRPr="007A33A3">
              <w:rPr>
                <w:rFonts w:asciiTheme="minorEastAsia" w:hAnsiTheme="minorEastAsia" w:hint="eastAsia"/>
                <w:sz w:val="18"/>
                <w:szCs w:val="18"/>
              </w:rPr>
              <w:t>）</w:t>
            </w:r>
          </w:p>
        </w:tc>
        <w:tc>
          <w:tcPr>
            <w:tcW w:w="2385" w:type="dxa"/>
            <w:shd w:val="clear" w:color="auto" w:fill="auto"/>
            <w:vAlign w:val="center"/>
          </w:tcPr>
          <w:p w:rsidR="0019001D" w:rsidRPr="00173F82" w:rsidRDefault="00851CC9" w:rsidP="00232E3F">
            <w:pPr>
              <w:rPr>
                <w:rFonts w:asciiTheme="minorEastAsia" w:hAnsiTheme="minorEastAsia"/>
                <w:sz w:val="18"/>
                <w:szCs w:val="18"/>
              </w:rPr>
            </w:pPr>
            <w:r>
              <w:rPr>
                <w:rFonts w:asciiTheme="minorEastAsia" w:hAnsiTheme="minorEastAsia" w:hint="eastAsia"/>
                <w:sz w:val="18"/>
                <w:szCs w:val="18"/>
              </w:rPr>
              <w:t>1.実施　2.未実施</w:t>
            </w:r>
          </w:p>
        </w:tc>
      </w:tr>
      <w:tr w:rsidR="0019001D" w:rsidRPr="007A33A3" w:rsidTr="000C1524">
        <w:trPr>
          <w:trHeight w:val="113"/>
        </w:trPr>
        <w:tc>
          <w:tcPr>
            <w:tcW w:w="8046" w:type="dxa"/>
            <w:shd w:val="clear" w:color="auto" w:fill="auto"/>
            <w:vAlign w:val="center"/>
          </w:tcPr>
          <w:p w:rsidR="0019001D" w:rsidRDefault="0019001D" w:rsidP="00232E3F">
            <w:pPr>
              <w:rPr>
                <w:rFonts w:asciiTheme="minorEastAsia" w:hAnsiTheme="minorEastAsia"/>
                <w:sz w:val="18"/>
                <w:szCs w:val="18"/>
              </w:rPr>
            </w:pPr>
            <w:r>
              <w:rPr>
                <w:rFonts w:asciiTheme="minorEastAsia" w:hAnsiTheme="minorEastAsia" w:hint="eastAsia"/>
                <w:sz w:val="18"/>
                <w:szCs w:val="18"/>
              </w:rPr>
              <w:t xml:space="preserve">髄液フェリチン値の測定　</w:t>
            </w:r>
          </w:p>
          <w:p w:rsidR="0019001D" w:rsidRPr="007A33A3" w:rsidRDefault="0019001D" w:rsidP="00851CC9">
            <w:pPr>
              <w:ind w:firstLineChars="200" w:firstLine="321"/>
              <w:rPr>
                <w:rFonts w:asciiTheme="minorEastAsia" w:hAnsiTheme="minorEastAsia"/>
                <w:sz w:val="18"/>
                <w:szCs w:val="18"/>
              </w:rPr>
            </w:pPr>
            <w:r w:rsidRPr="007A33A3">
              <w:rPr>
                <w:rFonts w:asciiTheme="minorEastAsia" w:hAnsiTheme="minorEastAsia" w:hint="eastAsia"/>
                <w:sz w:val="18"/>
                <w:szCs w:val="18"/>
              </w:rPr>
              <w:t>実施の場合その値</w:t>
            </w:r>
            <w:r w:rsidR="000C1524">
              <w:rPr>
                <w:rFonts w:asciiTheme="minorEastAsia" w:hAnsiTheme="minorEastAsia" w:hint="eastAsia"/>
                <w:sz w:val="18"/>
                <w:szCs w:val="18"/>
              </w:rPr>
              <w:t>：</w:t>
            </w:r>
            <w:r w:rsidRPr="000C1524">
              <w:rPr>
                <w:rFonts w:asciiTheme="minorEastAsia" w:hAnsiTheme="minorEastAsia" w:hint="eastAsia"/>
                <w:sz w:val="18"/>
                <w:szCs w:val="18"/>
              </w:rPr>
              <w:t xml:space="preserve">　　　　　　　　</w:t>
            </w:r>
            <w:r w:rsidR="00147ACB">
              <w:rPr>
                <w:rFonts w:asciiTheme="minorEastAsia" w:hAnsiTheme="minorEastAsia" w:hint="eastAsia"/>
                <w:sz w:val="18"/>
                <w:szCs w:val="18"/>
              </w:rPr>
              <w:t>ng/m</w:t>
            </w:r>
            <w:r w:rsidR="00851CC9">
              <w:rPr>
                <w:rFonts w:asciiTheme="minorEastAsia" w:hAnsiTheme="minorEastAsia" w:hint="eastAsia"/>
                <w:sz w:val="18"/>
                <w:szCs w:val="18"/>
              </w:rPr>
              <w:t>L</w:t>
            </w:r>
            <w:r>
              <w:rPr>
                <w:rFonts w:asciiTheme="minorEastAsia" w:hAnsiTheme="minorEastAsia" w:hint="eastAsia"/>
                <w:sz w:val="18"/>
                <w:szCs w:val="18"/>
              </w:rPr>
              <w:t>（施設</w:t>
            </w:r>
            <w:r w:rsidRPr="007A33A3">
              <w:rPr>
                <w:rFonts w:asciiTheme="minorEastAsia" w:hAnsiTheme="minorEastAsia" w:hint="eastAsia"/>
                <w:sz w:val="18"/>
                <w:szCs w:val="18"/>
              </w:rPr>
              <w:t>基準値</w:t>
            </w:r>
            <w:r w:rsidR="000C1524">
              <w:rPr>
                <w:rFonts w:asciiTheme="minorEastAsia" w:hAnsiTheme="minorEastAsia" w:hint="eastAsia"/>
                <w:sz w:val="18"/>
                <w:szCs w:val="18"/>
              </w:rPr>
              <w:t>：</w:t>
            </w:r>
            <w:r w:rsidRPr="000C1524">
              <w:rPr>
                <w:rFonts w:asciiTheme="minorEastAsia" w:hAnsiTheme="minorEastAsia" w:hint="eastAsia"/>
                <w:sz w:val="18"/>
                <w:szCs w:val="18"/>
              </w:rPr>
              <w:t xml:space="preserve">　　　</w:t>
            </w:r>
            <w:r w:rsidR="000C1524">
              <w:rPr>
                <w:rFonts w:asciiTheme="minorEastAsia" w:hAnsiTheme="minorEastAsia" w:hint="eastAsia"/>
                <w:sz w:val="18"/>
                <w:szCs w:val="18"/>
              </w:rPr>
              <w:t xml:space="preserve">  </w:t>
            </w:r>
            <w:r>
              <w:rPr>
                <w:rFonts w:asciiTheme="minorEastAsia" w:hAnsiTheme="minorEastAsia" w:hint="eastAsia"/>
                <w:sz w:val="18"/>
                <w:szCs w:val="18"/>
              </w:rPr>
              <w:t xml:space="preserve">　</w:t>
            </w:r>
            <w:r w:rsidR="00851CC9">
              <w:rPr>
                <w:rFonts w:asciiTheme="minorEastAsia" w:hAnsiTheme="minorEastAsia" w:hint="eastAsia"/>
                <w:sz w:val="18"/>
                <w:szCs w:val="18"/>
              </w:rPr>
              <w:t>ng/mL</w:t>
            </w:r>
            <w:r w:rsidRPr="007A33A3">
              <w:rPr>
                <w:rFonts w:asciiTheme="minorEastAsia" w:hAnsiTheme="minorEastAsia" w:hint="eastAsia"/>
                <w:sz w:val="18"/>
                <w:szCs w:val="18"/>
              </w:rPr>
              <w:t>）</w:t>
            </w:r>
          </w:p>
        </w:tc>
        <w:tc>
          <w:tcPr>
            <w:tcW w:w="2385" w:type="dxa"/>
            <w:shd w:val="clear" w:color="auto" w:fill="auto"/>
            <w:vAlign w:val="center"/>
          </w:tcPr>
          <w:p w:rsidR="0019001D" w:rsidRPr="00173F82" w:rsidRDefault="00851CC9" w:rsidP="00232E3F">
            <w:pPr>
              <w:rPr>
                <w:rFonts w:asciiTheme="minorEastAsia" w:hAnsiTheme="minorEastAsia"/>
                <w:sz w:val="18"/>
                <w:szCs w:val="18"/>
              </w:rPr>
            </w:pPr>
            <w:r>
              <w:rPr>
                <w:rFonts w:asciiTheme="minorEastAsia" w:hAnsiTheme="minorEastAsia" w:hint="eastAsia"/>
                <w:sz w:val="18"/>
                <w:szCs w:val="18"/>
              </w:rPr>
              <w:t>1.実施　2.未実施</w:t>
            </w:r>
          </w:p>
        </w:tc>
      </w:tr>
    </w:tbl>
    <w:p w:rsidR="003360C7" w:rsidRPr="00F7397E" w:rsidRDefault="001F3513" w:rsidP="00DB745D">
      <w:pPr>
        <w:widowControl/>
        <w:jc w:val="left"/>
        <w:rPr>
          <w:rFonts w:asciiTheme="minorEastAsia" w:hAnsiTheme="minorEastAsia"/>
          <w:b/>
          <w:sz w:val="18"/>
          <w:szCs w:val="18"/>
        </w:rPr>
      </w:pPr>
      <w:r w:rsidRPr="00F7397E">
        <w:rPr>
          <w:rFonts w:asciiTheme="minorEastAsia" w:hAnsiTheme="minorEastAsia" w:hint="eastAsia"/>
          <w:b/>
          <w:sz w:val="18"/>
          <w:szCs w:val="18"/>
        </w:rPr>
        <w:t>Ｃ．病理所見</w:t>
      </w:r>
    </w:p>
    <w:tbl>
      <w:tblPr>
        <w:tblStyle w:val="a3"/>
        <w:tblW w:w="10431" w:type="dxa"/>
        <w:tblLook w:val="04A0" w:firstRow="1" w:lastRow="0" w:firstColumn="1" w:lastColumn="0" w:noHBand="0" w:noVBand="1"/>
      </w:tblPr>
      <w:tblGrid>
        <w:gridCol w:w="8046"/>
        <w:gridCol w:w="2385"/>
      </w:tblGrid>
      <w:tr w:rsidR="0019001D" w:rsidRPr="00173F82" w:rsidTr="00A97E60">
        <w:trPr>
          <w:trHeight w:val="95"/>
        </w:trPr>
        <w:tc>
          <w:tcPr>
            <w:tcW w:w="8046" w:type="dxa"/>
            <w:shd w:val="clear" w:color="auto" w:fill="auto"/>
            <w:vAlign w:val="center"/>
          </w:tcPr>
          <w:p w:rsidR="0019001D" w:rsidRPr="00173F82" w:rsidRDefault="0019001D" w:rsidP="004145E0">
            <w:pPr>
              <w:rPr>
                <w:rFonts w:asciiTheme="minorEastAsia" w:hAnsiTheme="minorEastAsia"/>
                <w:sz w:val="18"/>
                <w:szCs w:val="18"/>
              </w:rPr>
            </w:pPr>
            <w:r>
              <w:rPr>
                <w:rFonts w:asciiTheme="minorEastAsia" w:hAnsiTheme="minorEastAsia" w:hint="eastAsia"/>
                <w:sz w:val="18"/>
                <w:szCs w:val="18"/>
              </w:rPr>
              <w:t>病理診断の実施</w:t>
            </w:r>
          </w:p>
        </w:tc>
        <w:tc>
          <w:tcPr>
            <w:tcW w:w="2385" w:type="dxa"/>
            <w:shd w:val="clear" w:color="auto" w:fill="auto"/>
            <w:vAlign w:val="center"/>
          </w:tcPr>
          <w:p w:rsidR="0019001D" w:rsidRPr="00173F82" w:rsidRDefault="0019001D" w:rsidP="00232E3F">
            <w:pPr>
              <w:rPr>
                <w:rFonts w:asciiTheme="minorEastAsia" w:hAnsiTheme="minorEastAsia"/>
                <w:sz w:val="18"/>
                <w:szCs w:val="18"/>
              </w:rPr>
            </w:pPr>
            <w:r w:rsidRPr="007A79EC">
              <w:rPr>
                <w:rFonts w:asciiTheme="minorEastAsia" w:hAnsiTheme="minorEastAsia" w:hint="eastAsia"/>
                <w:sz w:val="18"/>
                <w:szCs w:val="18"/>
              </w:rPr>
              <w:t>1.該当　2.非該当 3.不明</w:t>
            </w:r>
          </w:p>
        </w:tc>
      </w:tr>
      <w:tr w:rsidR="0019001D" w:rsidRPr="00173F82" w:rsidTr="000C1524">
        <w:trPr>
          <w:trHeight w:val="95"/>
        </w:trPr>
        <w:tc>
          <w:tcPr>
            <w:tcW w:w="8046" w:type="dxa"/>
            <w:vAlign w:val="center"/>
          </w:tcPr>
          <w:p w:rsidR="0019001D" w:rsidRDefault="00350E3E" w:rsidP="004145E0">
            <w:pPr>
              <w:rPr>
                <w:rFonts w:asciiTheme="minorEastAsia" w:hAnsiTheme="minorEastAsia"/>
                <w:sz w:val="18"/>
                <w:szCs w:val="18"/>
              </w:rPr>
            </w:pPr>
            <w:r>
              <w:rPr>
                <w:rFonts w:asciiTheme="minorEastAsia" w:hAnsiTheme="minorEastAsia" w:hint="eastAsia"/>
                <w:sz w:val="18"/>
                <w:szCs w:val="18"/>
              </w:rPr>
              <w:t>1.</w:t>
            </w:r>
            <w:r w:rsidR="0019001D" w:rsidRPr="00173F82">
              <w:rPr>
                <w:rFonts w:asciiTheme="minorEastAsia" w:hAnsiTheme="minorEastAsia" w:hint="eastAsia"/>
                <w:sz w:val="18"/>
                <w:szCs w:val="18"/>
              </w:rPr>
              <w:t>基底核において神経細胞、グリア細胞の細胞質や核内にフェリチンの沈着による封入体を認める</w:t>
            </w:r>
          </w:p>
        </w:tc>
        <w:tc>
          <w:tcPr>
            <w:tcW w:w="2385" w:type="dxa"/>
            <w:vAlign w:val="center"/>
          </w:tcPr>
          <w:p w:rsidR="0019001D" w:rsidRPr="00173F82" w:rsidRDefault="0019001D" w:rsidP="00B02237">
            <w:pPr>
              <w:rPr>
                <w:rFonts w:asciiTheme="minorEastAsia" w:hAnsiTheme="minorEastAsia"/>
                <w:sz w:val="18"/>
                <w:szCs w:val="18"/>
              </w:rPr>
            </w:pPr>
            <w:r w:rsidRPr="007A79EC">
              <w:rPr>
                <w:rFonts w:asciiTheme="minorEastAsia" w:hAnsiTheme="minorEastAsia" w:hint="eastAsia"/>
                <w:sz w:val="18"/>
                <w:szCs w:val="18"/>
              </w:rPr>
              <w:t>1.該当　2.非該当 3.不明</w:t>
            </w:r>
          </w:p>
        </w:tc>
      </w:tr>
      <w:tr w:rsidR="0019001D" w:rsidRPr="00A44ECD" w:rsidTr="000C1524">
        <w:tc>
          <w:tcPr>
            <w:tcW w:w="8046" w:type="dxa"/>
            <w:vAlign w:val="center"/>
          </w:tcPr>
          <w:p w:rsidR="0019001D" w:rsidRDefault="0019001D" w:rsidP="00350E3E">
            <w:pPr>
              <w:rPr>
                <w:rFonts w:asciiTheme="minorEastAsia" w:hAnsiTheme="minorEastAsia"/>
                <w:sz w:val="18"/>
                <w:szCs w:val="18"/>
              </w:rPr>
            </w:pPr>
            <w:r>
              <w:rPr>
                <w:rFonts w:asciiTheme="minorEastAsia" w:hAnsiTheme="minorEastAsia" w:hint="eastAsia"/>
                <w:sz w:val="18"/>
                <w:szCs w:val="18"/>
              </w:rPr>
              <w:t>2.</w:t>
            </w:r>
            <w:r w:rsidRPr="00173F82">
              <w:rPr>
                <w:rFonts w:asciiTheme="minorEastAsia" w:hAnsiTheme="minorEastAsia" w:hint="eastAsia"/>
                <w:sz w:val="18"/>
                <w:szCs w:val="18"/>
              </w:rPr>
              <w:t>大脳や小脳の皮質、白質にも</w:t>
            </w:r>
            <w:r>
              <w:rPr>
                <w:rFonts w:asciiTheme="minorEastAsia" w:hAnsiTheme="minorEastAsia" w:hint="eastAsia"/>
                <w:sz w:val="18"/>
                <w:szCs w:val="18"/>
              </w:rPr>
              <w:t>1.と</w:t>
            </w:r>
            <w:r w:rsidRPr="00173F82">
              <w:rPr>
                <w:rFonts w:asciiTheme="minorEastAsia" w:hAnsiTheme="minorEastAsia" w:hint="eastAsia"/>
                <w:sz w:val="18"/>
                <w:szCs w:val="18"/>
              </w:rPr>
              <w:t>同様の所見を認める</w:t>
            </w:r>
          </w:p>
        </w:tc>
        <w:tc>
          <w:tcPr>
            <w:tcW w:w="2385" w:type="dxa"/>
            <w:vAlign w:val="center"/>
          </w:tcPr>
          <w:p w:rsidR="0019001D" w:rsidRPr="00A44ECD" w:rsidRDefault="0019001D" w:rsidP="004145E0">
            <w:pPr>
              <w:rPr>
                <w:rFonts w:asciiTheme="minorEastAsia" w:hAnsiTheme="minorEastAsia"/>
                <w:sz w:val="18"/>
                <w:szCs w:val="18"/>
              </w:rPr>
            </w:pPr>
            <w:r w:rsidRPr="007A79EC">
              <w:rPr>
                <w:rFonts w:asciiTheme="minorEastAsia" w:hAnsiTheme="minorEastAsia" w:hint="eastAsia"/>
                <w:sz w:val="18"/>
                <w:szCs w:val="18"/>
              </w:rPr>
              <w:t>1.該当　2.非該当 3.不明</w:t>
            </w:r>
          </w:p>
        </w:tc>
      </w:tr>
    </w:tbl>
    <w:p w:rsidR="003360C7" w:rsidRPr="00482220" w:rsidRDefault="001F3513" w:rsidP="00DB745D">
      <w:pPr>
        <w:widowControl/>
        <w:jc w:val="left"/>
        <w:rPr>
          <w:rFonts w:asciiTheme="minorEastAsia" w:hAnsiTheme="minorEastAsia"/>
          <w:b/>
          <w:sz w:val="18"/>
          <w:szCs w:val="18"/>
        </w:rPr>
      </w:pPr>
      <w:r w:rsidRPr="00482220">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8046"/>
        <w:gridCol w:w="2385"/>
      </w:tblGrid>
      <w:tr w:rsidR="003360C7" w:rsidRPr="00A44ECD" w:rsidTr="000C1524">
        <w:tc>
          <w:tcPr>
            <w:tcW w:w="8046" w:type="dxa"/>
            <w:vAlign w:val="center"/>
          </w:tcPr>
          <w:p w:rsidR="003360C7" w:rsidRDefault="003360C7" w:rsidP="004145E0">
            <w:pPr>
              <w:rPr>
                <w:rFonts w:asciiTheme="minorEastAsia" w:hAnsiTheme="minorEastAsia"/>
                <w:sz w:val="18"/>
                <w:szCs w:val="18"/>
              </w:rPr>
            </w:pPr>
            <w:r>
              <w:rPr>
                <w:rFonts w:asciiTheme="minorEastAsia" w:hAnsiTheme="minorEastAsia" w:hint="eastAsia"/>
                <w:sz w:val="18"/>
                <w:szCs w:val="18"/>
              </w:rPr>
              <w:t>遺伝子検査の実施</w:t>
            </w:r>
          </w:p>
        </w:tc>
        <w:tc>
          <w:tcPr>
            <w:tcW w:w="2385" w:type="dxa"/>
            <w:vAlign w:val="center"/>
          </w:tcPr>
          <w:p w:rsidR="003360C7" w:rsidRDefault="003360C7" w:rsidP="004145E0">
            <w:pPr>
              <w:rPr>
                <w:rFonts w:asciiTheme="minorEastAsia" w:hAnsiTheme="minorEastAsia"/>
                <w:sz w:val="18"/>
                <w:szCs w:val="18"/>
              </w:rPr>
            </w:pPr>
            <w:r>
              <w:rPr>
                <w:rFonts w:asciiTheme="minorEastAsia" w:hAnsiTheme="minorEastAsia" w:hint="eastAsia"/>
                <w:sz w:val="18"/>
                <w:szCs w:val="18"/>
              </w:rPr>
              <w:t>1.実施　2.未実施</w:t>
            </w:r>
          </w:p>
        </w:tc>
      </w:tr>
      <w:tr w:rsidR="003360C7" w:rsidRPr="00A44ECD" w:rsidTr="004145E0">
        <w:tc>
          <w:tcPr>
            <w:tcW w:w="10431" w:type="dxa"/>
            <w:gridSpan w:val="2"/>
            <w:shd w:val="clear" w:color="auto" w:fill="BFBFBF" w:themeFill="background1" w:themeFillShade="BF"/>
            <w:vAlign w:val="center"/>
          </w:tcPr>
          <w:p w:rsidR="003360C7" w:rsidRDefault="003360C7" w:rsidP="00D3275A">
            <w:pPr>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3360C7" w:rsidRPr="00A44ECD" w:rsidTr="004145E0">
        <w:tc>
          <w:tcPr>
            <w:tcW w:w="10431" w:type="dxa"/>
            <w:gridSpan w:val="2"/>
            <w:shd w:val="clear" w:color="auto" w:fill="FFFFFF" w:themeFill="background1"/>
            <w:vAlign w:val="center"/>
          </w:tcPr>
          <w:p w:rsidR="003360C7" w:rsidRDefault="003360C7" w:rsidP="004145E0">
            <w:pPr>
              <w:rPr>
                <w:rFonts w:asciiTheme="minorEastAsia" w:hAnsiTheme="minorEastAsia"/>
                <w:sz w:val="18"/>
                <w:szCs w:val="18"/>
              </w:rPr>
            </w:pPr>
            <w:r>
              <w:rPr>
                <w:rFonts w:asciiTheme="minorEastAsia" w:hAnsiTheme="minorEastAsia" w:hint="eastAsia"/>
                <w:sz w:val="18"/>
                <w:szCs w:val="18"/>
              </w:rPr>
              <w:t>□</w:t>
            </w:r>
            <w:r w:rsidRPr="00EC3F75">
              <w:rPr>
                <w:rFonts w:asciiTheme="minorEastAsia" w:hAnsiTheme="minorEastAsia" w:hint="eastAsia"/>
                <w:sz w:val="18"/>
                <w:szCs w:val="18"/>
              </w:rPr>
              <w:t>フェリチン軽鎖遺伝子変異</w:t>
            </w:r>
            <w:r>
              <w:rPr>
                <w:rFonts w:asciiTheme="minorEastAsia" w:hAnsiTheme="minorEastAsia" w:hint="eastAsia"/>
                <w:sz w:val="18"/>
                <w:szCs w:val="18"/>
              </w:rPr>
              <w:t xml:space="preserve">　</w:t>
            </w:r>
          </w:p>
        </w:tc>
      </w:tr>
      <w:tr w:rsidR="003360C7" w:rsidRPr="00A44ECD" w:rsidTr="004145E0">
        <w:tc>
          <w:tcPr>
            <w:tcW w:w="10431" w:type="dxa"/>
            <w:gridSpan w:val="2"/>
            <w:shd w:val="clear" w:color="auto" w:fill="FFFFFF" w:themeFill="background1"/>
            <w:vAlign w:val="center"/>
          </w:tcPr>
          <w:p w:rsidR="003360C7" w:rsidRDefault="003360C7" w:rsidP="004145E0">
            <w:pPr>
              <w:rPr>
                <w:rFonts w:asciiTheme="minorEastAsia" w:hAnsiTheme="minorEastAsia"/>
                <w:sz w:val="18"/>
                <w:szCs w:val="18"/>
              </w:rPr>
            </w:pPr>
            <w:r>
              <w:rPr>
                <w:rFonts w:asciiTheme="minorEastAsia" w:hAnsiTheme="minorEastAsia" w:hint="eastAsia"/>
                <w:sz w:val="18"/>
                <w:szCs w:val="18"/>
              </w:rPr>
              <w:t>備考（　　　　　　　　　　　　　　　　　　　　　　　　　　　　　　　　　　　　　　　　　　　　　　　　　　　　　　　　　　　　）</w:t>
            </w:r>
          </w:p>
        </w:tc>
      </w:tr>
    </w:tbl>
    <w:p w:rsidR="003360C7" w:rsidRDefault="003360C7" w:rsidP="00DB745D">
      <w:pPr>
        <w:widowControl/>
        <w:jc w:val="left"/>
        <w:rPr>
          <w:rFonts w:asciiTheme="minorEastAsia" w:hAnsiTheme="minorEastAsia"/>
          <w:sz w:val="18"/>
          <w:szCs w:val="18"/>
        </w:rPr>
      </w:pPr>
      <w:r w:rsidRPr="00DF6D74">
        <w:rPr>
          <w:rFonts w:asciiTheme="minorEastAsia" w:hAnsiTheme="minorEastAsia" w:hint="eastAsia"/>
          <w:sz w:val="18"/>
          <w:szCs w:val="18"/>
        </w:rPr>
        <w:t>※</w:t>
      </w:r>
      <w:r>
        <w:rPr>
          <w:rFonts w:asciiTheme="minorEastAsia" w:hAnsiTheme="minorEastAsia" w:hint="eastAsia"/>
          <w:sz w:val="18"/>
          <w:szCs w:val="18"/>
        </w:rPr>
        <w:t>その他</w:t>
      </w:r>
      <w:r w:rsidRPr="00DF6D74">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6D172F" w:rsidRPr="00A44ECD" w:rsidRDefault="006D172F" w:rsidP="006D172F">
      <w:pPr>
        <w:widowControl/>
        <w:jc w:val="left"/>
        <w:rPr>
          <w:rFonts w:asciiTheme="minorEastAsia" w:hAnsiTheme="minorEastAsia"/>
          <w:b/>
          <w:sz w:val="18"/>
          <w:szCs w:val="18"/>
        </w:rPr>
      </w:pPr>
      <w:r w:rsidRPr="00A44ECD">
        <w:rPr>
          <w:rFonts w:asciiTheme="minorEastAsia" w:hAnsiTheme="minorEastAsia" w:hint="eastAsia"/>
          <w:b/>
          <w:sz w:val="18"/>
          <w:szCs w:val="18"/>
        </w:rPr>
        <w:t>＜</w:t>
      </w:r>
      <w:r w:rsidRPr="0037316A">
        <w:rPr>
          <w:rFonts w:asciiTheme="minorEastAsia" w:hAnsiTheme="minorEastAsia" w:hint="eastAsia"/>
          <w:b/>
          <w:sz w:val="18"/>
          <w:szCs w:val="18"/>
        </w:rPr>
        <w:t>診断</w:t>
      </w:r>
      <w:r w:rsidR="00883DA9">
        <w:rPr>
          <w:rFonts w:asciiTheme="minorEastAsia" w:hAnsiTheme="minorEastAsia" w:hint="eastAsia"/>
          <w:b/>
          <w:sz w:val="18"/>
          <w:szCs w:val="18"/>
        </w:rPr>
        <w:t>のカテゴリー</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8046"/>
        <w:gridCol w:w="2385"/>
      </w:tblGrid>
      <w:tr w:rsidR="006D172F" w:rsidRPr="00A44ECD" w:rsidTr="000C1524">
        <w:tc>
          <w:tcPr>
            <w:tcW w:w="8046" w:type="dxa"/>
            <w:vAlign w:val="center"/>
          </w:tcPr>
          <w:p w:rsidR="006D172F" w:rsidRPr="00A44ECD" w:rsidRDefault="007A79EC" w:rsidP="007A79EC">
            <w:pPr>
              <w:widowControl/>
              <w:rPr>
                <w:rFonts w:asciiTheme="minorEastAsia" w:hAnsiTheme="minorEastAsia"/>
                <w:sz w:val="18"/>
                <w:szCs w:val="18"/>
              </w:rPr>
            </w:pPr>
            <w:r>
              <w:rPr>
                <w:rFonts w:asciiTheme="minorEastAsia" w:hAnsiTheme="minorEastAsia" w:hint="eastAsia"/>
                <w:sz w:val="18"/>
                <w:szCs w:val="18"/>
              </w:rPr>
              <w:t>確定診断：</w:t>
            </w:r>
            <w:r w:rsidR="006D172F" w:rsidRPr="00EC3F75">
              <w:rPr>
                <w:rFonts w:asciiTheme="minorEastAsia" w:hAnsiTheme="minorEastAsia" w:hint="eastAsia"/>
                <w:sz w:val="18"/>
                <w:szCs w:val="18"/>
              </w:rPr>
              <w:t>フェリチン軽鎖遺伝子変異</w:t>
            </w:r>
            <w:r w:rsidR="006D172F">
              <w:rPr>
                <w:rFonts w:asciiTheme="minorEastAsia" w:hAnsiTheme="minorEastAsia" w:hint="eastAsia"/>
                <w:sz w:val="18"/>
                <w:szCs w:val="18"/>
              </w:rPr>
              <w:t>を確認</w:t>
            </w:r>
          </w:p>
        </w:tc>
        <w:tc>
          <w:tcPr>
            <w:tcW w:w="2385" w:type="dxa"/>
            <w:vAlign w:val="center"/>
          </w:tcPr>
          <w:p w:rsidR="006D172F" w:rsidRPr="00A44ECD" w:rsidRDefault="006D172F" w:rsidP="00B7114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DB745D" w:rsidRDefault="00DB745D" w:rsidP="00DB745D"/>
    <w:p w:rsidR="00086FC0" w:rsidRPr="00A44ECD" w:rsidRDefault="00C74DFA">
      <w:pPr>
        <w:rPr>
          <w:b/>
        </w:rPr>
      </w:pPr>
      <w:r>
        <w:rPr>
          <w:rFonts w:hint="eastAsia"/>
          <w:b/>
        </w:rPr>
        <w:t>■　重症度分類に関する事項</w:t>
      </w:r>
      <w:r w:rsidR="000247CA" w:rsidRPr="00F7397E">
        <w:rPr>
          <w:rFonts w:asciiTheme="minorEastAsia" w:hAnsiTheme="minorEastAsia" w:hint="eastAsia"/>
          <w:b/>
          <w:szCs w:val="21"/>
        </w:rPr>
        <w:t>（該当する項目に☑を記入する）</w:t>
      </w:r>
    </w:p>
    <w:p w:rsidR="006D172F" w:rsidRPr="00B739C7" w:rsidRDefault="006D172F" w:rsidP="006D172F">
      <w:pPr>
        <w:rPr>
          <w:b/>
          <w:sz w:val="18"/>
        </w:rPr>
      </w:pPr>
      <w:r w:rsidRPr="00B739C7">
        <w:rPr>
          <w:rFonts w:hint="eastAsia"/>
          <w:b/>
          <w:sz w:val="18"/>
        </w:rPr>
        <w:t>機能障害：</w:t>
      </w:r>
      <w:r w:rsidRPr="00B739C7">
        <w:rPr>
          <w:rFonts w:hint="eastAsia"/>
          <w:b/>
          <w:sz w:val="18"/>
        </w:rPr>
        <w:t>Barthel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526"/>
        <w:gridCol w:w="2977"/>
        <w:gridCol w:w="1795"/>
        <w:gridCol w:w="4158"/>
      </w:tblGrid>
      <w:tr w:rsidR="000E320B" w:rsidRPr="001C1091" w:rsidTr="004032E7">
        <w:trPr>
          <w:trHeight w:val="680"/>
        </w:trPr>
        <w:tc>
          <w:tcPr>
            <w:tcW w:w="1526" w:type="dxa"/>
            <w:hideMark/>
          </w:tcPr>
          <w:p w:rsidR="000E320B" w:rsidRDefault="000E320B" w:rsidP="004032E7">
            <w:pPr>
              <w:rPr>
                <w:sz w:val="18"/>
                <w:szCs w:val="18"/>
              </w:rPr>
            </w:pPr>
            <w:r w:rsidRPr="001C1091">
              <w:rPr>
                <w:rFonts w:hint="eastAsia"/>
                <w:sz w:val="18"/>
                <w:szCs w:val="18"/>
              </w:rPr>
              <w:t>食事</w:t>
            </w:r>
          </w:p>
          <w:p w:rsidR="000E320B" w:rsidRDefault="000E320B" w:rsidP="004032E7">
            <w:pPr>
              <w:rPr>
                <w:sz w:val="18"/>
                <w:szCs w:val="18"/>
              </w:rPr>
            </w:pPr>
            <w:r w:rsidRPr="001C1091">
              <w:rPr>
                <w:rFonts w:hint="eastAsia"/>
                <w:sz w:val="18"/>
                <w:szCs w:val="18"/>
              </w:rPr>
              <w:t>整容</w:t>
            </w:r>
          </w:p>
          <w:p w:rsidR="000E320B" w:rsidRDefault="000E320B" w:rsidP="004032E7">
            <w:pPr>
              <w:rPr>
                <w:sz w:val="18"/>
                <w:szCs w:val="18"/>
              </w:rPr>
            </w:pPr>
            <w:r w:rsidRPr="001C1091">
              <w:rPr>
                <w:rFonts w:hint="eastAsia"/>
                <w:sz w:val="18"/>
                <w:szCs w:val="18"/>
              </w:rPr>
              <w:t>入浴</w:t>
            </w:r>
          </w:p>
          <w:p w:rsidR="000E320B" w:rsidRPr="001C1091" w:rsidRDefault="000E320B" w:rsidP="004032E7">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77" w:type="dxa"/>
          </w:tcPr>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rsidR="000E320B" w:rsidRPr="001C1091"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795" w:type="dxa"/>
          </w:tcPr>
          <w:p w:rsidR="000E320B" w:rsidRPr="00745F9F" w:rsidRDefault="000E320B" w:rsidP="004032E7">
            <w:pPr>
              <w:rPr>
                <w:sz w:val="16"/>
                <w:szCs w:val="16"/>
              </w:rPr>
            </w:pPr>
            <w:r w:rsidRPr="00745F9F">
              <w:rPr>
                <w:rFonts w:hint="eastAsia"/>
                <w:sz w:val="16"/>
                <w:szCs w:val="16"/>
              </w:rPr>
              <w:t>車椅子とベッド間の移動</w:t>
            </w:r>
          </w:p>
          <w:p w:rsidR="000E320B" w:rsidRDefault="000E320B" w:rsidP="004032E7">
            <w:pPr>
              <w:rPr>
                <w:sz w:val="18"/>
                <w:szCs w:val="18"/>
              </w:rPr>
            </w:pPr>
            <w:r w:rsidRPr="001C1091">
              <w:rPr>
                <w:rFonts w:hint="eastAsia"/>
                <w:sz w:val="18"/>
                <w:szCs w:val="18"/>
              </w:rPr>
              <w:t>トイレ動作</w:t>
            </w:r>
          </w:p>
          <w:p w:rsidR="000E320B" w:rsidRDefault="000E320B" w:rsidP="004032E7">
            <w:pPr>
              <w:rPr>
                <w:sz w:val="18"/>
                <w:szCs w:val="18"/>
              </w:rPr>
            </w:pPr>
            <w:r>
              <w:rPr>
                <w:rFonts w:hint="eastAsia"/>
                <w:sz w:val="18"/>
                <w:szCs w:val="18"/>
              </w:rPr>
              <w:t>歩行</w:t>
            </w:r>
          </w:p>
          <w:p w:rsidR="000E320B" w:rsidRPr="001C1091" w:rsidRDefault="000E320B" w:rsidP="004032E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58" w:type="dxa"/>
          </w:tcPr>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0E320B" w:rsidRPr="001C1091"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rsidR="00F072DE" w:rsidRPr="000E320B" w:rsidRDefault="00F072DE">
      <w:pPr>
        <w:rPr>
          <w:b/>
        </w:rPr>
      </w:pPr>
    </w:p>
    <w:p w:rsidR="00086FC0" w:rsidRDefault="00C53F92">
      <w:pPr>
        <w:rPr>
          <w:b/>
        </w:rPr>
      </w:pPr>
      <w:r w:rsidRPr="00A44ECD">
        <w:rPr>
          <w:rFonts w:hint="eastAsia"/>
          <w:b/>
        </w:rPr>
        <w:t>■　人工呼吸器</w:t>
      </w:r>
      <w:r w:rsidR="00C74DFA">
        <w:rPr>
          <w:rFonts w:hint="eastAsia"/>
          <w:b/>
        </w:rPr>
        <w:t>に関する事項</w:t>
      </w:r>
      <w:r w:rsidR="003360C7">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E320B" w:rsidRPr="001C1091" w:rsidTr="004032E7">
        <w:trPr>
          <w:trHeight w:val="259"/>
        </w:trPr>
        <w:tc>
          <w:tcPr>
            <w:tcW w:w="1101" w:type="dxa"/>
          </w:tcPr>
          <w:p w:rsidR="000E320B" w:rsidRPr="001C1091" w:rsidRDefault="000E320B" w:rsidP="004032E7">
            <w:pPr>
              <w:rPr>
                <w:sz w:val="18"/>
                <w:szCs w:val="18"/>
              </w:rPr>
            </w:pPr>
            <w:r w:rsidRPr="001C1091">
              <w:rPr>
                <w:rFonts w:hint="eastAsia"/>
                <w:sz w:val="18"/>
                <w:szCs w:val="18"/>
              </w:rPr>
              <w:t>使用の有無</w:t>
            </w:r>
          </w:p>
        </w:tc>
        <w:tc>
          <w:tcPr>
            <w:tcW w:w="9355" w:type="dxa"/>
            <w:gridSpan w:val="6"/>
            <w:hideMark/>
          </w:tcPr>
          <w:p w:rsidR="000E320B" w:rsidRPr="001C1091" w:rsidRDefault="000E320B" w:rsidP="004032E7">
            <w:pPr>
              <w:rPr>
                <w:sz w:val="18"/>
                <w:szCs w:val="18"/>
              </w:rPr>
            </w:pPr>
            <w:r w:rsidRPr="001C1091">
              <w:rPr>
                <w:rFonts w:hint="eastAsia"/>
                <w:sz w:val="18"/>
                <w:szCs w:val="18"/>
              </w:rPr>
              <w:t>1.</w:t>
            </w:r>
            <w:r w:rsidRPr="001C1091">
              <w:rPr>
                <w:rFonts w:hint="eastAsia"/>
                <w:sz w:val="18"/>
                <w:szCs w:val="18"/>
              </w:rPr>
              <w:t>あり</w:t>
            </w:r>
          </w:p>
        </w:tc>
      </w:tr>
      <w:tr w:rsidR="000E320B" w:rsidRPr="001C1091" w:rsidTr="004032E7">
        <w:trPr>
          <w:trHeight w:val="261"/>
        </w:trPr>
        <w:tc>
          <w:tcPr>
            <w:tcW w:w="1101" w:type="dxa"/>
          </w:tcPr>
          <w:p w:rsidR="000E320B" w:rsidRPr="001C1091" w:rsidRDefault="000E320B" w:rsidP="004032E7">
            <w:pPr>
              <w:rPr>
                <w:sz w:val="18"/>
                <w:szCs w:val="18"/>
              </w:rPr>
            </w:pPr>
            <w:r w:rsidRPr="001C1091">
              <w:rPr>
                <w:rFonts w:hint="eastAsia"/>
                <w:sz w:val="18"/>
                <w:szCs w:val="18"/>
              </w:rPr>
              <w:t>開始時期</w:t>
            </w:r>
          </w:p>
        </w:tc>
        <w:tc>
          <w:tcPr>
            <w:tcW w:w="4329" w:type="dxa"/>
            <w:gridSpan w:val="3"/>
            <w:hideMark/>
          </w:tcPr>
          <w:p w:rsidR="000E320B" w:rsidRPr="001C1091" w:rsidRDefault="000E320B" w:rsidP="004032E7">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0E320B" w:rsidRPr="001C1091" w:rsidRDefault="000E320B" w:rsidP="004032E7">
            <w:pPr>
              <w:rPr>
                <w:sz w:val="18"/>
                <w:szCs w:val="18"/>
              </w:rPr>
            </w:pPr>
            <w:r w:rsidRPr="001C1091">
              <w:rPr>
                <w:rFonts w:hint="eastAsia"/>
                <w:sz w:val="18"/>
                <w:szCs w:val="18"/>
              </w:rPr>
              <w:t>離脱の見込み</w:t>
            </w:r>
          </w:p>
        </w:tc>
        <w:tc>
          <w:tcPr>
            <w:tcW w:w="2695" w:type="dxa"/>
          </w:tcPr>
          <w:p w:rsidR="000E320B" w:rsidRPr="001C1091" w:rsidRDefault="000E320B" w:rsidP="004032E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0E320B" w:rsidRPr="001C1091" w:rsidTr="004032E7">
        <w:trPr>
          <w:trHeight w:val="97"/>
        </w:trPr>
        <w:tc>
          <w:tcPr>
            <w:tcW w:w="1101" w:type="dxa"/>
          </w:tcPr>
          <w:p w:rsidR="000E320B" w:rsidRPr="001C1091" w:rsidRDefault="000E320B" w:rsidP="004032E7">
            <w:pPr>
              <w:rPr>
                <w:sz w:val="18"/>
                <w:szCs w:val="18"/>
              </w:rPr>
            </w:pPr>
            <w:r w:rsidRPr="001C1091">
              <w:rPr>
                <w:rFonts w:hint="eastAsia"/>
                <w:sz w:val="18"/>
                <w:szCs w:val="18"/>
              </w:rPr>
              <w:t>種類</w:t>
            </w:r>
          </w:p>
        </w:tc>
        <w:tc>
          <w:tcPr>
            <w:tcW w:w="9355" w:type="dxa"/>
            <w:gridSpan w:val="6"/>
            <w:hideMark/>
          </w:tcPr>
          <w:p w:rsidR="000E320B" w:rsidRPr="001C1091" w:rsidRDefault="000E320B" w:rsidP="004032E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0E320B" w:rsidRPr="001C1091" w:rsidTr="004032E7">
        <w:trPr>
          <w:trHeight w:val="240"/>
        </w:trPr>
        <w:tc>
          <w:tcPr>
            <w:tcW w:w="1101" w:type="dxa"/>
          </w:tcPr>
          <w:p w:rsidR="000E320B" w:rsidRPr="001C1091" w:rsidRDefault="000E320B" w:rsidP="004032E7">
            <w:pPr>
              <w:rPr>
                <w:sz w:val="18"/>
                <w:szCs w:val="18"/>
              </w:rPr>
            </w:pPr>
            <w:r w:rsidRPr="001C1091">
              <w:rPr>
                <w:rFonts w:hint="eastAsia"/>
                <w:sz w:val="18"/>
                <w:szCs w:val="18"/>
              </w:rPr>
              <w:t>施行状況</w:t>
            </w:r>
          </w:p>
        </w:tc>
        <w:tc>
          <w:tcPr>
            <w:tcW w:w="9355" w:type="dxa"/>
            <w:gridSpan w:val="6"/>
            <w:hideMark/>
          </w:tcPr>
          <w:p w:rsidR="000E320B" w:rsidRPr="001C1091" w:rsidRDefault="000E320B" w:rsidP="004032E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0E320B" w:rsidRPr="001C1091" w:rsidTr="004032E7">
        <w:trPr>
          <w:trHeight w:val="1456"/>
        </w:trPr>
        <w:tc>
          <w:tcPr>
            <w:tcW w:w="1101" w:type="dxa"/>
          </w:tcPr>
          <w:p w:rsidR="000E320B" w:rsidRPr="007F4166" w:rsidRDefault="000E320B" w:rsidP="004032E7">
            <w:pPr>
              <w:rPr>
                <w:sz w:val="18"/>
                <w:szCs w:val="18"/>
              </w:rPr>
            </w:pPr>
            <w:r>
              <w:rPr>
                <w:rFonts w:hint="eastAsia"/>
                <w:sz w:val="18"/>
                <w:szCs w:val="18"/>
              </w:rPr>
              <w:t>生活状況</w:t>
            </w:r>
          </w:p>
        </w:tc>
        <w:tc>
          <w:tcPr>
            <w:tcW w:w="1559" w:type="dxa"/>
            <w:hideMark/>
          </w:tcPr>
          <w:p w:rsidR="000E320B" w:rsidRPr="007F4166" w:rsidRDefault="000E320B" w:rsidP="004032E7">
            <w:pPr>
              <w:rPr>
                <w:sz w:val="18"/>
                <w:szCs w:val="18"/>
              </w:rPr>
            </w:pPr>
            <w:r w:rsidRPr="007F4166">
              <w:rPr>
                <w:rFonts w:hint="eastAsia"/>
                <w:sz w:val="18"/>
                <w:szCs w:val="18"/>
              </w:rPr>
              <w:t>食事</w:t>
            </w:r>
          </w:p>
          <w:p w:rsidR="000E320B" w:rsidRPr="007F4166" w:rsidRDefault="000E320B" w:rsidP="004032E7">
            <w:pPr>
              <w:rPr>
                <w:sz w:val="18"/>
                <w:szCs w:val="18"/>
              </w:rPr>
            </w:pPr>
            <w:r w:rsidRPr="007F4166">
              <w:rPr>
                <w:rFonts w:hint="eastAsia"/>
                <w:sz w:val="18"/>
                <w:szCs w:val="18"/>
              </w:rPr>
              <w:t>整容</w:t>
            </w:r>
          </w:p>
          <w:p w:rsidR="000E320B" w:rsidRPr="007F4166" w:rsidRDefault="000E320B" w:rsidP="004032E7">
            <w:pPr>
              <w:rPr>
                <w:sz w:val="18"/>
                <w:szCs w:val="18"/>
              </w:rPr>
            </w:pPr>
            <w:r w:rsidRPr="007F4166">
              <w:rPr>
                <w:rFonts w:hint="eastAsia"/>
                <w:sz w:val="18"/>
                <w:szCs w:val="18"/>
              </w:rPr>
              <w:t>入浴</w:t>
            </w:r>
          </w:p>
          <w:p w:rsidR="000E320B" w:rsidRPr="007F4166" w:rsidRDefault="000E320B" w:rsidP="004032E7">
            <w:pPr>
              <w:rPr>
                <w:sz w:val="18"/>
                <w:szCs w:val="18"/>
              </w:rPr>
            </w:pPr>
            <w:r w:rsidRPr="007F4166">
              <w:rPr>
                <w:rFonts w:hint="eastAsia"/>
                <w:sz w:val="18"/>
                <w:szCs w:val="18"/>
              </w:rPr>
              <w:t>階段昇降</w:t>
            </w:r>
          </w:p>
          <w:p w:rsidR="000E320B" w:rsidRPr="001C1091" w:rsidRDefault="000E320B" w:rsidP="004032E7">
            <w:pPr>
              <w:rPr>
                <w:sz w:val="18"/>
                <w:szCs w:val="18"/>
              </w:rPr>
            </w:pPr>
            <w:r w:rsidRPr="007F4166">
              <w:rPr>
                <w:rFonts w:hint="eastAsia"/>
                <w:sz w:val="18"/>
                <w:szCs w:val="18"/>
              </w:rPr>
              <w:t>排便コントロール</w:t>
            </w:r>
          </w:p>
        </w:tc>
        <w:tc>
          <w:tcPr>
            <w:tcW w:w="2551" w:type="dxa"/>
          </w:tcPr>
          <w:p w:rsidR="000E320B" w:rsidRPr="007F4166" w:rsidRDefault="000E320B"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0E320B" w:rsidRPr="007F4166" w:rsidRDefault="000E320B"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0E320B" w:rsidRPr="007F4166" w:rsidRDefault="000E320B"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0E320B" w:rsidRPr="007F4166" w:rsidRDefault="000E320B"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0E320B" w:rsidRPr="001C1091" w:rsidRDefault="000E320B"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0E320B" w:rsidRPr="00FF09EC" w:rsidRDefault="000E320B" w:rsidP="004032E7">
            <w:pPr>
              <w:rPr>
                <w:sz w:val="18"/>
                <w:szCs w:val="18"/>
              </w:rPr>
            </w:pPr>
            <w:r w:rsidRPr="00FF09EC">
              <w:rPr>
                <w:rFonts w:hint="eastAsia"/>
                <w:sz w:val="18"/>
                <w:szCs w:val="18"/>
              </w:rPr>
              <w:t>車椅子とベッド間の移動</w:t>
            </w:r>
          </w:p>
          <w:p w:rsidR="000E320B" w:rsidRDefault="000E320B" w:rsidP="004032E7">
            <w:pPr>
              <w:rPr>
                <w:sz w:val="18"/>
                <w:szCs w:val="18"/>
              </w:rPr>
            </w:pPr>
            <w:r w:rsidRPr="001C1091">
              <w:rPr>
                <w:rFonts w:hint="eastAsia"/>
                <w:sz w:val="18"/>
                <w:szCs w:val="18"/>
              </w:rPr>
              <w:t>トイレ動作</w:t>
            </w:r>
          </w:p>
          <w:p w:rsidR="000E320B" w:rsidRDefault="000E320B" w:rsidP="004032E7">
            <w:pPr>
              <w:rPr>
                <w:sz w:val="18"/>
                <w:szCs w:val="18"/>
              </w:rPr>
            </w:pPr>
            <w:r>
              <w:rPr>
                <w:rFonts w:hint="eastAsia"/>
                <w:sz w:val="18"/>
                <w:szCs w:val="18"/>
              </w:rPr>
              <w:t>歩行</w:t>
            </w:r>
          </w:p>
          <w:p w:rsidR="000E320B" w:rsidRPr="001C1091" w:rsidRDefault="000E320B" w:rsidP="004032E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0E320B" w:rsidRDefault="000E320B"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0E320B" w:rsidRDefault="000E320B" w:rsidP="004032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0E320B" w:rsidRPr="001C1091" w:rsidRDefault="000E320B" w:rsidP="004032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0E320B" w:rsidRDefault="000E320B" w:rsidP="00827F41"/>
    <w:tbl>
      <w:tblPr>
        <w:tblStyle w:val="a3"/>
        <w:tblW w:w="10456" w:type="dxa"/>
        <w:tblLook w:val="04A0" w:firstRow="1" w:lastRow="0" w:firstColumn="1" w:lastColumn="0" w:noHBand="0" w:noVBand="1"/>
      </w:tblPr>
      <w:tblGrid>
        <w:gridCol w:w="10456"/>
      </w:tblGrid>
      <w:tr w:rsidR="00827F41" w:rsidRPr="001C1091" w:rsidTr="009F0F79">
        <w:trPr>
          <w:trHeight w:val="1219"/>
        </w:trPr>
        <w:tc>
          <w:tcPr>
            <w:tcW w:w="10456" w:type="dxa"/>
            <w:hideMark/>
          </w:tcPr>
          <w:p w:rsidR="00827F41" w:rsidRDefault="00827F41" w:rsidP="009F0F79">
            <w:pPr>
              <w:rPr>
                <w:sz w:val="18"/>
                <w:szCs w:val="18"/>
              </w:rPr>
            </w:pPr>
            <w:r w:rsidRPr="001C1091">
              <w:rPr>
                <w:rFonts w:hint="eastAsia"/>
                <w:sz w:val="18"/>
                <w:szCs w:val="18"/>
              </w:rPr>
              <w:t>医療機関名</w:t>
            </w:r>
          </w:p>
          <w:p w:rsidR="00827F41" w:rsidRDefault="00827F41" w:rsidP="00827F41">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827F41" w:rsidRPr="00B61D0C" w:rsidRDefault="00827F41" w:rsidP="009F0F79">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827F41" w:rsidRDefault="00827F41" w:rsidP="00827F4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827F41" w:rsidRPr="00BC37CA" w:rsidRDefault="00827F41" w:rsidP="00827F4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827F41" w:rsidRPr="00BC37CA" w:rsidRDefault="00827F41" w:rsidP="00827F4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827F41" w:rsidRDefault="00827F41" w:rsidP="00827F4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147ACB">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827F41" w:rsidRPr="00BC37CA" w:rsidRDefault="00827F41" w:rsidP="00827F4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5B3B18" w:rsidRPr="000E320B" w:rsidRDefault="00827F41" w:rsidP="000E320B">
      <w:pPr>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p>
    <w:sectPr w:rsidR="005B3B18" w:rsidRPr="000E320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EA" w:rsidRDefault="00A717EA" w:rsidP="00240FCE">
      <w:r>
        <w:separator/>
      </w:r>
    </w:p>
  </w:endnote>
  <w:endnote w:type="continuationSeparator" w:id="0">
    <w:p w:rsidR="00A717EA" w:rsidRDefault="00A717EA"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EA" w:rsidRDefault="00A717EA" w:rsidP="00240FCE">
      <w:r>
        <w:separator/>
      </w:r>
    </w:p>
  </w:footnote>
  <w:footnote w:type="continuationSeparator" w:id="0">
    <w:p w:rsidR="00A717EA" w:rsidRDefault="00A717EA"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5379058B"/>
    <w:multiLevelType w:val="hybridMultilevel"/>
    <w:tmpl w:val="47BC6B0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0AF0"/>
    <w:multiLevelType w:val="hybridMultilevel"/>
    <w:tmpl w:val="2E98D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17240"/>
    <w:rsid w:val="000247CA"/>
    <w:rsid w:val="000509B4"/>
    <w:rsid w:val="00062D32"/>
    <w:rsid w:val="00066D21"/>
    <w:rsid w:val="00074FF1"/>
    <w:rsid w:val="00086FC0"/>
    <w:rsid w:val="000A38C4"/>
    <w:rsid w:val="000B63B7"/>
    <w:rsid w:val="000C1524"/>
    <w:rsid w:val="000C1CFC"/>
    <w:rsid w:val="000E320B"/>
    <w:rsid w:val="00121095"/>
    <w:rsid w:val="00147ACB"/>
    <w:rsid w:val="00173F82"/>
    <w:rsid w:val="0019001D"/>
    <w:rsid w:val="001B79ED"/>
    <w:rsid w:val="001C1091"/>
    <w:rsid w:val="001D65E1"/>
    <w:rsid w:val="001F3513"/>
    <w:rsid w:val="001F704B"/>
    <w:rsid w:val="002128D8"/>
    <w:rsid w:val="00237B30"/>
    <w:rsid w:val="00240FCE"/>
    <w:rsid w:val="00242565"/>
    <w:rsid w:val="00246490"/>
    <w:rsid w:val="00260612"/>
    <w:rsid w:val="002C3D50"/>
    <w:rsid w:val="0030593C"/>
    <w:rsid w:val="003360C7"/>
    <w:rsid w:val="00342B8B"/>
    <w:rsid w:val="00350E3E"/>
    <w:rsid w:val="003577BE"/>
    <w:rsid w:val="0037316A"/>
    <w:rsid w:val="0037521C"/>
    <w:rsid w:val="00377A1D"/>
    <w:rsid w:val="00390902"/>
    <w:rsid w:val="00392813"/>
    <w:rsid w:val="003A346D"/>
    <w:rsid w:val="003A3FB1"/>
    <w:rsid w:val="003D5CA0"/>
    <w:rsid w:val="00426EB3"/>
    <w:rsid w:val="0044595C"/>
    <w:rsid w:val="0046267F"/>
    <w:rsid w:val="00476E51"/>
    <w:rsid w:val="00482220"/>
    <w:rsid w:val="004A49D8"/>
    <w:rsid w:val="004A5155"/>
    <w:rsid w:val="004B5344"/>
    <w:rsid w:val="004E52D4"/>
    <w:rsid w:val="00565091"/>
    <w:rsid w:val="00582BFF"/>
    <w:rsid w:val="005A5697"/>
    <w:rsid w:val="005A7456"/>
    <w:rsid w:val="005B14A9"/>
    <w:rsid w:val="005B3B18"/>
    <w:rsid w:val="005C3545"/>
    <w:rsid w:val="00657E26"/>
    <w:rsid w:val="00682F13"/>
    <w:rsid w:val="00686112"/>
    <w:rsid w:val="006A65FC"/>
    <w:rsid w:val="006B4038"/>
    <w:rsid w:val="006B6AD1"/>
    <w:rsid w:val="006D172F"/>
    <w:rsid w:val="006E0DAF"/>
    <w:rsid w:val="006E5CD2"/>
    <w:rsid w:val="006F27D1"/>
    <w:rsid w:val="00732A55"/>
    <w:rsid w:val="00751B57"/>
    <w:rsid w:val="007923C5"/>
    <w:rsid w:val="007A79EC"/>
    <w:rsid w:val="007C4FB7"/>
    <w:rsid w:val="007F38FB"/>
    <w:rsid w:val="00827F41"/>
    <w:rsid w:val="00840A11"/>
    <w:rsid w:val="00851CC9"/>
    <w:rsid w:val="00883DA9"/>
    <w:rsid w:val="00887BC6"/>
    <w:rsid w:val="0089680E"/>
    <w:rsid w:val="008C1B03"/>
    <w:rsid w:val="008C4B5B"/>
    <w:rsid w:val="008D1B68"/>
    <w:rsid w:val="0096029F"/>
    <w:rsid w:val="009D4F27"/>
    <w:rsid w:val="00A44ECD"/>
    <w:rsid w:val="00A717EA"/>
    <w:rsid w:val="00A71CED"/>
    <w:rsid w:val="00A86EE9"/>
    <w:rsid w:val="00A90AE1"/>
    <w:rsid w:val="00A9143E"/>
    <w:rsid w:val="00A97E60"/>
    <w:rsid w:val="00AC1046"/>
    <w:rsid w:val="00AD29B8"/>
    <w:rsid w:val="00AF2831"/>
    <w:rsid w:val="00B14886"/>
    <w:rsid w:val="00B30DC4"/>
    <w:rsid w:val="00B615FC"/>
    <w:rsid w:val="00B93EE2"/>
    <w:rsid w:val="00BA126F"/>
    <w:rsid w:val="00BD3069"/>
    <w:rsid w:val="00BF2F7E"/>
    <w:rsid w:val="00C422EA"/>
    <w:rsid w:val="00C53F92"/>
    <w:rsid w:val="00C74DFA"/>
    <w:rsid w:val="00CA5EBE"/>
    <w:rsid w:val="00D2282D"/>
    <w:rsid w:val="00D22FEC"/>
    <w:rsid w:val="00D2442F"/>
    <w:rsid w:val="00D3275A"/>
    <w:rsid w:val="00D62C2A"/>
    <w:rsid w:val="00D64770"/>
    <w:rsid w:val="00D64BC8"/>
    <w:rsid w:val="00DA7284"/>
    <w:rsid w:val="00DB745D"/>
    <w:rsid w:val="00DC47EF"/>
    <w:rsid w:val="00DC6782"/>
    <w:rsid w:val="00DD69FC"/>
    <w:rsid w:val="00DF6D74"/>
    <w:rsid w:val="00E47928"/>
    <w:rsid w:val="00EA0A75"/>
    <w:rsid w:val="00EC3F75"/>
    <w:rsid w:val="00EC7938"/>
    <w:rsid w:val="00ED61EB"/>
    <w:rsid w:val="00ED6D42"/>
    <w:rsid w:val="00ED79A5"/>
    <w:rsid w:val="00F072DE"/>
    <w:rsid w:val="00F10E20"/>
    <w:rsid w:val="00F169E3"/>
    <w:rsid w:val="00F7397E"/>
    <w:rsid w:val="00F816B0"/>
    <w:rsid w:val="00F83DD5"/>
    <w:rsid w:val="00FD20BE"/>
    <w:rsid w:val="00FD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2">
    <w:name w:val="表 (格子)2"/>
    <w:basedOn w:val="a1"/>
    <w:next w:val="a3"/>
    <w:uiPriority w:val="59"/>
    <w:rsid w:val="0096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6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2">
    <w:name w:val="表 (格子)2"/>
    <w:basedOn w:val="a1"/>
    <w:next w:val="a3"/>
    <w:uiPriority w:val="59"/>
    <w:rsid w:val="0096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60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86662871">
      <w:bodyDiv w:val="1"/>
      <w:marLeft w:val="0"/>
      <w:marRight w:val="0"/>
      <w:marTop w:val="0"/>
      <w:marBottom w:val="0"/>
      <w:divBdr>
        <w:top w:val="none" w:sz="0" w:space="0" w:color="auto"/>
        <w:left w:val="none" w:sz="0" w:space="0" w:color="auto"/>
        <w:bottom w:val="none" w:sz="0" w:space="0" w:color="auto"/>
        <w:right w:val="none" w:sz="0" w:space="0" w:color="auto"/>
      </w:divBdr>
    </w:div>
    <w:div w:id="1666934175">
      <w:bodyDiv w:val="1"/>
      <w:marLeft w:val="0"/>
      <w:marRight w:val="0"/>
      <w:marTop w:val="0"/>
      <w:marBottom w:val="0"/>
      <w:divBdr>
        <w:top w:val="none" w:sz="0" w:space="0" w:color="auto"/>
        <w:left w:val="none" w:sz="0" w:space="0" w:color="auto"/>
        <w:bottom w:val="none" w:sz="0" w:space="0" w:color="auto"/>
        <w:right w:val="none" w:sz="0" w:space="0" w:color="auto"/>
      </w:divBdr>
    </w:div>
    <w:div w:id="1691449412">
      <w:bodyDiv w:val="1"/>
      <w:marLeft w:val="0"/>
      <w:marRight w:val="0"/>
      <w:marTop w:val="0"/>
      <w:marBottom w:val="0"/>
      <w:divBdr>
        <w:top w:val="none" w:sz="0" w:space="0" w:color="auto"/>
        <w:left w:val="none" w:sz="0" w:space="0" w:color="auto"/>
        <w:bottom w:val="none" w:sz="0" w:space="0" w:color="auto"/>
        <w:right w:val="none" w:sz="0" w:space="0" w:color="auto"/>
      </w:divBdr>
    </w:div>
    <w:div w:id="18305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5DE9-DBB8-4C8C-9B2F-DAEFF58D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16</cp:revision>
  <cp:lastPrinted>2015-02-06T00:56:00Z</cp:lastPrinted>
  <dcterms:created xsi:type="dcterms:W3CDTF">2015-07-08T08:16:00Z</dcterms:created>
  <dcterms:modified xsi:type="dcterms:W3CDTF">2015-09-18T09:18:00Z</dcterms:modified>
</cp:coreProperties>
</file>