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7E" w:rsidRDefault="009932B3" w:rsidP="009E7843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2B3" w:rsidRDefault="009932B3" w:rsidP="009932B3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9932B3" w:rsidRDefault="009932B3" w:rsidP="009932B3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704E6" w:rsidRPr="00347F99">
        <w:rPr>
          <w:rFonts w:ascii="ＭＳ Ｐゴシック" w:eastAsia="ＭＳ Ｐゴシック" w:hAnsi="ＭＳ Ｐゴシック" w:hint="eastAsia"/>
        </w:rPr>
        <w:t>212</w:t>
      </w:r>
      <w:r w:rsidR="0045786D" w:rsidRPr="00347F99">
        <w:rPr>
          <w:rFonts w:ascii="ＭＳ Ｐゴシック" w:eastAsia="ＭＳ Ｐゴシック" w:hAnsi="ＭＳ Ｐゴシック" w:hint="eastAsia"/>
        </w:rPr>
        <w:t xml:space="preserve">　</w:t>
      </w:r>
      <w:r w:rsidR="00E704E6" w:rsidRPr="00347F99">
        <w:rPr>
          <w:rFonts w:ascii="ＭＳ Ｐゴシック" w:eastAsia="ＭＳ Ｐゴシック" w:hAnsi="ＭＳ Ｐゴシック" w:hint="eastAsia"/>
        </w:rPr>
        <w:t>三尖弁閉鎖症</w:t>
      </w:r>
    </w:p>
    <w:p w:rsidR="009E7843" w:rsidRDefault="009E7843" w:rsidP="009E7843">
      <w:pPr>
        <w:jc w:val="center"/>
        <w:rPr>
          <w:b/>
        </w:rPr>
      </w:pPr>
    </w:p>
    <w:p w:rsidR="001C1091" w:rsidRPr="00347F99" w:rsidRDefault="001C1091">
      <w:pPr>
        <w:rPr>
          <w:b/>
        </w:rPr>
      </w:pPr>
      <w:r w:rsidRPr="00347F99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347F99" w:rsidRPr="00347F99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347F99" w:rsidRPr="00347F99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347F99" w:rsidRPr="00347F99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347F99" w:rsidRPr="00347F99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347F99" w:rsidRPr="00347F99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347F99" w:rsidRPr="00347F99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AF3B8B"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347F99" w:rsidRPr="00347F99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347F99" w:rsidRPr="00347F99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347F99" w:rsidRPr="00347F99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347F99" w:rsidRPr="00347F99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E713E7"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347F99" w:rsidRDefault="001C1091" w:rsidP="00D96BCA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3030D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347F99" w:rsidRPr="00347F99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347F99" w:rsidRPr="00347F99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347F99" w:rsidRPr="00347F99" w:rsidTr="00732A55">
        <w:trPr>
          <w:trHeight w:val="259"/>
        </w:trPr>
        <w:tc>
          <w:tcPr>
            <w:tcW w:w="1706" w:type="dxa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AF3B8B"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347F99" w:rsidRPr="00347F99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347F99" w:rsidRPr="00347F99" w:rsidTr="00732A55">
        <w:trPr>
          <w:trHeight w:val="259"/>
        </w:trPr>
        <w:tc>
          <w:tcPr>
            <w:tcW w:w="1706" w:type="dxa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675327"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347F99" w:rsidRPr="00347F99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347F99" w:rsidRPr="00347F99" w:rsidTr="00732A55">
        <w:trPr>
          <w:trHeight w:val="259"/>
        </w:trPr>
        <w:tc>
          <w:tcPr>
            <w:tcW w:w="1706" w:type="dxa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AF3B8B"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347F99" w:rsidRPr="00347F99" w:rsidTr="00732A55">
        <w:trPr>
          <w:trHeight w:val="240"/>
        </w:trPr>
        <w:tc>
          <w:tcPr>
            <w:tcW w:w="1706" w:type="dxa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347F99" w:rsidRPr="00347F99" w:rsidTr="00732A55">
        <w:trPr>
          <w:trHeight w:val="240"/>
        </w:trPr>
        <w:tc>
          <w:tcPr>
            <w:tcW w:w="1706" w:type="dxa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AF3B8B"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347F99" w:rsidRPr="00347F99" w:rsidTr="00732A55">
        <w:trPr>
          <w:trHeight w:val="240"/>
        </w:trPr>
        <w:tc>
          <w:tcPr>
            <w:tcW w:w="1706" w:type="dxa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AF3B8B"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347F99" w:rsidTr="00732A55">
        <w:trPr>
          <w:trHeight w:val="259"/>
        </w:trPr>
        <w:tc>
          <w:tcPr>
            <w:tcW w:w="1706" w:type="dxa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347F99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AF3B8B"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Pr="00347F99" w:rsidRDefault="00C74DFA" w:rsidP="00C74DFA"/>
    <w:p w:rsidR="00F169E3" w:rsidRPr="00347F99" w:rsidRDefault="00C74DFA" w:rsidP="00C74DFA">
      <w:pPr>
        <w:rPr>
          <w:b/>
        </w:rPr>
      </w:pPr>
      <w:r w:rsidRPr="00347F99">
        <w:rPr>
          <w:rFonts w:hint="eastAsia"/>
          <w:b/>
        </w:rPr>
        <w:t>■　診断基準に関する事項</w:t>
      </w:r>
    </w:p>
    <w:p w:rsidR="00C74DFA" w:rsidRPr="00347F99" w:rsidRDefault="00F169E3" w:rsidP="00C74DFA">
      <w:pPr>
        <w:rPr>
          <w:b/>
        </w:rPr>
      </w:pPr>
      <w:r w:rsidRPr="00347F99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347F99" w:rsidTr="00732A55">
        <w:trPr>
          <w:trHeight w:val="276"/>
        </w:trPr>
        <w:tc>
          <w:tcPr>
            <w:tcW w:w="10456" w:type="dxa"/>
          </w:tcPr>
          <w:p w:rsidR="00C74DFA" w:rsidRPr="00347F99" w:rsidRDefault="00C74DFA" w:rsidP="00B80653"/>
          <w:p w:rsidR="00C74DFA" w:rsidRPr="00347F99" w:rsidRDefault="00C74DFA" w:rsidP="00B80653"/>
          <w:p w:rsidR="00CA5EBE" w:rsidRPr="00347F99" w:rsidRDefault="00CA5EBE" w:rsidP="00B80653"/>
          <w:p w:rsidR="00CA5EBE" w:rsidRPr="00347F99" w:rsidRDefault="00CA5EBE" w:rsidP="00B80653"/>
        </w:tc>
      </w:tr>
    </w:tbl>
    <w:p w:rsidR="00E67DAA" w:rsidRPr="00347F99" w:rsidRDefault="00E67DAA" w:rsidP="00E67DAA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E67DAA" w:rsidRPr="00347F99" w:rsidRDefault="00E67DAA" w:rsidP="00E67DAA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347F99">
        <w:rPr>
          <w:rFonts w:asciiTheme="minorEastAsia" w:hAnsiTheme="minorEastAsia" w:hint="eastAsia"/>
          <w:b/>
          <w:sz w:val="18"/>
          <w:szCs w:val="18"/>
        </w:rPr>
        <w:t>Ａ．主要所見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347F99" w:rsidRPr="00347F99" w:rsidTr="00392886">
        <w:tc>
          <w:tcPr>
            <w:tcW w:w="8188" w:type="dxa"/>
            <w:vAlign w:val="center"/>
          </w:tcPr>
          <w:p w:rsidR="00E67DAA" w:rsidRPr="00347F99" w:rsidRDefault="00E67DAA" w:rsidP="0039288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①右房右室間の閉鎖（多くは筋性閉鎖）</w:t>
            </w:r>
          </w:p>
        </w:tc>
        <w:tc>
          <w:tcPr>
            <w:tcW w:w="2243" w:type="dxa"/>
            <w:vAlign w:val="center"/>
          </w:tcPr>
          <w:p w:rsidR="00E67DAA" w:rsidRPr="00347F99" w:rsidRDefault="00E67DAA" w:rsidP="0039288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347F99" w:rsidRPr="00347F99" w:rsidTr="00392886">
        <w:tc>
          <w:tcPr>
            <w:tcW w:w="8188" w:type="dxa"/>
            <w:vAlign w:val="center"/>
          </w:tcPr>
          <w:p w:rsidR="00E67DAA" w:rsidRPr="00347F99" w:rsidRDefault="00E67DAA" w:rsidP="0039288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②心房中隔と心室中隔の不整合 (malalignment)</w:t>
            </w:r>
          </w:p>
        </w:tc>
        <w:tc>
          <w:tcPr>
            <w:tcW w:w="2243" w:type="dxa"/>
            <w:vAlign w:val="center"/>
          </w:tcPr>
          <w:p w:rsidR="00E67DAA" w:rsidRPr="00347F99" w:rsidRDefault="00E67DAA" w:rsidP="00392886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347F99" w:rsidRPr="00347F99" w:rsidTr="00392886">
        <w:tc>
          <w:tcPr>
            <w:tcW w:w="8188" w:type="dxa"/>
            <w:vAlign w:val="center"/>
          </w:tcPr>
          <w:p w:rsidR="00E67DAA" w:rsidRPr="00347F99" w:rsidRDefault="00E67DAA" w:rsidP="0039288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③心房間交通（右房から左房への短絡）</w:t>
            </w:r>
          </w:p>
        </w:tc>
        <w:tc>
          <w:tcPr>
            <w:tcW w:w="2243" w:type="dxa"/>
            <w:vAlign w:val="center"/>
          </w:tcPr>
          <w:p w:rsidR="00E67DAA" w:rsidRPr="00347F99" w:rsidRDefault="00E67DAA" w:rsidP="00392886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E67DAA" w:rsidRPr="00347F99" w:rsidTr="00392886">
        <w:tc>
          <w:tcPr>
            <w:tcW w:w="8188" w:type="dxa"/>
            <w:vAlign w:val="center"/>
          </w:tcPr>
          <w:p w:rsidR="00E67DAA" w:rsidRPr="00347F99" w:rsidRDefault="00E67DAA" w:rsidP="0039288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④心室中隔欠損</w:t>
            </w:r>
          </w:p>
        </w:tc>
        <w:tc>
          <w:tcPr>
            <w:tcW w:w="2243" w:type="dxa"/>
            <w:vAlign w:val="center"/>
          </w:tcPr>
          <w:p w:rsidR="00E67DAA" w:rsidRPr="00347F99" w:rsidRDefault="00E67DAA" w:rsidP="00392886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E67DAA" w:rsidRPr="00347F99" w:rsidRDefault="00E67DAA" w:rsidP="00E67DAA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E67DAA" w:rsidRPr="00347F99" w:rsidRDefault="00E67DAA" w:rsidP="00E67DAA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347F99">
        <w:rPr>
          <w:rFonts w:asciiTheme="minorEastAsia" w:hAnsiTheme="minorEastAsia" w:hint="eastAsia"/>
          <w:b/>
          <w:sz w:val="18"/>
          <w:szCs w:val="18"/>
        </w:rPr>
        <w:t>Ｂ．検査方法（該当する項目に</w:t>
      </w:r>
      <w:r w:rsidRPr="00347F99">
        <w:rPr>
          <w:rFonts w:asciiTheme="minorEastAsia" w:hAnsiTheme="minorEastAsia"/>
          <w:b/>
          <w:sz w:val="18"/>
          <w:szCs w:val="18"/>
        </w:rPr>
        <w:t>☑</w:t>
      </w:r>
      <w:r w:rsidRPr="00347F99">
        <w:rPr>
          <w:rFonts w:asciiTheme="minorEastAsia" w:hAnsiTheme="minorEastAsia" w:hint="eastAsia"/>
          <w:b/>
          <w:sz w:val="18"/>
          <w:szCs w:val="18"/>
        </w:rPr>
        <w:t>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2607"/>
        <w:gridCol w:w="2608"/>
        <w:gridCol w:w="2608"/>
        <w:gridCol w:w="2608"/>
      </w:tblGrid>
      <w:tr w:rsidR="00E67DAA" w:rsidRPr="00347F99" w:rsidTr="00392886">
        <w:tc>
          <w:tcPr>
            <w:tcW w:w="2607" w:type="dxa"/>
            <w:vAlign w:val="center"/>
          </w:tcPr>
          <w:p w:rsidR="00E67DAA" w:rsidRPr="00347F99" w:rsidRDefault="00E67DAA" w:rsidP="00392886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□心臓超音波検査</w:t>
            </w:r>
          </w:p>
        </w:tc>
        <w:tc>
          <w:tcPr>
            <w:tcW w:w="2608" w:type="dxa"/>
            <w:vAlign w:val="center"/>
          </w:tcPr>
          <w:p w:rsidR="00E67DAA" w:rsidRPr="00347F99" w:rsidRDefault="00E67DAA" w:rsidP="00392886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□心臓カテーテル検査</w:t>
            </w:r>
          </w:p>
        </w:tc>
        <w:tc>
          <w:tcPr>
            <w:tcW w:w="2608" w:type="dxa"/>
            <w:vAlign w:val="center"/>
          </w:tcPr>
          <w:p w:rsidR="00E67DAA" w:rsidRPr="00347F99" w:rsidRDefault="00E67DAA" w:rsidP="00392886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□心臓MRI</w:t>
            </w:r>
          </w:p>
        </w:tc>
        <w:tc>
          <w:tcPr>
            <w:tcW w:w="2608" w:type="dxa"/>
            <w:vAlign w:val="center"/>
          </w:tcPr>
          <w:p w:rsidR="00E67DAA" w:rsidRPr="00347F99" w:rsidRDefault="00E67DAA" w:rsidP="00392886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□心臓</w:t>
            </w:r>
            <w:r w:rsidRPr="00347F99">
              <w:rPr>
                <w:rFonts w:asciiTheme="minorEastAsia" w:hAnsiTheme="minorEastAsia"/>
                <w:sz w:val="18"/>
                <w:szCs w:val="18"/>
              </w:rPr>
              <w:t>CT</w:t>
            </w:r>
          </w:p>
        </w:tc>
      </w:tr>
    </w:tbl>
    <w:p w:rsidR="00E67DAA" w:rsidRPr="00347F99" w:rsidRDefault="00E67DAA" w:rsidP="00E67DAA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E67DAA" w:rsidRPr="00347F99" w:rsidRDefault="00E67DAA" w:rsidP="00E67DAA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347F99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E67DAA" w:rsidRPr="00347F99" w:rsidTr="00392886">
        <w:tc>
          <w:tcPr>
            <w:tcW w:w="8188" w:type="dxa"/>
            <w:vAlign w:val="center"/>
          </w:tcPr>
          <w:p w:rsidR="00E67DAA" w:rsidRPr="00347F99" w:rsidRDefault="00E67DAA" w:rsidP="00392886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心臓超音波検査、心臓カテーテル検査、心臓MRIまたはCTのいずれかにおいて、Ａ.主要所見①を認める</w:t>
            </w:r>
          </w:p>
        </w:tc>
        <w:tc>
          <w:tcPr>
            <w:tcW w:w="2243" w:type="dxa"/>
            <w:vAlign w:val="center"/>
          </w:tcPr>
          <w:p w:rsidR="00E67DAA" w:rsidRPr="00347F99" w:rsidRDefault="00E67DAA" w:rsidP="00392886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E67DAA" w:rsidRDefault="00E67DAA" w:rsidP="00E67DAA">
      <w:pPr>
        <w:widowControl/>
        <w:jc w:val="left"/>
        <w:rPr>
          <w:b/>
        </w:rPr>
      </w:pPr>
    </w:p>
    <w:p w:rsidR="00347F99" w:rsidRDefault="00347F99" w:rsidP="00E67DAA">
      <w:pPr>
        <w:widowControl/>
        <w:jc w:val="left"/>
        <w:rPr>
          <w:b/>
        </w:rPr>
      </w:pPr>
    </w:p>
    <w:p w:rsidR="00347F99" w:rsidRDefault="00347F99" w:rsidP="00E67DAA">
      <w:pPr>
        <w:widowControl/>
        <w:jc w:val="left"/>
        <w:rPr>
          <w:b/>
        </w:rPr>
      </w:pPr>
    </w:p>
    <w:p w:rsidR="00347F99" w:rsidRDefault="00347F99" w:rsidP="00E67DAA">
      <w:pPr>
        <w:widowControl/>
        <w:jc w:val="left"/>
        <w:rPr>
          <w:b/>
        </w:rPr>
      </w:pPr>
    </w:p>
    <w:p w:rsidR="00E67DAA" w:rsidRPr="00347F99" w:rsidRDefault="00E67DAA" w:rsidP="00E67DAA">
      <w:pPr>
        <w:widowControl/>
        <w:jc w:val="left"/>
        <w:rPr>
          <w:b/>
        </w:rPr>
      </w:pPr>
      <w:r w:rsidRPr="00347F99">
        <w:rPr>
          <w:rFonts w:hint="eastAsia"/>
          <w:b/>
        </w:rPr>
        <w:lastRenderedPageBreak/>
        <w:t>■　合併症</w:t>
      </w:r>
      <w:r w:rsidRPr="00347F99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2268"/>
      </w:tblGrid>
      <w:tr w:rsidR="00347F99" w:rsidRPr="00347F99" w:rsidTr="00392886">
        <w:tc>
          <w:tcPr>
            <w:tcW w:w="8188" w:type="dxa"/>
            <w:shd w:val="clear" w:color="auto" w:fill="auto"/>
            <w:vAlign w:val="center"/>
          </w:tcPr>
          <w:p w:rsidR="00E67DAA" w:rsidRPr="00347F99" w:rsidRDefault="00E67DAA" w:rsidP="00392886">
            <w:pPr>
              <w:spacing w:line="220" w:lineRule="exact"/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Fontan</w:t>
            </w:r>
            <w:r w:rsidRPr="00347F99">
              <w:rPr>
                <w:rFonts w:hint="eastAsia"/>
                <w:sz w:val="18"/>
                <w:szCs w:val="18"/>
              </w:rPr>
              <w:t>型手術到達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7DAA" w:rsidRPr="00347F99" w:rsidRDefault="00E67DAA" w:rsidP="00392886">
            <w:pPr>
              <w:widowControl/>
              <w:rPr>
                <w:b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347F99" w:rsidRPr="00347F99" w:rsidTr="00392886">
        <w:tc>
          <w:tcPr>
            <w:tcW w:w="8188" w:type="dxa"/>
            <w:shd w:val="clear" w:color="auto" w:fill="auto"/>
            <w:vAlign w:val="center"/>
          </w:tcPr>
          <w:p w:rsidR="00E67DAA" w:rsidRPr="00347F99" w:rsidRDefault="00E67DAA" w:rsidP="00392886">
            <w:pPr>
              <w:widowControl/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Fontan</w:t>
            </w:r>
            <w:r w:rsidRPr="00347F99">
              <w:rPr>
                <w:rFonts w:hint="eastAsia"/>
                <w:sz w:val="18"/>
                <w:szCs w:val="18"/>
              </w:rPr>
              <w:t>型手術到達例の術後合併症</w:t>
            </w:r>
          </w:p>
          <w:p w:rsidR="00E67DAA" w:rsidRPr="00347F99" w:rsidRDefault="00E67DAA" w:rsidP="00EB22BD">
            <w:pPr>
              <w:widowControl/>
              <w:ind w:firstLineChars="100" w:firstLine="160"/>
              <w:rPr>
                <w:b/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□心不全　□心房性不整脈　□低酸素血症　□血栓症　□蛋白漏出性胃腸症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7DAA" w:rsidRPr="00347F99" w:rsidRDefault="00E67DAA" w:rsidP="00392886">
            <w:pPr>
              <w:widowControl/>
              <w:rPr>
                <w:b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347F99" w:rsidRPr="00347F99" w:rsidTr="00392886">
        <w:tc>
          <w:tcPr>
            <w:tcW w:w="8188" w:type="dxa"/>
            <w:shd w:val="clear" w:color="auto" w:fill="auto"/>
            <w:vAlign w:val="center"/>
          </w:tcPr>
          <w:p w:rsidR="00E67DAA" w:rsidRPr="00347F99" w:rsidRDefault="00E67DAA" w:rsidP="00392886">
            <w:pPr>
              <w:spacing w:line="220" w:lineRule="exact"/>
              <w:rPr>
                <w:sz w:val="18"/>
                <w:szCs w:val="18"/>
              </w:rPr>
            </w:pPr>
            <w:r w:rsidRPr="0088697E">
              <w:rPr>
                <w:rFonts w:eastAsia="ＭＳ ゴシック" w:cs="Times New Roman"/>
                <w:sz w:val="18"/>
                <w:szCs w:val="18"/>
              </w:rPr>
              <w:t>Keith &amp; Edwards</w:t>
            </w:r>
            <w:r w:rsidRPr="0088697E">
              <w:rPr>
                <w:rFonts w:asciiTheme="minorEastAsia" w:hAnsiTheme="minorEastAsia" w:hint="eastAsia"/>
                <w:sz w:val="18"/>
                <w:szCs w:val="18"/>
              </w:rPr>
              <w:t>分類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7DAA" w:rsidRPr="00347F99" w:rsidRDefault="00E67DAA" w:rsidP="00392886">
            <w:pPr>
              <w:widowControl/>
              <w:rPr>
                <w:b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347F99" w:rsidRPr="00347F99" w:rsidTr="00392886">
        <w:tc>
          <w:tcPr>
            <w:tcW w:w="8188" w:type="dxa"/>
            <w:shd w:val="clear" w:color="auto" w:fill="auto"/>
            <w:vAlign w:val="center"/>
          </w:tcPr>
          <w:p w:rsidR="00E67DAA" w:rsidRPr="0088697E" w:rsidRDefault="00E67DAA" w:rsidP="00F46742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88697E">
              <w:rPr>
                <w:rFonts w:asciiTheme="minorEastAsia" w:hAnsiTheme="minorEastAsia" w:hint="eastAsia"/>
                <w:sz w:val="18"/>
                <w:szCs w:val="18"/>
              </w:rPr>
              <w:t>大動脈縮窄症合併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7DAA" w:rsidRPr="00347F99" w:rsidRDefault="00E67DAA" w:rsidP="00392886">
            <w:pPr>
              <w:widowControl/>
              <w:rPr>
                <w:b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E67DAA" w:rsidRPr="00347F99" w:rsidTr="00392886">
        <w:tc>
          <w:tcPr>
            <w:tcW w:w="8188" w:type="dxa"/>
            <w:shd w:val="clear" w:color="auto" w:fill="auto"/>
            <w:vAlign w:val="center"/>
          </w:tcPr>
          <w:p w:rsidR="00E67DAA" w:rsidRPr="00347F99" w:rsidRDefault="00E67DAA" w:rsidP="00392886">
            <w:pPr>
              <w:spacing w:line="220" w:lineRule="exact"/>
              <w:rPr>
                <w:sz w:val="18"/>
                <w:szCs w:val="18"/>
              </w:rPr>
            </w:pPr>
            <w:r w:rsidRPr="00347F99">
              <w:rPr>
                <w:sz w:val="18"/>
                <w:szCs w:val="18"/>
              </w:rPr>
              <w:t>奇形症候群合併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7DAA" w:rsidRPr="00347F99" w:rsidRDefault="00E67DAA" w:rsidP="00392886">
            <w:pPr>
              <w:widowControl/>
              <w:rPr>
                <w:b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</w:tbl>
    <w:p w:rsidR="00E67DAA" w:rsidRPr="00347F99" w:rsidRDefault="00E67DAA" w:rsidP="00E67DAA">
      <w:pPr>
        <w:widowControl/>
        <w:jc w:val="left"/>
        <w:rPr>
          <w:b/>
        </w:rPr>
      </w:pPr>
    </w:p>
    <w:p w:rsidR="00E67DAA" w:rsidRPr="00347F99" w:rsidRDefault="00E67DAA" w:rsidP="00E67DAA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347F99">
        <w:rPr>
          <w:rFonts w:asciiTheme="minorEastAsia" w:hAnsiTheme="minorEastAsia" w:hint="eastAsia"/>
          <w:b/>
          <w:sz w:val="18"/>
          <w:szCs w:val="18"/>
        </w:rPr>
        <w:t xml:space="preserve">■　</w:t>
      </w:r>
      <w:r w:rsidRPr="00347F99">
        <w:rPr>
          <w:rFonts w:hint="eastAsia"/>
          <w:b/>
        </w:rPr>
        <w:t>治療その他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347F99" w:rsidRPr="00347F99" w:rsidTr="00392886">
        <w:trPr>
          <w:trHeight w:val="195"/>
        </w:trPr>
        <w:tc>
          <w:tcPr>
            <w:tcW w:w="8188" w:type="dxa"/>
            <w:shd w:val="clear" w:color="auto" w:fill="auto"/>
            <w:vAlign w:val="center"/>
          </w:tcPr>
          <w:p w:rsidR="00E67DAA" w:rsidRPr="00347F99" w:rsidRDefault="00E67DAA" w:rsidP="0039288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在宅酸素療法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67DAA" w:rsidRPr="00347F99" w:rsidRDefault="00E67DAA" w:rsidP="00392886">
            <w:pPr>
              <w:rPr>
                <w:rFonts w:asciiTheme="minorEastAsia" w:hAnsiTheme="minorEastAsia"/>
                <w:sz w:val="18"/>
                <w:szCs w:val="18"/>
              </w:rPr>
            </w:pP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8C2434" w:rsidRPr="00347F99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8C2434" w:rsidRPr="00347F99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347F99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E67DAA" w:rsidRPr="00347F99" w:rsidTr="00392886">
        <w:trPr>
          <w:trHeight w:val="195"/>
        </w:trPr>
        <w:tc>
          <w:tcPr>
            <w:tcW w:w="10431" w:type="dxa"/>
            <w:gridSpan w:val="2"/>
            <w:shd w:val="clear" w:color="auto" w:fill="auto"/>
            <w:vAlign w:val="center"/>
          </w:tcPr>
          <w:p w:rsidR="00E67DAA" w:rsidRPr="00347F99" w:rsidRDefault="00E67DAA" w:rsidP="00EB22BD">
            <w:pPr>
              <w:widowControl/>
              <w:ind w:firstLineChars="100" w:firstLine="160"/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経皮酸素飽和度値（酸素投与なし）</w:t>
            </w:r>
            <w:r w:rsidRPr="00347F99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347F99">
              <w:rPr>
                <w:rFonts w:hint="eastAsia"/>
                <w:sz w:val="18"/>
                <w:szCs w:val="18"/>
              </w:rPr>
              <w:t>％</w:t>
            </w:r>
          </w:p>
        </w:tc>
      </w:tr>
    </w:tbl>
    <w:p w:rsidR="00E67DAA" w:rsidRPr="00347F99" w:rsidRDefault="00E67DAA" w:rsidP="00E67DAA">
      <w:pPr>
        <w:widowControl/>
        <w:jc w:val="left"/>
        <w:rPr>
          <w:b/>
        </w:rPr>
      </w:pPr>
    </w:p>
    <w:p w:rsidR="00E67DAA" w:rsidRPr="00347F99" w:rsidRDefault="00E67DAA" w:rsidP="00E67DAA">
      <w:pPr>
        <w:widowControl/>
        <w:jc w:val="left"/>
        <w:rPr>
          <w:b/>
        </w:rPr>
      </w:pPr>
      <w:r w:rsidRPr="00347F99">
        <w:rPr>
          <w:rFonts w:hint="eastAsia"/>
          <w:b/>
        </w:rPr>
        <w:t>■　重症度分類に関する事項</w:t>
      </w:r>
      <w:r w:rsidRPr="00347F99">
        <w:rPr>
          <w:rFonts w:hint="eastAsia"/>
          <w:b/>
          <w:szCs w:val="21"/>
        </w:rPr>
        <w:t>（該当する項目に☑を記入する）</w:t>
      </w:r>
    </w:p>
    <w:p w:rsidR="00D61ADB" w:rsidRPr="00347F99" w:rsidRDefault="00E67DAA" w:rsidP="00BB15F6">
      <w:pPr>
        <w:widowControl/>
        <w:jc w:val="left"/>
        <w:rPr>
          <w:b/>
        </w:rPr>
      </w:pPr>
      <w:r w:rsidRPr="00347F99">
        <w:rPr>
          <w:rFonts w:hint="eastAsia"/>
          <w:b/>
          <w:sz w:val="18"/>
          <w:szCs w:val="18"/>
        </w:rPr>
        <w:t>NYHA</w:t>
      </w:r>
      <w:r w:rsidRPr="00347F99">
        <w:rPr>
          <w:rFonts w:hint="eastAsia"/>
          <w:b/>
          <w:sz w:val="18"/>
          <w:szCs w:val="18"/>
        </w:rPr>
        <w:t>分類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088"/>
        <w:gridCol w:w="9402"/>
      </w:tblGrid>
      <w:tr w:rsidR="00347F99" w:rsidRPr="00347F99" w:rsidTr="00BB617A">
        <w:trPr>
          <w:trHeight w:val="19"/>
        </w:trPr>
        <w:tc>
          <w:tcPr>
            <w:tcW w:w="1088" w:type="dxa"/>
            <w:vAlign w:val="center"/>
          </w:tcPr>
          <w:p w:rsidR="00D61ADB" w:rsidRPr="00347F99" w:rsidRDefault="00D61ADB" w:rsidP="00BB617A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347F99">
              <w:rPr>
                <w:rFonts w:asciiTheme="minorEastAsia" w:hAnsiTheme="minorEastAsia" w:hint="eastAsia"/>
                <w:sz w:val="18"/>
                <w:szCs w:val="21"/>
              </w:rPr>
              <w:t>□Ⅰ度</w:t>
            </w:r>
          </w:p>
        </w:tc>
        <w:tc>
          <w:tcPr>
            <w:tcW w:w="9402" w:type="dxa"/>
          </w:tcPr>
          <w:p w:rsidR="00D61ADB" w:rsidRPr="00347F99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347F99">
              <w:rPr>
                <w:rFonts w:asciiTheme="minorEastAsia" w:hAnsiTheme="minorEastAsia" w:hint="eastAsia"/>
                <w:bCs/>
                <w:kern w:val="0"/>
                <w:sz w:val="18"/>
              </w:rPr>
              <w:t>心疾患はあるが身体活動に制限はない。日常的な身体活動では疲労、動悸、呼吸困難、失神あるいは狭心痛（胸痛）を生じない。</w:t>
            </w:r>
          </w:p>
        </w:tc>
      </w:tr>
      <w:tr w:rsidR="00347F99" w:rsidRPr="00347F99" w:rsidTr="00BB617A">
        <w:trPr>
          <w:trHeight w:val="19"/>
        </w:trPr>
        <w:tc>
          <w:tcPr>
            <w:tcW w:w="1088" w:type="dxa"/>
            <w:vAlign w:val="center"/>
          </w:tcPr>
          <w:p w:rsidR="00D61ADB" w:rsidRPr="00347F99" w:rsidRDefault="00D61ADB" w:rsidP="00BB617A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347F99">
              <w:rPr>
                <w:rFonts w:asciiTheme="minorEastAsia" w:hAnsiTheme="minorEastAsia" w:hint="eastAsia"/>
                <w:sz w:val="18"/>
                <w:szCs w:val="21"/>
              </w:rPr>
              <w:t>□Ⅱ度</w:t>
            </w:r>
          </w:p>
        </w:tc>
        <w:tc>
          <w:tcPr>
            <w:tcW w:w="9402" w:type="dxa"/>
          </w:tcPr>
          <w:p w:rsidR="00D61ADB" w:rsidRPr="00347F99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347F99">
              <w:rPr>
                <w:rFonts w:asciiTheme="minorEastAsia" w:hAnsiTheme="minorEastAsia" w:hint="eastAsia"/>
                <w:bCs/>
                <w:kern w:val="0"/>
                <w:sz w:val="18"/>
              </w:rPr>
              <w:t>軽度から中等度の身体活動の制限がある。安静時または軽労作時には無症状。日常労作のうち、比較的強い労作（例えば、階段上昇、坂道歩行など）で疲労、動悸、呼吸困難、失神あるいは狭心痛（胸痛）を生ずる</w:t>
            </w:r>
            <w:r w:rsidRPr="00347F99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347F99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347F99" w:rsidRPr="00347F99" w:rsidTr="00BB617A">
        <w:trPr>
          <w:trHeight w:val="19"/>
        </w:trPr>
        <w:tc>
          <w:tcPr>
            <w:tcW w:w="1088" w:type="dxa"/>
            <w:vAlign w:val="center"/>
          </w:tcPr>
          <w:p w:rsidR="00D61ADB" w:rsidRPr="00347F99" w:rsidRDefault="00D61ADB" w:rsidP="00BB617A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347F99">
              <w:rPr>
                <w:rFonts w:asciiTheme="minorEastAsia" w:hAnsiTheme="minorEastAsia" w:hint="eastAsia"/>
                <w:sz w:val="18"/>
                <w:szCs w:val="21"/>
              </w:rPr>
              <w:t>□Ⅲ度</w:t>
            </w:r>
          </w:p>
        </w:tc>
        <w:tc>
          <w:tcPr>
            <w:tcW w:w="9402" w:type="dxa"/>
          </w:tcPr>
          <w:p w:rsidR="00D61ADB" w:rsidRPr="00347F99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347F99">
              <w:rPr>
                <w:rFonts w:asciiTheme="minorEastAsia" w:hAnsiTheme="minorEastAsia" w:hint="eastAsia"/>
                <w:bCs/>
                <w:kern w:val="0"/>
                <w:sz w:val="18"/>
              </w:rPr>
              <w:t>高度の身体活動の制限がある。安静時には無症状。日常労作のうち、軽労作（例えば、平地歩行など）で疲労、動悸、呼吸困難、失神あるいは狭心痛（胸痛）を生ずる</w:t>
            </w:r>
            <w:r w:rsidRPr="00347F99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347F99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347F99" w:rsidRPr="00347F99" w:rsidTr="00BB617A">
        <w:trPr>
          <w:trHeight w:val="19"/>
        </w:trPr>
        <w:tc>
          <w:tcPr>
            <w:tcW w:w="1088" w:type="dxa"/>
            <w:vAlign w:val="center"/>
          </w:tcPr>
          <w:p w:rsidR="00D61ADB" w:rsidRPr="00347F99" w:rsidRDefault="00D61ADB" w:rsidP="00BB617A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347F99">
              <w:rPr>
                <w:rFonts w:asciiTheme="minorEastAsia" w:hAnsiTheme="minorEastAsia" w:hint="eastAsia"/>
                <w:sz w:val="18"/>
                <w:szCs w:val="21"/>
              </w:rPr>
              <w:t>□Ⅳ度</w:t>
            </w:r>
          </w:p>
        </w:tc>
        <w:tc>
          <w:tcPr>
            <w:tcW w:w="9402" w:type="dxa"/>
          </w:tcPr>
          <w:p w:rsidR="00D61ADB" w:rsidRPr="00347F99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347F99">
              <w:rPr>
                <w:rFonts w:asciiTheme="minorEastAsia" w:hAnsiTheme="minorEastAsia" w:hint="eastAsia"/>
                <w:bCs/>
                <w:kern w:val="0"/>
                <w:sz w:val="18"/>
              </w:rPr>
              <w:t>心疾患のためいかなる身体活動も制限される。心不全症状や狭心痛（胸痛）が安静時にも存在する。わずかな身体活動でこれらが増悪する。</w:t>
            </w:r>
          </w:p>
        </w:tc>
      </w:tr>
    </w:tbl>
    <w:p w:rsidR="009E5953" w:rsidRPr="00347F99" w:rsidRDefault="00F56E0E" w:rsidP="00F56E0E">
      <w:pPr>
        <w:tabs>
          <w:tab w:val="left" w:pos="3800"/>
        </w:tabs>
      </w:pPr>
      <w:r w:rsidRPr="00347F99">
        <w:tab/>
      </w:r>
    </w:p>
    <w:p w:rsidR="00FC3728" w:rsidRPr="00347F99" w:rsidRDefault="00FC3728" w:rsidP="00FC3728">
      <w:pPr>
        <w:rPr>
          <w:b/>
          <w:szCs w:val="21"/>
        </w:rPr>
      </w:pPr>
      <w:r w:rsidRPr="00347F99">
        <w:rPr>
          <w:rFonts w:hint="eastAsia"/>
          <w:b/>
          <w:szCs w:val="21"/>
        </w:rPr>
        <w:t>■　体外式補助人工心臓に</w:t>
      </w:r>
      <w:r w:rsidRPr="00347F99">
        <w:rPr>
          <w:rFonts w:hint="eastAsia"/>
          <w:b/>
          <w:kern w:val="0"/>
          <w:szCs w:val="21"/>
        </w:rPr>
        <w:t>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9355"/>
      </w:tblGrid>
      <w:tr w:rsidR="00347F99" w:rsidRPr="00347F99" w:rsidTr="00FC3728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8" w:rsidRPr="00347F99" w:rsidRDefault="00FC3728">
            <w:pPr>
              <w:rPr>
                <w:rFonts w:cs="Times New Roman"/>
                <w:sz w:val="18"/>
                <w:szCs w:val="18"/>
              </w:rPr>
            </w:pPr>
            <w:r w:rsidRPr="00347F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使用の有</w:t>
            </w:r>
            <w:r w:rsidRPr="00347F9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8" w:rsidRPr="00347F99" w:rsidRDefault="00FC3728">
            <w:pPr>
              <w:rPr>
                <w:rFonts w:cs="Times New Roman"/>
                <w:sz w:val="18"/>
                <w:szCs w:val="18"/>
              </w:rPr>
            </w:pPr>
            <w:r w:rsidRPr="00347F99">
              <w:rPr>
                <w:sz w:val="18"/>
                <w:szCs w:val="18"/>
              </w:rPr>
              <w:t>1.</w:t>
            </w:r>
            <w:r w:rsidRPr="00347F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</w:t>
            </w:r>
            <w:r w:rsidRPr="00347F99">
              <w:rPr>
                <w:rFonts w:hint="eastAsia"/>
                <w:sz w:val="18"/>
                <w:szCs w:val="18"/>
              </w:rPr>
              <w:t>り</w:t>
            </w:r>
          </w:p>
        </w:tc>
      </w:tr>
      <w:tr w:rsidR="00FC3728" w:rsidRPr="00347F99" w:rsidTr="00FC3728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8" w:rsidRPr="00347F99" w:rsidRDefault="00FC3728">
            <w:pPr>
              <w:rPr>
                <w:rFonts w:cs="Times New Roman"/>
                <w:sz w:val="18"/>
                <w:szCs w:val="18"/>
              </w:rPr>
            </w:pPr>
            <w:r w:rsidRPr="00347F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開始時</w:t>
            </w:r>
            <w:r w:rsidRPr="00347F99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8" w:rsidRPr="00347F99" w:rsidRDefault="00FC3728">
            <w:pPr>
              <w:rPr>
                <w:rFonts w:cs="Times New Roman"/>
                <w:sz w:val="18"/>
                <w:szCs w:val="18"/>
              </w:rPr>
            </w:pPr>
            <w:r w:rsidRPr="00347F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西暦</w:t>
            </w:r>
            <w:r w:rsidRPr="00347F99">
              <w:rPr>
                <w:sz w:val="18"/>
                <w:szCs w:val="18"/>
              </w:rPr>
              <w:t xml:space="preserve">          </w:t>
            </w:r>
            <w:r w:rsidRPr="00347F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347F99">
              <w:rPr>
                <w:sz w:val="18"/>
                <w:szCs w:val="18"/>
              </w:rPr>
              <w:t xml:space="preserve">     </w:t>
            </w:r>
            <w:r w:rsidRPr="00347F99"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:rsidR="00FC3728" w:rsidRPr="00347F99" w:rsidRDefault="00FC3728" w:rsidP="00F56E0E">
      <w:pPr>
        <w:tabs>
          <w:tab w:val="left" w:pos="3800"/>
        </w:tabs>
      </w:pPr>
    </w:p>
    <w:p w:rsidR="00086FC0" w:rsidRPr="00347F99" w:rsidRDefault="00C53F92">
      <w:pPr>
        <w:rPr>
          <w:b/>
        </w:rPr>
      </w:pPr>
      <w:r w:rsidRPr="00347F99">
        <w:rPr>
          <w:rFonts w:hint="eastAsia"/>
          <w:b/>
        </w:rPr>
        <w:t>■　人工呼吸器</w:t>
      </w:r>
      <w:r w:rsidR="00C74DFA" w:rsidRPr="00347F99">
        <w:rPr>
          <w:rFonts w:hint="eastAsia"/>
          <w:b/>
        </w:rPr>
        <w:t>に関する事項</w:t>
      </w:r>
      <w:r w:rsidR="00675327" w:rsidRPr="00347F99">
        <w:rPr>
          <w:rFonts w:hint="eastAsia"/>
          <w:b/>
        </w:rPr>
        <w:t>（使用者のみ</w:t>
      </w:r>
      <w:r w:rsidR="000003CD" w:rsidRPr="00347F99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347F99" w:rsidRPr="00347F99" w:rsidTr="00392886">
        <w:trPr>
          <w:trHeight w:val="259"/>
        </w:trPr>
        <w:tc>
          <w:tcPr>
            <w:tcW w:w="1101" w:type="dxa"/>
          </w:tcPr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1.</w:t>
            </w:r>
            <w:r w:rsidRPr="00347F99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347F99" w:rsidRPr="00347F99" w:rsidTr="00392886">
        <w:trPr>
          <w:trHeight w:val="261"/>
        </w:trPr>
        <w:tc>
          <w:tcPr>
            <w:tcW w:w="1101" w:type="dxa"/>
          </w:tcPr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西暦</w:t>
            </w:r>
            <w:r w:rsidRPr="00347F99">
              <w:rPr>
                <w:rFonts w:hint="eastAsia"/>
                <w:sz w:val="18"/>
                <w:szCs w:val="18"/>
              </w:rPr>
              <w:t xml:space="preserve">          </w:t>
            </w:r>
            <w:r w:rsidRPr="00347F99">
              <w:rPr>
                <w:rFonts w:hint="eastAsia"/>
                <w:sz w:val="18"/>
                <w:szCs w:val="18"/>
              </w:rPr>
              <w:t>年</w:t>
            </w:r>
            <w:r w:rsidRPr="00347F99">
              <w:rPr>
                <w:rFonts w:hint="eastAsia"/>
                <w:sz w:val="18"/>
                <w:szCs w:val="18"/>
              </w:rPr>
              <w:t xml:space="preserve">     </w:t>
            </w:r>
            <w:r w:rsidRPr="00347F9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1.</w:t>
            </w:r>
            <w:r w:rsidRPr="00347F99">
              <w:rPr>
                <w:rFonts w:hint="eastAsia"/>
                <w:sz w:val="18"/>
                <w:szCs w:val="18"/>
              </w:rPr>
              <w:t>あり</w:t>
            </w:r>
            <w:r w:rsidRPr="00347F99">
              <w:rPr>
                <w:rFonts w:hint="eastAsia"/>
                <w:sz w:val="18"/>
                <w:szCs w:val="18"/>
              </w:rPr>
              <w:t xml:space="preserve"> 2.</w:t>
            </w:r>
            <w:r w:rsidRPr="00347F99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347F99" w:rsidRPr="00347F99" w:rsidTr="00392886">
        <w:trPr>
          <w:trHeight w:val="97"/>
        </w:trPr>
        <w:tc>
          <w:tcPr>
            <w:tcW w:w="1101" w:type="dxa"/>
          </w:tcPr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1.</w:t>
            </w:r>
            <w:r w:rsidRPr="00347F99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347F99">
              <w:rPr>
                <w:rFonts w:hint="eastAsia"/>
                <w:sz w:val="18"/>
                <w:szCs w:val="18"/>
              </w:rPr>
              <w:t xml:space="preserve">    2.</w:t>
            </w:r>
            <w:r w:rsidRPr="00347F99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347F99" w:rsidRPr="00347F99" w:rsidTr="00392886">
        <w:trPr>
          <w:trHeight w:val="240"/>
        </w:trPr>
        <w:tc>
          <w:tcPr>
            <w:tcW w:w="1101" w:type="dxa"/>
          </w:tcPr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1.</w:t>
            </w:r>
            <w:r w:rsidRPr="00347F99">
              <w:rPr>
                <w:rFonts w:hint="eastAsia"/>
                <w:sz w:val="18"/>
                <w:szCs w:val="18"/>
              </w:rPr>
              <w:t>間欠的施行</w:t>
            </w:r>
            <w:r w:rsidRPr="00347F99">
              <w:rPr>
                <w:rFonts w:hint="eastAsia"/>
                <w:sz w:val="18"/>
                <w:szCs w:val="18"/>
              </w:rPr>
              <w:t xml:space="preserve">  2.</w:t>
            </w:r>
            <w:r w:rsidRPr="00347F99">
              <w:rPr>
                <w:rFonts w:hint="eastAsia"/>
                <w:sz w:val="18"/>
                <w:szCs w:val="18"/>
              </w:rPr>
              <w:t>夜間に継続的に施行</w:t>
            </w:r>
            <w:r w:rsidRPr="00347F99">
              <w:rPr>
                <w:rFonts w:hint="eastAsia"/>
                <w:sz w:val="18"/>
                <w:szCs w:val="18"/>
              </w:rPr>
              <w:t xml:space="preserve">  3.</w:t>
            </w:r>
            <w:r w:rsidRPr="00347F99">
              <w:rPr>
                <w:rFonts w:hint="eastAsia"/>
                <w:sz w:val="18"/>
                <w:szCs w:val="18"/>
              </w:rPr>
              <w:t>一日中施行</w:t>
            </w:r>
            <w:r w:rsidRPr="00347F99">
              <w:rPr>
                <w:rFonts w:hint="eastAsia"/>
                <w:sz w:val="18"/>
                <w:szCs w:val="18"/>
              </w:rPr>
              <w:t xml:space="preserve">  4 .</w:t>
            </w:r>
            <w:r w:rsidRPr="00347F99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E67DAA" w:rsidRPr="00347F99" w:rsidTr="00392886">
        <w:trPr>
          <w:trHeight w:val="1456"/>
        </w:trPr>
        <w:tc>
          <w:tcPr>
            <w:tcW w:w="1101" w:type="dxa"/>
          </w:tcPr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食事</w:t>
            </w:r>
          </w:p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整容</w:t>
            </w:r>
          </w:p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入浴</w:t>
            </w:r>
          </w:p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階段昇降</w:t>
            </w:r>
          </w:p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□自立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□部分介助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□全介助</w:t>
            </w:r>
          </w:p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□自立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□部分介助</w:t>
            </w:r>
            <w:r w:rsidRPr="00347F99">
              <w:rPr>
                <w:rFonts w:hint="eastAsia"/>
                <w:sz w:val="18"/>
                <w:szCs w:val="18"/>
              </w:rPr>
              <w:t>/</w:t>
            </w:r>
            <w:r w:rsidRPr="00347F99">
              <w:rPr>
                <w:rFonts w:hint="eastAsia"/>
                <w:sz w:val="18"/>
                <w:szCs w:val="18"/>
              </w:rPr>
              <w:t>不可能</w:t>
            </w:r>
          </w:p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□自立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□部分介助</w:t>
            </w:r>
            <w:r w:rsidRPr="00347F99">
              <w:rPr>
                <w:rFonts w:hint="eastAsia"/>
                <w:sz w:val="18"/>
                <w:szCs w:val="18"/>
              </w:rPr>
              <w:t>/</w:t>
            </w:r>
            <w:r w:rsidRPr="00347F99">
              <w:rPr>
                <w:rFonts w:hint="eastAsia"/>
                <w:sz w:val="18"/>
                <w:szCs w:val="18"/>
              </w:rPr>
              <w:t>不可能</w:t>
            </w:r>
          </w:p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□自立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□部分介助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□不能</w:t>
            </w:r>
          </w:p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□自立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□部分介助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トイレ動作</w:t>
            </w:r>
          </w:p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歩行</w:t>
            </w:r>
          </w:p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着替え</w:t>
            </w:r>
            <w:r w:rsidRPr="00347F99">
              <w:rPr>
                <w:rFonts w:hint="eastAsia"/>
                <w:sz w:val="18"/>
                <w:szCs w:val="18"/>
              </w:rPr>
              <w:br/>
            </w:r>
            <w:r w:rsidRPr="00347F99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□自立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□軽度介助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□部分介助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□全介助</w:t>
            </w:r>
            <w:r w:rsidRPr="00347F99">
              <w:rPr>
                <w:rFonts w:hint="eastAsia"/>
                <w:sz w:val="18"/>
                <w:szCs w:val="18"/>
              </w:rPr>
              <w:br/>
            </w:r>
            <w:r w:rsidRPr="00347F99">
              <w:rPr>
                <w:rFonts w:hint="eastAsia"/>
                <w:sz w:val="18"/>
                <w:szCs w:val="18"/>
              </w:rPr>
              <w:t>□自立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□部分介助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□全介助</w:t>
            </w:r>
          </w:p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□自立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□軽度介助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□部分介助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□全介助</w:t>
            </w:r>
          </w:p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□自立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□部分介助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□全介助</w:t>
            </w:r>
          </w:p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hint="eastAsia"/>
                <w:sz w:val="18"/>
                <w:szCs w:val="18"/>
              </w:rPr>
              <w:t>□自立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□部分介助</w:t>
            </w:r>
            <w:r w:rsidRPr="00347F99">
              <w:rPr>
                <w:rFonts w:hint="eastAsia"/>
                <w:sz w:val="18"/>
                <w:szCs w:val="18"/>
              </w:rPr>
              <w:t xml:space="preserve"> </w:t>
            </w:r>
            <w:r w:rsidRPr="00347F99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E67DAA" w:rsidRPr="00347F99" w:rsidRDefault="00E67DAA" w:rsidP="00E67DAA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47F99" w:rsidRPr="00347F99" w:rsidTr="00392886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 w:rsidRPr="00347F99">
              <w:rPr>
                <w:rFonts w:hint="eastAsia"/>
                <w:sz w:val="18"/>
                <w:szCs w:val="18"/>
              </w:rPr>
              <w:t>名</w:t>
            </w:r>
          </w:p>
          <w:p w:rsidR="00E67DAA" w:rsidRPr="00347F99" w:rsidRDefault="00E67DAA" w:rsidP="00E67DAA">
            <w:pPr>
              <w:ind w:firstLineChars="3100" w:firstLine="4969"/>
              <w:rPr>
                <w:sz w:val="18"/>
                <w:szCs w:val="18"/>
              </w:rPr>
            </w:pPr>
            <w:r w:rsidRPr="00347F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 w:rsidRPr="00347F99">
              <w:rPr>
                <w:sz w:val="18"/>
                <w:szCs w:val="18"/>
              </w:rPr>
              <w:br/>
            </w:r>
            <w:r w:rsidRPr="00347F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 w:rsidRPr="00347F99">
              <w:rPr>
                <w:sz w:val="18"/>
                <w:szCs w:val="18"/>
              </w:rPr>
              <w:br/>
            </w:r>
            <w:r w:rsidRPr="00347F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347F99">
              <w:rPr>
                <w:sz w:val="18"/>
                <w:szCs w:val="18"/>
              </w:rPr>
              <w:t xml:space="preserve">             </w:t>
            </w:r>
            <w:r w:rsidRPr="00347F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347F99">
              <w:rPr>
                <w:sz w:val="18"/>
                <w:szCs w:val="18"/>
              </w:rPr>
              <w:t xml:space="preserve">         </w:t>
            </w:r>
            <w:r w:rsidRPr="00347F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 w:rsidRPr="00347F99">
              <w:rPr>
                <w:sz w:val="18"/>
                <w:szCs w:val="18"/>
              </w:rPr>
              <w:br/>
            </w:r>
            <w:r w:rsidRPr="00347F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 w:rsidRPr="00347F99">
              <w:rPr>
                <w:rFonts w:hint="eastAsia"/>
                <w:sz w:val="18"/>
                <w:szCs w:val="18"/>
              </w:rPr>
              <w:t>名</w:t>
            </w:r>
          </w:p>
          <w:p w:rsidR="00E67DAA" w:rsidRPr="00347F99" w:rsidRDefault="00E67DAA" w:rsidP="00392886">
            <w:pPr>
              <w:rPr>
                <w:sz w:val="18"/>
                <w:szCs w:val="18"/>
              </w:rPr>
            </w:pPr>
            <w:r w:rsidRPr="00347F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347F99">
              <w:rPr>
                <w:sz w:val="18"/>
                <w:szCs w:val="18"/>
              </w:rPr>
              <w:t xml:space="preserve">     </w:t>
            </w:r>
            <w:r w:rsidRPr="00347F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347F99">
              <w:rPr>
                <w:sz w:val="18"/>
                <w:szCs w:val="18"/>
              </w:rPr>
              <w:t xml:space="preserve">     </w:t>
            </w:r>
            <w:r w:rsidRPr="00347F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 w:rsidRPr="00347F99">
              <w:rPr>
                <w:sz w:val="18"/>
                <w:szCs w:val="18"/>
              </w:rPr>
              <w:t xml:space="preserve">     </w:t>
            </w:r>
            <w:r w:rsidRPr="00347F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 w:rsidRPr="00347F99"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E67DAA" w:rsidRPr="00347F99" w:rsidRDefault="00E67DAA" w:rsidP="00E67DAA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 w:rsidRPr="00347F99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E67DAA" w:rsidRPr="00347F99" w:rsidRDefault="00E67DAA" w:rsidP="00E67DAA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347F99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E67DAA" w:rsidRPr="00347F99" w:rsidRDefault="00E67DAA" w:rsidP="00E67DAA">
      <w:pPr>
        <w:snapToGrid w:val="0"/>
        <w:rPr>
          <w:rFonts w:asciiTheme="minorEastAsia" w:hAnsiTheme="minorEastAsia"/>
          <w:sz w:val="16"/>
          <w:szCs w:val="16"/>
        </w:rPr>
      </w:pPr>
      <w:r w:rsidRPr="00347F99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347F99">
        <w:rPr>
          <w:rFonts w:asciiTheme="minorEastAsia" w:hAnsiTheme="minorEastAsia" w:hint="eastAsia"/>
          <w:sz w:val="16"/>
          <w:szCs w:val="16"/>
        </w:rPr>
        <w:tab/>
      </w:r>
    </w:p>
    <w:p w:rsidR="00E67DAA" w:rsidRPr="00347F99" w:rsidRDefault="00E67DAA" w:rsidP="00E67DAA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347F99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347F99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E713E7" w:rsidRPr="00347F99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347F99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347F99">
        <w:rPr>
          <w:rFonts w:asciiTheme="minorEastAsia" w:hAnsiTheme="minorEastAsia" w:hint="eastAsia"/>
          <w:sz w:val="16"/>
          <w:szCs w:val="16"/>
        </w:rPr>
        <w:t>を参照の上、</w:t>
      </w:r>
    </w:p>
    <w:p w:rsidR="00E67DAA" w:rsidRPr="00347F99" w:rsidRDefault="00E67DAA" w:rsidP="00E67DAA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347F99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813EFF" w:rsidRPr="00347F99" w:rsidRDefault="00E67DAA" w:rsidP="00E67DAA">
      <w:pPr>
        <w:snapToGrid w:val="0"/>
        <w:rPr>
          <w:sz w:val="18"/>
          <w:szCs w:val="18"/>
        </w:rPr>
      </w:pPr>
      <w:r w:rsidRPr="00347F99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Pr="00347F99">
        <w:rPr>
          <w:sz w:val="18"/>
          <w:szCs w:val="18"/>
        </w:rPr>
        <w:tab/>
      </w:r>
    </w:p>
    <w:sectPr w:rsidR="00813EFF" w:rsidRPr="00347F99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3AD" w:rsidRDefault="006553AD" w:rsidP="00240FCE">
      <w:r>
        <w:separator/>
      </w:r>
    </w:p>
  </w:endnote>
  <w:endnote w:type="continuationSeparator" w:id="0">
    <w:p w:rsidR="006553AD" w:rsidRDefault="006553AD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3AD" w:rsidRDefault="006553AD" w:rsidP="00240FCE">
      <w:r>
        <w:separator/>
      </w:r>
    </w:p>
  </w:footnote>
  <w:footnote w:type="continuationSeparator" w:id="0">
    <w:p w:rsidR="006553AD" w:rsidRDefault="006553AD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5401"/>
    <w:multiLevelType w:val="hybridMultilevel"/>
    <w:tmpl w:val="3D6248F0"/>
    <w:lvl w:ilvl="0" w:tplc="6646F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397195"/>
    <w:multiLevelType w:val="hybridMultilevel"/>
    <w:tmpl w:val="E70671E8"/>
    <w:lvl w:ilvl="0" w:tplc="2D0A4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B73398"/>
    <w:multiLevelType w:val="hybridMultilevel"/>
    <w:tmpl w:val="D8106296"/>
    <w:lvl w:ilvl="0" w:tplc="8D98A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17CD5475"/>
    <w:multiLevelType w:val="hybridMultilevel"/>
    <w:tmpl w:val="96747CD8"/>
    <w:lvl w:ilvl="0" w:tplc="5DEE08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9353621"/>
    <w:multiLevelType w:val="hybridMultilevel"/>
    <w:tmpl w:val="0F8A5D58"/>
    <w:lvl w:ilvl="0" w:tplc="AA006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42D02FF"/>
    <w:multiLevelType w:val="hybridMultilevel"/>
    <w:tmpl w:val="B622D17A"/>
    <w:lvl w:ilvl="0" w:tplc="5568D8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D8220A8"/>
    <w:multiLevelType w:val="hybridMultilevel"/>
    <w:tmpl w:val="06E03F98"/>
    <w:lvl w:ilvl="0" w:tplc="DD3E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A2D1BD4"/>
    <w:multiLevelType w:val="hybridMultilevel"/>
    <w:tmpl w:val="F62A6828"/>
    <w:lvl w:ilvl="0" w:tplc="23F6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D442263"/>
    <w:multiLevelType w:val="hybridMultilevel"/>
    <w:tmpl w:val="949244DE"/>
    <w:lvl w:ilvl="0" w:tplc="98D4A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62A0AD2"/>
    <w:multiLevelType w:val="hybridMultilevel"/>
    <w:tmpl w:val="8A9CFFB0"/>
    <w:lvl w:ilvl="0" w:tplc="AF061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63527AC"/>
    <w:multiLevelType w:val="hybridMultilevel"/>
    <w:tmpl w:val="70CCBB7A"/>
    <w:lvl w:ilvl="0" w:tplc="4864747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78C772C"/>
    <w:multiLevelType w:val="hybridMultilevel"/>
    <w:tmpl w:val="FE64FA62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8966B04"/>
    <w:multiLevelType w:val="hybridMultilevel"/>
    <w:tmpl w:val="FEF8373A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D0C54B3"/>
    <w:multiLevelType w:val="hybridMultilevel"/>
    <w:tmpl w:val="2F52C50E"/>
    <w:lvl w:ilvl="0" w:tplc="1846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07A704E"/>
    <w:multiLevelType w:val="hybridMultilevel"/>
    <w:tmpl w:val="8C728990"/>
    <w:lvl w:ilvl="0" w:tplc="92BA70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8892095"/>
    <w:multiLevelType w:val="hybridMultilevel"/>
    <w:tmpl w:val="D094429E"/>
    <w:lvl w:ilvl="0" w:tplc="531820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C3B3DEE"/>
    <w:multiLevelType w:val="hybridMultilevel"/>
    <w:tmpl w:val="1FBE316C"/>
    <w:lvl w:ilvl="0" w:tplc="83222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>
    <w:nsid w:val="7EC93639"/>
    <w:multiLevelType w:val="hybridMultilevel"/>
    <w:tmpl w:val="FA2270AC"/>
    <w:lvl w:ilvl="0" w:tplc="C06438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12"/>
  </w:num>
  <w:num w:numId="5">
    <w:abstractNumId w:val="13"/>
  </w:num>
  <w:num w:numId="6">
    <w:abstractNumId w:val="7"/>
  </w:num>
  <w:num w:numId="7">
    <w:abstractNumId w:val="1"/>
  </w:num>
  <w:num w:numId="8">
    <w:abstractNumId w:val="18"/>
  </w:num>
  <w:num w:numId="9">
    <w:abstractNumId w:val="4"/>
  </w:num>
  <w:num w:numId="10">
    <w:abstractNumId w:val="15"/>
  </w:num>
  <w:num w:numId="11">
    <w:abstractNumId w:val="17"/>
  </w:num>
  <w:num w:numId="12">
    <w:abstractNumId w:val="2"/>
  </w:num>
  <w:num w:numId="13">
    <w:abstractNumId w:val="9"/>
  </w:num>
  <w:num w:numId="14">
    <w:abstractNumId w:val="20"/>
  </w:num>
  <w:num w:numId="15">
    <w:abstractNumId w:val="6"/>
  </w:num>
  <w:num w:numId="16">
    <w:abstractNumId w:val="0"/>
  </w:num>
  <w:num w:numId="17">
    <w:abstractNumId w:val="14"/>
  </w:num>
  <w:num w:numId="18">
    <w:abstractNumId w:val="8"/>
  </w:num>
  <w:num w:numId="19">
    <w:abstractNumId w:val="10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4181"/>
    <w:rsid w:val="000062EE"/>
    <w:rsid w:val="00014665"/>
    <w:rsid w:val="0001498F"/>
    <w:rsid w:val="00031D08"/>
    <w:rsid w:val="0003465E"/>
    <w:rsid w:val="000509B4"/>
    <w:rsid w:val="0006240D"/>
    <w:rsid w:val="00062D32"/>
    <w:rsid w:val="00074FF1"/>
    <w:rsid w:val="00086FC0"/>
    <w:rsid w:val="000A38C4"/>
    <w:rsid w:val="000B63B7"/>
    <w:rsid w:val="000C1CFC"/>
    <w:rsid w:val="000D0831"/>
    <w:rsid w:val="000D4A3A"/>
    <w:rsid w:val="000E788D"/>
    <w:rsid w:val="00103D41"/>
    <w:rsid w:val="001111F9"/>
    <w:rsid w:val="001153EF"/>
    <w:rsid w:val="00121095"/>
    <w:rsid w:val="00124FEF"/>
    <w:rsid w:val="00136AA1"/>
    <w:rsid w:val="001413A5"/>
    <w:rsid w:val="001728A8"/>
    <w:rsid w:val="00193011"/>
    <w:rsid w:val="001957AA"/>
    <w:rsid w:val="001A76C6"/>
    <w:rsid w:val="001B1024"/>
    <w:rsid w:val="001B79ED"/>
    <w:rsid w:val="001C1091"/>
    <w:rsid w:val="001D65E1"/>
    <w:rsid w:val="001F035D"/>
    <w:rsid w:val="001F704B"/>
    <w:rsid w:val="00200BD2"/>
    <w:rsid w:val="00210B51"/>
    <w:rsid w:val="002128D8"/>
    <w:rsid w:val="002212DE"/>
    <w:rsid w:val="00225674"/>
    <w:rsid w:val="00237B30"/>
    <w:rsid w:val="00240FCE"/>
    <w:rsid w:val="00242565"/>
    <w:rsid w:val="00246490"/>
    <w:rsid w:val="00266B22"/>
    <w:rsid w:val="00272043"/>
    <w:rsid w:val="00272150"/>
    <w:rsid w:val="002921D2"/>
    <w:rsid w:val="002A432E"/>
    <w:rsid w:val="002C3D50"/>
    <w:rsid w:val="002C7EC2"/>
    <w:rsid w:val="002D2244"/>
    <w:rsid w:val="002E6533"/>
    <w:rsid w:val="003030DA"/>
    <w:rsid w:val="0030593C"/>
    <w:rsid w:val="0032531A"/>
    <w:rsid w:val="00334DD8"/>
    <w:rsid w:val="00342B8B"/>
    <w:rsid w:val="00347F99"/>
    <w:rsid w:val="003577BE"/>
    <w:rsid w:val="0037316A"/>
    <w:rsid w:val="0037521C"/>
    <w:rsid w:val="00377A1D"/>
    <w:rsid w:val="00382D2D"/>
    <w:rsid w:val="0038695F"/>
    <w:rsid w:val="00390902"/>
    <w:rsid w:val="00392E3C"/>
    <w:rsid w:val="003A346D"/>
    <w:rsid w:val="003A555D"/>
    <w:rsid w:val="003C0CEC"/>
    <w:rsid w:val="003D01D9"/>
    <w:rsid w:val="003D0DF3"/>
    <w:rsid w:val="003D42A8"/>
    <w:rsid w:val="003D5848"/>
    <w:rsid w:val="003D5CA0"/>
    <w:rsid w:val="003E4355"/>
    <w:rsid w:val="003F2330"/>
    <w:rsid w:val="00403B53"/>
    <w:rsid w:val="00415EDD"/>
    <w:rsid w:val="0042108C"/>
    <w:rsid w:val="00426EB3"/>
    <w:rsid w:val="004319B6"/>
    <w:rsid w:val="0045786D"/>
    <w:rsid w:val="0046267F"/>
    <w:rsid w:val="0046494E"/>
    <w:rsid w:val="00476E51"/>
    <w:rsid w:val="00490BD6"/>
    <w:rsid w:val="004A2D33"/>
    <w:rsid w:val="004A466F"/>
    <w:rsid w:val="004A49D8"/>
    <w:rsid w:val="004A5155"/>
    <w:rsid w:val="004B020C"/>
    <w:rsid w:val="004B0D28"/>
    <w:rsid w:val="004B5344"/>
    <w:rsid w:val="004B753F"/>
    <w:rsid w:val="004E52D4"/>
    <w:rsid w:val="00526E24"/>
    <w:rsid w:val="00556393"/>
    <w:rsid w:val="00564EBD"/>
    <w:rsid w:val="00565091"/>
    <w:rsid w:val="00570AB5"/>
    <w:rsid w:val="00582BFF"/>
    <w:rsid w:val="0058695A"/>
    <w:rsid w:val="00592F19"/>
    <w:rsid w:val="005935BD"/>
    <w:rsid w:val="005A5697"/>
    <w:rsid w:val="005A7456"/>
    <w:rsid w:val="005A7EF6"/>
    <w:rsid w:val="005C3545"/>
    <w:rsid w:val="005D42F3"/>
    <w:rsid w:val="005E6EF1"/>
    <w:rsid w:val="00620775"/>
    <w:rsid w:val="006227A9"/>
    <w:rsid w:val="00652523"/>
    <w:rsid w:val="006553AD"/>
    <w:rsid w:val="00660822"/>
    <w:rsid w:val="00675327"/>
    <w:rsid w:val="006825D4"/>
    <w:rsid w:val="00686112"/>
    <w:rsid w:val="00694F0C"/>
    <w:rsid w:val="006A54CA"/>
    <w:rsid w:val="006A65FC"/>
    <w:rsid w:val="006C3327"/>
    <w:rsid w:val="006C3F8A"/>
    <w:rsid w:val="006D319A"/>
    <w:rsid w:val="006E0DAF"/>
    <w:rsid w:val="006E5CD2"/>
    <w:rsid w:val="006E76E2"/>
    <w:rsid w:val="006F27D1"/>
    <w:rsid w:val="006F3215"/>
    <w:rsid w:val="00724F7C"/>
    <w:rsid w:val="00726444"/>
    <w:rsid w:val="00732A55"/>
    <w:rsid w:val="00732F76"/>
    <w:rsid w:val="00751B57"/>
    <w:rsid w:val="007A365E"/>
    <w:rsid w:val="007A4D9B"/>
    <w:rsid w:val="007B328E"/>
    <w:rsid w:val="007C4FB7"/>
    <w:rsid w:val="007E01B9"/>
    <w:rsid w:val="007E53B5"/>
    <w:rsid w:val="007F2503"/>
    <w:rsid w:val="007F38FB"/>
    <w:rsid w:val="00804428"/>
    <w:rsid w:val="00812EA2"/>
    <w:rsid w:val="00813EFF"/>
    <w:rsid w:val="0081667D"/>
    <w:rsid w:val="0082017B"/>
    <w:rsid w:val="00840A11"/>
    <w:rsid w:val="00841A63"/>
    <w:rsid w:val="00841D0A"/>
    <w:rsid w:val="008427A1"/>
    <w:rsid w:val="00862462"/>
    <w:rsid w:val="0087107D"/>
    <w:rsid w:val="00876507"/>
    <w:rsid w:val="00877C3A"/>
    <w:rsid w:val="0088697E"/>
    <w:rsid w:val="008911B1"/>
    <w:rsid w:val="008A6D26"/>
    <w:rsid w:val="008B5C22"/>
    <w:rsid w:val="008C1239"/>
    <w:rsid w:val="008C1B03"/>
    <w:rsid w:val="008C2434"/>
    <w:rsid w:val="008C4B5B"/>
    <w:rsid w:val="008C6E04"/>
    <w:rsid w:val="008D480D"/>
    <w:rsid w:val="008E3A86"/>
    <w:rsid w:val="008F02B9"/>
    <w:rsid w:val="0091498F"/>
    <w:rsid w:val="00924A6C"/>
    <w:rsid w:val="009472E9"/>
    <w:rsid w:val="00956E32"/>
    <w:rsid w:val="009817A0"/>
    <w:rsid w:val="009917C1"/>
    <w:rsid w:val="009932B3"/>
    <w:rsid w:val="009C1866"/>
    <w:rsid w:val="009C4A2F"/>
    <w:rsid w:val="009D2BAF"/>
    <w:rsid w:val="009E5953"/>
    <w:rsid w:val="009E7843"/>
    <w:rsid w:val="009F2866"/>
    <w:rsid w:val="009F4CAB"/>
    <w:rsid w:val="009F6E2C"/>
    <w:rsid w:val="00A16C28"/>
    <w:rsid w:val="00A23218"/>
    <w:rsid w:val="00A31B9C"/>
    <w:rsid w:val="00A333BD"/>
    <w:rsid w:val="00A35131"/>
    <w:rsid w:val="00A40C33"/>
    <w:rsid w:val="00A44B37"/>
    <w:rsid w:val="00A44ECD"/>
    <w:rsid w:val="00A54F24"/>
    <w:rsid w:val="00A73324"/>
    <w:rsid w:val="00A8372B"/>
    <w:rsid w:val="00A90AE1"/>
    <w:rsid w:val="00A91AF3"/>
    <w:rsid w:val="00AB7AD7"/>
    <w:rsid w:val="00AC1571"/>
    <w:rsid w:val="00AC36D0"/>
    <w:rsid w:val="00AC6A63"/>
    <w:rsid w:val="00AF0E47"/>
    <w:rsid w:val="00AF262B"/>
    <w:rsid w:val="00AF2831"/>
    <w:rsid w:val="00AF3B8B"/>
    <w:rsid w:val="00AF61BC"/>
    <w:rsid w:val="00B005A5"/>
    <w:rsid w:val="00B023ED"/>
    <w:rsid w:val="00B11698"/>
    <w:rsid w:val="00B14886"/>
    <w:rsid w:val="00B22682"/>
    <w:rsid w:val="00B30DC4"/>
    <w:rsid w:val="00B31118"/>
    <w:rsid w:val="00B32408"/>
    <w:rsid w:val="00B40B15"/>
    <w:rsid w:val="00B615FC"/>
    <w:rsid w:val="00B73223"/>
    <w:rsid w:val="00B93EE2"/>
    <w:rsid w:val="00BA126F"/>
    <w:rsid w:val="00BA4F2B"/>
    <w:rsid w:val="00BB15F6"/>
    <w:rsid w:val="00BB617A"/>
    <w:rsid w:val="00BB61D3"/>
    <w:rsid w:val="00BC4F97"/>
    <w:rsid w:val="00BD3069"/>
    <w:rsid w:val="00BD4ED7"/>
    <w:rsid w:val="00BE0FE4"/>
    <w:rsid w:val="00BF2F7E"/>
    <w:rsid w:val="00BF6926"/>
    <w:rsid w:val="00C05428"/>
    <w:rsid w:val="00C0772D"/>
    <w:rsid w:val="00C30B8E"/>
    <w:rsid w:val="00C328BD"/>
    <w:rsid w:val="00C364D6"/>
    <w:rsid w:val="00C51DD9"/>
    <w:rsid w:val="00C53F92"/>
    <w:rsid w:val="00C60FEC"/>
    <w:rsid w:val="00C74DFA"/>
    <w:rsid w:val="00C773A6"/>
    <w:rsid w:val="00C95CE2"/>
    <w:rsid w:val="00C97A7E"/>
    <w:rsid w:val="00CA5EBE"/>
    <w:rsid w:val="00CE0028"/>
    <w:rsid w:val="00CE042D"/>
    <w:rsid w:val="00CF6525"/>
    <w:rsid w:val="00D00F36"/>
    <w:rsid w:val="00D2284A"/>
    <w:rsid w:val="00D22FEA"/>
    <w:rsid w:val="00D2442F"/>
    <w:rsid w:val="00D24BF6"/>
    <w:rsid w:val="00D35B4F"/>
    <w:rsid w:val="00D35DE3"/>
    <w:rsid w:val="00D527E3"/>
    <w:rsid w:val="00D61ADB"/>
    <w:rsid w:val="00D62DC6"/>
    <w:rsid w:val="00D64BC8"/>
    <w:rsid w:val="00D717C8"/>
    <w:rsid w:val="00D94A89"/>
    <w:rsid w:val="00D9601F"/>
    <w:rsid w:val="00D96BCA"/>
    <w:rsid w:val="00DA547F"/>
    <w:rsid w:val="00DB745D"/>
    <w:rsid w:val="00DC47EF"/>
    <w:rsid w:val="00DD69FC"/>
    <w:rsid w:val="00E0107A"/>
    <w:rsid w:val="00E17424"/>
    <w:rsid w:val="00E47928"/>
    <w:rsid w:val="00E52F71"/>
    <w:rsid w:val="00E5424C"/>
    <w:rsid w:val="00E60F45"/>
    <w:rsid w:val="00E62242"/>
    <w:rsid w:val="00E62687"/>
    <w:rsid w:val="00E67DAA"/>
    <w:rsid w:val="00E704E6"/>
    <w:rsid w:val="00E713E7"/>
    <w:rsid w:val="00E72CDD"/>
    <w:rsid w:val="00E75A48"/>
    <w:rsid w:val="00E82ADA"/>
    <w:rsid w:val="00EB22BD"/>
    <w:rsid w:val="00EB237D"/>
    <w:rsid w:val="00EB6EE9"/>
    <w:rsid w:val="00EC7938"/>
    <w:rsid w:val="00ED61EB"/>
    <w:rsid w:val="00ED6D42"/>
    <w:rsid w:val="00ED79A5"/>
    <w:rsid w:val="00EE5B73"/>
    <w:rsid w:val="00F072DE"/>
    <w:rsid w:val="00F0798B"/>
    <w:rsid w:val="00F10E20"/>
    <w:rsid w:val="00F169E3"/>
    <w:rsid w:val="00F23CD7"/>
    <w:rsid w:val="00F37132"/>
    <w:rsid w:val="00F41D33"/>
    <w:rsid w:val="00F46742"/>
    <w:rsid w:val="00F56E0E"/>
    <w:rsid w:val="00F82647"/>
    <w:rsid w:val="00F83BCE"/>
    <w:rsid w:val="00F95366"/>
    <w:rsid w:val="00F9585B"/>
    <w:rsid w:val="00FA17D2"/>
    <w:rsid w:val="00FA41FA"/>
    <w:rsid w:val="00FA6A25"/>
    <w:rsid w:val="00FB5C78"/>
    <w:rsid w:val="00FC3728"/>
    <w:rsid w:val="00FD20BE"/>
    <w:rsid w:val="00FD406C"/>
    <w:rsid w:val="00FD5ED0"/>
    <w:rsid w:val="00FD68A2"/>
    <w:rsid w:val="00FD7520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52FE1-28D2-428F-AF8D-0FC9D5E7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16</cp:revision>
  <cp:lastPrinted>2015-02-06T00:56:00Z</cp:lastPrinted>
  <dcterms:created xsi:type="dcterms:W3CDTF">2015-08-13T05:29:00Z</dcterms:created>
  <dcterms:modified xsi:type="dcterms:W3CDTF">2015-09-24T05:20:00Z</dcterms:modified>
</cp:coreProperties>
</file>