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7511CE" w:rsidRDefault="00F01840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40" w:rsidRDefault="00F01840" w:rsidP="00F0184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F01840" w:rsidRDefault="00F01840" w:rsidP="00F0184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7AC0" w:rsidRPr="007511CE">
        <w:rPr>
          <w:rFonts w:ascii="ＭＳ Ｐゴシック" w:eastAsia="ＭＳ Ｐゴシック" w:hAnsi="ＭＳ Ｐゴシック" w:hint="eastAsia"/>
          <w:szCs w:val="21"/>
        </w:rPr>
        <w:t xml:space="preserve">233　</w:t>
      </w:r>
      <w:r w:rsidR="005B7B15" w:rsidRPr="007511CE">
        <w:rPr>
          <w:rFonts w:ascii="ＭＳ Ｐゴシック" w:eastAsia="ＭＳ Ｐゴシック" w:hAnsi="ＭＳ Ｐゴシック" w:hint="eastAsia"/>
          <w:szCs w:val="21"/>
        </w:rPr>
        <w:t>ウォルフラム症候群</w:t>
      </w:r>
    </w:p>
    <w:p w:rsidR="005A68E9" w:rsidRDefault="005A68E9" w:rsidP="00CC7AC0">
      <w:pPr>
        <w:tabs>
          <w:tab w:val="left" w:pos="3994"/>
        </w:tabs>
        <w:rPr>
          <w:b/>
        </w:rPr>
      </w:pPr>
    </w:p>
    <w:p w:rsidR="001C1091" w:rsidRPr="007511CE" w:rsidRDefault="001C1091" w:rsidP="00CC7AC0">
      <w:pPr>
        <w:tabs>
          <w:tab w:val="left" w:pos="3994"/>
        </w:tabs>
        <w:rPr>
          <w:b/>
        </w:rPr>
      </w:pPr>
      <w:r w:rsidRPr="007511CE">
        <w:rPr>
          <w:rFonts w:hint="eastAsia"/>
          <w:b/>
        </w:rPr>
        <w:t>■　基本情報</w:t>
      </w:r>
      <w:r w:rsidR="00CC7AC0" w:rsidRPr="007511CE">
        <w:rPr>
          <w:b/>
        </w:rPr>
        <w:tab/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7511CE" w:rsidRPr="007511CE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7511CE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7511CE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7511CE" w:rsidRPr="007511CE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7511CE" w:rsidRPr="007511CE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7511CE" w:rsidRPr="007511CE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7511CE" w:rsidRPr="007511CE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7511CE" w:rsidRPr="007511CE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7511CE" w:rsidRPr="007511CE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511CE" w:rsidRPr="007511CE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7511CE" w:rsidRPr="007511CE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7511CE" w:rsidRPr="007511CE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A62A4F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D20B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7511CE" w:rsidRPr="007511CE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7511CE" w:rsidRPr="007511CE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7511CE" w:rsidRPr="007511CE" w:rsidTr="00732A55">
        <w:trPr>
          <w:trHeight w:val="259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西暦       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年        月</w:t>
            </w:r>
          </w:p>
        </w:tc>
      </w:tr>
      <w:tr w:rsidR="007511CE" w:rsidRPr="007511CE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7511CE" w:rsidRPr="007511CE" w:rsidTr="00732A55">
        <w:trPr>
          <w:trHeight w:val="259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7906FA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7511CE" w:rsidRPr="007511CE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7511CE" w:rsidRPr="007511CE" w:rsidTr="00732A55">
        <w:trPr>
          <w:trHeight w:val="259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7511CE" w:rsidRPr="007511CE" w:rsidTr="00732A55">
        <w:trPr>
          <w:trHeight w:val="240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7511CE" w:rsidRPr="007511CE" w:rsidTr="00732A55">
        <w:trPr>
          <w:trHeight w:val="240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7511CE" w:rsidRPr="007511CE" w:rsidTr="00732A55">
        <w:trPr>
          <w:trHeight w:val="240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7511CE" w:rsidTr="00732A55">
        <w:trPr>
          <w:trHeight w:val="259"/>
        </w:trPr>
        <w:tc>
          <w:tcPr>
            <w:tcW w:w="1706" w:type="dxa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7511CE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7511CE" w:rsidRDefault="00C74DFA" w:rsidP="00C74DFA"/>
    <w:p w:rsidR="00F169E3" w:rsidRPr="007511CE" w:rsidRDefault="00C74DFA" w:rsidP="00C74DFA">
      <w:pPr>
        <w:rPr>
          <w:b/>
        </w:rPr>
      </w:pPr>
      <w:r w:rsidRPr="007511CE">
        <w:rPr>
          <w:rFonts w:hint="eastAsia"/>
          <w:b/>
        </w:rPr>
        <w:t>■　診断基準に関する事項</w:t>
      </w:r>
    </w:p>
    <w:p w:rsidR="00C74DFA" w:rsidRPr="007511CE" w:rsidRDefault="00F169E3" w:rsidP="00C74DFA">
      <w:pPr>
        <w:rPr>
          <w:b/>
        </w:rPr>
      </w:pPr>
      <w:r w:rsidRPr="007511CE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7511CE" w:rsidTr="00732A55">
        <w:trPr>
          <w:trHeight w:val="276"/>
        </w:trPr>
        <w:tc>
          <w:tcPr>
            <w:tcW w:w="10456" w:type="dxa"/>
          </w:tcPr>
          <w:p w:rsidR="00C74DFA" w:rsidRPr="007511CE" w:rsidRDefault="00C74DFA" w:rsidP="00B80653"/>
          <w:p w:rsidR="00C74DFA" w:rsidRPr="007511CE" w:rsidRDefault="00C74DFA" w:rsidP="00B80653"/>
          <w:p w:rsidR="00C74DFA" w:rsidRPr="007511CE" w:rsidRDefault="00C74DFA" w:rsidP="00B80653"/>
          <w:p w:rsidR="00C74DFA" w:rsidRPr="007511CE" w:rsidRDefault="00C74DFA" w:rsidP="00B80653"/>
        </w:tc>
      </w:tr>
    </w:tbl>
    <w:p w:rsidR="00086FC0" w:rsidRPr="007511CE" w:rsidRDefault="00086FC0">
      <w:pPr>
        <w:rPr>
          <w:b/>
        </w:rPr>
      </w:pPr>
    </w:p>
    <w:p w:rsidR="00CB27C3" w:rsidRPr="007511CE" w:rsidRDefault="00827942">
      <w:pPr>
        <w:rPr>
          <w:rFonts w:asciiTheme="minorEastAsia" w:hAnsiTheme="minorEastAsia"/>
          <w:b/>
          <w:sz w:val="18"/>
          <w:szCs w:val="18"/>
        </w:rPr>
      </w:pPr>
      <w:r w:rsidRPr="007511CE">
        <w:rPr>
          <w:rFonts w:asciiTheme="minorEastAsia" w:hAnsiTheme="minorEastAsia" w:hint="eastAsia"/>
          <w:b/>
          <w:sz w:val="18"/>
          <w:szCs w:val="18"/>
        </w:rPr>
        <w:t>Ａ．</w:t>
      </w:r>
      <w:r w:rsidR="007906A4" w:rsidRPr="007511CE">
        <w:rPr>
          <w:rFonts w:asciiTheme="minorEastAsia" w:hAnsiTheme="minorEastAsia" w:hint="eastAsia"/>
          <w:b/>
          <w:sz w:val="18"/>
          <w:szCs w:val="18"/>
        </w:rPr>
        <w:t>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511CE" w:rsidRPr="007511CE" w:rsidTr="00732A55">
        <w:tc>
          <w:tcPr>
            <w:tcW w:w="7937" w:type="dxa"/>
            <w:vAlign w:val="center"/>
          </w:tcPr>
          <w:p w:rsidR="00DA101E" w:rsidRPr="007511CE" w:rsidRDefault="000805D0" w:rsidP="00E463F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糖尿病(30歳未満で発症し、インスリン</w:t>
            </w:r>
            <w:r w:rsidR="00E463F6" w:rsidRPr="007511CE">
              <w:rPr>
                <w:rFonts w:asciiTheme="minorEastAsia" w:hAnsiTheme="minorEastAsia" w:hint="eastAsia"/>
                <w:sz w:val="18"/>
                <w:szCs w:val="18"/>
              </w:rPr>
              <w:t>の分泌不全によるもの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vAlign w:val="center"/>
          </w:tcPr>
          <w:p w:rsidR="00DA101E" w:rsidRPr="007511CE" w:rsidRDefault="00FC3083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511CE" w:rsidRPr="007511CE" w:rsidTr="00732A55">
        <w:tc>
          <w:tcPr>
            <w:tcW w:w="7937" w:type="dxa"/>
            <w:vAlign w:val="center"/>
          </w:tcPr>
          <w:p w:rsidR="007D79C2" w:rsidRPr="007511CE" w:rsidRDefault="000805D0" w:rsidP="000805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視神経萎縮</w:t>
            </w:r>
          </w:p>
        </w:tc>
        <w:tc>
          <w:tcPr>
            <w:tcW w:w="2494" w:type="dxa"/>
            <w:vAlign w:val="center"/>
          </w:tcPr>
          <w:p w:rsidR="007D79C2" w:rsidRPr="007511CE" w:rsidRDefault="00FC3083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D79C2" w:rsidRPr="007511CE" w:rsidTr="00732A55">
        <w:tc>
          <w:tcPr>
            <w:tcW w:w="7937" w:type="dxa"/>
            <w:vAlign w:val="center"/>
          </w:tcPr>
          <w:p w:rsidR="007D79C2" w:rsidRPr="007511CE" w:rsidRDefault="000805D0" w:rsidP="000805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遺伝子診断により、WFS1遺伝子に変異が証明される</w:t>
            </w:r>
          </w:p>
        </w:tc>
        <w:tc>
          <w:tcPr>
            <w:tcW w:w="2494" w:type="dxa"/>
            <w:vAlign w:val="center"/>
          </w:tcPr>
          <w:p w:rsidR="007D79C2" w:rsidRPr="007511CE" w:rsidRDefault="00FC3083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A04A30" w:rsidRPr="007511CE" w:rsidRDefault="00A04A30" w:rsidP="00CB27C3">
      <w:pPr>
        <w:rPr>
          <w:rFonts w:asciiTheme="minorEastAsia" w:hAnsiTheme="minorEastAsia"/>
          <w:b/>
          <w:sz w:val="18"/>
          <w:szCs w:val="18"/>
        </w:rPr>
      </w:pPr>
    </w:p>
    <w:p w:rsidR="007906A4" w:rsidRPr="007511CE" w:rsidRDefault="007906A4" w:rsidP="007906A4">
      <w:pPr>
        <w:rPr>
          <w:rFonts w:asciiTheme="minorEastAsia" w:hAnsiTheme="minorEastAsia"/>
          <w:b/>
          <w:sz w:val="18"/>
          <w:szCs w:val="18"/>
        </w:rPr>
      </w:pPr>
      <w:r w:rsidRPr="007511CE">
        <w:rPr>
          <w:rFonts w:asciiTheme="minorEastAsia" w:hAnsiTheme="minorEastAsia" w:hint="eastAsia"/>
          <w:b/>
          <w:sz w:val="18"/>
          <w:szCs w:val="18"/>
        </w:rPr>
        <w:t>Ｂ. 参考所見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511CE" w:rsidRPr="007511CE" w:rsidTr="003008C4">
        <w:tc>
          <w:tcPr>
            <w:tcW w:w="7937" w:type="dxa"/>
            <w:vAlign w:val="center"/>
          </w:tcPr>
          <w:p w:rsidR="00E41B06" w:rsidRPr="007511CE" w:rsidRDefault="00F75EAC" w:rsidP="00A35CE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41B06" w:rsidRPr="007511C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0C55DF" w:rsidRPr="007511CE">
              <w:rPr>
                <w:rFonts w:hint="eastAsia"/>
                <w:sz w:val="18"/>
                <w:szCs w:val="18"/>
              </w:rPr>
              <w:t>感音性難聴</w:t>
            </w:r>
          </w:p>
        </w:tc>
        <w:tc>
          <w:tcPr>
            <w:tcW w:w="2494" w:type="dxa"/>
            <w:vAlign w:val="center"/>
          </w:tcPr>
          <w:p w:rsidR="00F75EAC" w:rsidRPr="007511CE" w:rsidRDefault="00F75EAC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511CE" w:rsidRPr="007511CE" w:rsidTr="003008C4">
        <w:tc>
          <w:tcPr>
            <w:tcW w:w="7937" w:type="dxa"/>
            <w:vAlign w:val="center"/>
          </w:tcPr>
          <w:p w:rsidR="000C55DF" w:rsidRPr="007511CE" w:rsidRDefault="000805D0" w:rsidP="00A35CE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中枢性尿崩症</w:t>
            </w:r>
          </w:p>
        </w:tc>
        <w:tc>
          <w:tcPr>
            <w:tcW w:w="2494" w:type="dxa"/>
            <w:vAlign w:val="center"/>
          </w:tcPr>
          <w:p w:rsidR="000C55DF" w:rsidRPr="007511CE" w:rsidRDefault="000C55DF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511CE" w:rsidRPr="007511CE" w:rsidTr="003008C4">
        <w:tc>
          <w:tcPr>
            <w:tcW w:w="7937" w:type="dxa"/>
            <w:vAlign w:val="center"/>
          </w:tcPr>
          <w:p w:rsidR="000C55DF" w:rsidRPr="007511CE" w:rsidRDefault="000805D0" w:rsidP="00A35CE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尿路異常(水腎症、尿管の拡大、無力性膀胱など)</w:t>
            </w:r>
          </w:p>
        </w:tc>
        <w:tc>
          <w:tcPr>
            <w:tcW w:w="2494" w:type="dxa"/>
            <w:vAlign w:val="center"/>
          </w:tcPr>
          <w:p w:rsidR="000C55DF" w:rsidRPr="007511CE" w:rsidRDefault="000C55DF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511CE" w:rsidRPr="007511CE" w:rsidTr="003008C4">
        <w:tc>
          <w:tcPr>
            <w:tcW w:w="7937" w:type="dxa"/>
            <w:vAlign w:val="center"/>
          </w:tcPr>
          <w:p w:rsidR="000C55DF" w:rsidRPr="007511CE" w:rsidRDefault="000805D0" w:rsidP="00A35CE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神経症状（脳幹・小脳失調、ミオクローヌスなど）</w:t>
            </w:r>
          </w:p>
        </w:tc>
        <w:tc>
          <w:tcPr>
            <w:tcW w:w="2494" w:type="dxa"/>
            <w:vAlign w:val="center"/>
          </w:tcPr>
          <w:p w:rsidR="000C55DF" w:rsidRPr="007511CE" w:rsidRDefault="000C55DF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C55DF" w:rsidRPr="007511CE" w:rsidTr="003008C4">
        <w:tc>
          <w:tcPr>
            <w:tcW w:w="7937" w:type="dxa"/>
            <w:vAlign w:val="center"/>
          </w:tcPr>
          <w:p w:rsidR="000C55DF" w:rsidRPr="007511CE" w:rsidRDefault="000805D0" w:rsidP="00A35CE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0C55DF" w:rsidRPr="007511CE">
              <w:rPr>
                <w:rFonts w:asciiTheme="minorEastAsia" w:hAnsiTheme="minorEastAsia" w:hint="eastAsia"/>
                <w:sz w:val="18"/>
                <w:szCs w:val="18"/>
              </w:rPr>
              <w:t>精神症状（うつ、情動障害など）</w:t>
            </w:r>
          </w:p>
        </w:tc>
        <w:tc>
          <w:tcPr>
            <w:tcW w:w="2494" w:type="dxa"/>
            <w:vAlign w:val="center"/>
          </w:tcPr>
          <w:p w:rsidR="000C55DF" w:rsidRPr="007511CE" w:rsidRDefault="000C55DF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DF068E" w:rsidRPr="007511CE" w:rsidRDefault="00DF068E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7511CE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7511CE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057116" w:rsidRPr="007511CE">
        <w:rPr>
          <w:rFonts w:asciiTheme="minorEastAsia" w:hAnsiTheme="minorEastAsia" w:hint="eastAsia"/>
          <w:b/>
          <w:sz w:val="18"/>
          <w:szCs w:val="18"/>
        </w:rPr>
        <w:t>（</w:t>
      </w:r>
      <w:r w:rsidR="00604C04" w:rsidRPr="007511CE">
        <w:rPr>
          <w:rFonts w:asciiTheme="minorEastAsia" w:hAnsiTheme="minorEastAsia" w:hint="eastAsia"/>
          <w:b/>
          <w:sz w:val="18"/>
          <w:szCs w:val="18"/>
        </w:rPr>
        <w:t>該当する</w:t>
      </w:r>
      <w:r w:rsidR="00A44ECD" w:rsidRPr="007511CE">
        <w:rPr>
          <w:rFonts w:asciiTheme="minorEastAsia" w:hAnsiTheme="minorEastAsia" w:hint="eastAsia"/>
          <w:b/>
          <w:sz w:val="18"/>
          <w:szCs w:val="18"/>
        </w:rPr>
        <w:t>項目</w:t>
      </w:r>
      <w:r w:rsidR="007906FA" w:rsidRPr="007511CE">
        <w:rPr>
          <w:rFonts w:asciiTheme="minorEastAsia" w:hAnsiTheme="minorEastAsia" w:hint="eastAsia"/>
          <w:b/>
          <w:sz w:val="18"/>
          <w:szCs w:val="18"/>
        </w:rPr>
        <w:t>に☑を記入する</w:t>
      </w:r>
      <w:r w:rsidR="00A44ECD" w:rsidRPr="007511CE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511CE" w:rsidRPr="007511CE" w:rsidTr="002D3EBF">
        <w:tc>
          <w:tcPr>
            <w:tcW w:w="10431" w:type="dxa"/>
            <w:vAlign w:val="center"/>
          </w:tcPr>
          <w:p w:rsidR="007906A4" w:rsidRPr="007511CE" w:rsidRDefault="007906A4" w:rsidP="002D3EB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□確定例：Ａの主要所見1.から3.のうち2つ以上を満たすこと</w:t>
            </w:r>
          </w:p>
        </w:tc>
      </w:tr>
      <w:tr w:rsidR="007906A4" w:rsidRPr="007511CE" w:rsidTr="002D3EBF">
        <w:tc>
          <w:tcPr>
            <w:tcW w:w="10431" w:type="dxa"/>
            <w:vAlign w:val="center"/>
          </w:tcPr>
          <w:p w:rsidR="007906A4" w:rsidRPr="007511CE" w:rsidRDefault="007906A4" w:rsidP="002D3EB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□疑い例：Ａの主要所見の1.または2.に加えて、Ｂの参考所見のいずれか1つ以上の合併を満たすこと</w:t>
            </w:r>
          </w:p>
        </w:tc>
      </w:tr>
    </w:tbl>
    <w:p w:rsidR="00EF53A9" w:rsidRPr="007511CE" w:rsidRDefault="00EF53A9" w:rsidP="00EF53A9">
      <w:pPr>
        <w:widowControl/>
        <w:jc w:val="left"/>
        <w:rPr>
          <w:rFonts w:asciiTheme="minorEastAsia" w:hAnsiTheme="minorEastAsia"/>
          <w:b/>
          <w:szCs w:val="21"/>
        </w:rPr>
      </w:pPr>
      <w:r w:rsidRPr="007511CE">
        <w:rPr>
          <w:rFonts w:asciiTheme="minorEastAsia" w:hAnsiTheme="minorEastAsia" w:hint="eastAsia"/>
          <w:b/>
          <w:szCs w:val="21"/>
        </w:rPr>
        <w:lastRenderedPageBreak/>
        <w:t>■　検査所見（該当する項目に☑を記入する）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7511CE" w:rsidRPr="007511CE" w:rsidTr="007906A4">
        <w:trPr>
          <w:trHeight w:val="180"/>
        </w:trPr>
        <w:tc>
          <w:tcPr>
            <w:tcW w:w="10456" w:type="dxa"/>
            <w:gridSpan w:val="2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糖尿病関連</w:t>
            </w:r>
          </w:p>
        </w:tc>
      </w:tr>
      <w:tr w:rsidR="007511CE" w:rsidRPr="007511CE" w:rsidTr="007906A4">
        <w:trPr>
          <w:trHeight w:val="16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血中C-peptide値（早朝空腹時、または随時）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</w:t>
            </w:r>
            <w:r w:rsidR="006E2EEE" w:rsidRPr="007511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ng/mL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E2EEE" w:rsidRPr="007511CE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E2EEE" w:rsidRPr="007511CE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511CE" w:rsidRPr="007511CE" w:rsidTr="007906A4">
        <w:trPr>
          <w:trHeight w:val="12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/>
                <w:sz w:val="18"/>
                <w:szCs w:val="18"/>
              </w:rPr>
              <w:t>HbA1c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10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診断時血糖値（早朝空腹時、または随時）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6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膵島自己抗体　□抗GAD抗体　　□抗IA-2抗体　　□抗インスリン抗体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c>
          <w:tcPr>
            <w:tcW w:w="10456" w:type="dxa"/>
            <w:gridSpan w:val="2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視神経萎縮関連</w:t>
            </w:r>
          </w:p>
        </w:tc>
      </w:tr>
      <w:tr w:rsidR="007511CE" w:rsidRPr="007511CE" w:rsidTr="007906A4">
        <w:trPr>
          <w:trHeight w:val="180"/>
        </w:trPr>
        <w:tc>
          <w:tcPr>
            <w:tcW w:w="7905" w:type="dxa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眼底検査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255"/>
        </w:trPr>
        <w:tc>
          <w:tcPr>
            <w:tcW w:w="7905" w:type="dxa"/>
            <w:shd w:val="clear" w:color="auto" w:fill="auto"/>
          </w:tcPr>
          <w:p w:rsidR="00EF53A9" w:rsidRPr="007511CE" w:rsidRDefault="00EF53A9" w:rsidP="00320E4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視力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300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視野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28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色覚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40"/>
        </w:trPr>
        <w:tc>
          <w:tcPr>
            <w:tcW w:w="7905" w:type="dxa"/>
            <w:shd w:val="clear" w:color="auto" w:fill="auto"/>
          </w:tcPr>
          <w:p w:rsidR="00EF53A9" w:rsidRPr="007511CE" w:rsidRDefault="00EF53A9" w:rsidP="00D632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511CE">
              <w:rPr>
                <w:rFonts w:ascii="ＭＳ Ｐ明朝" w:eastAsia="ＭＳ Ｐ明朝" w:hAnsi="ＭＳ Ｐ明朝" w:hint="eastAsia"/>
                <w:sz w:val="20"/>
                <w:szCs w:val="20"/>
              </w:rPr>
              <w:t>OCTスキャン</w:t>
            </w:r>
            <w:r w:rsidR="00D632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>内容：（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95"/>
        </w:trPr>
        <w:tc>
          <w:tcPr>
            <w:tcW w:w="7905" w:type="dxa"/>
            <w:shd w:val="clear" w:color="auto" w:fill="auto"/>
          </w:tcPr>
          <w:p w:rsidR="00EF53A9" w:rsidRPr="007511CE" w:rsidRDefault="00EF53A9" w:rsidP="00320E4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視覚誘発電位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内容：（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35"/>
        </w:trPr>
        <w:tc>
          <w:tcPr>
            <w:tcW w:w="10456" w:type="dxa"/>
            <w:gridSpan w:val="2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尿崩症関連（下垂体性ADH分泌異常症に準じる）</w:t>
            </w:r>
          </w:p>
        </w:tc>
      </w:tr>
      <w:tr w:rsidR="007511CE" w:rsidRPr="007511CE" w:rsidTr="007906A4">
        <w:trPr>
          <w:trHeight w:val="135"/>
        </w:trPr>
        <w:tc>
          <w:tcPr>
            <w:tcW w:w="7905" w:type="dxa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尿量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10"/>
        </w:trPr>
        <w:tc>
          <w:tcPr>
            <w:tcW w:w="7905" w:type="dxa"/>
            <w:shd w:val="clear" w:color="auto" w:fill="auto"/>
          </w:tcPr>
          <w:p w:rsidR="00EF53A9" w:rsidRPr="007511CE" w:rsidRDefault="00EF53A9" w:rsidP="00D6320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尿浸透圧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　内容：（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65"/>
        </w:trPr>
        <w:tc>
          <w:tcPr>
            <w:tcW w:w="7905" w:type="dxa"/>
            <w:shd w:val="clear" w:color="auto" w:fill="auto"/>
          </w:tcPr>
          <w:p w:rsidR="00EF53A9" w:rsidRPr="007511CE" w:rsidRDefault="00EF53A9" w:rsidP="00D6320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血清ADH濃度（高張食塩水負荷試験）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内容：（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65"/>
        </w:trPr>
        <w:tc>
          <w:tcPr>
            <w:tcW w:w="10456" w:type="dxa"/>
            <w:gridSpan w:val="2"/>
            <w:shd w:val="clear" w:color="auto" w:fill="auto"/>
          </w:tcPr>
          <w:p w:rsidR="00EF53A9" w:rsidRPr="007511CE" w:rsidRDefault="00EF53A9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神経系</w:t>
            </w:r>
          </w:p>
        </w:tc>
      </w:tr>
      <w:tr w:rsidR="007511CE" w:rsidRPr="007511CE" w:rsidTr="007906A4">
        <w:trPr>
          <w:trHeight w:val="240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頭部CT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内容：（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154"/>
        </w:trPr>
        <w:tc>
          <w:tcPr>
            <w:tcW w:w="7905" w:type="dxa"/>
            <w:shd w:val="clear" w:color="auto" w:fill="auto"/>
          </w:tcPr>
          <w:p w:rsidR="00EF53A9" w:rsidRPr="007511CE" w:rsidRDefault="00EF53A9" w:rsidP="00D63203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MRI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　内容：（　　　　　　　　　　　　　　　　　　　　　　　　　　　　　　　　　　　　　 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28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聴力検査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内容：（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7511CE" w:rsidRPr="007511CE" w:rsidTr="007906A4">
        <w:trPr>
          <w:trHeight w:val="265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残尿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内容：（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  <w:tr w:rsidR="00EF53A9" w:rsidRPr="007511CE" w:rsidTr="007906A4">
        <w:trPr>
          <w:trHeight w:val="300"/>
        </w:trPr>
        <w:tc>
          <w:tcPr>
            <w:tcW w:w="7905" w:type="dxa"/>
            <w:shd w:val="clear" w:color="auto" w:fill="auto"/>
          </w:tcPr>
          <w:p w:rsidR="00EF53A9" w:rsidRPr="007511CE" w:rsidRDefault="00EF53A9" w:rsidP="00EF53A9">
            <w:pPr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膀胱機能検査</w:t>
            </w:r>
            <w:r w:rsidR="006E2EEE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内容：（　　　　　　　　　　　　　　　　　　　　　　</w:t>
            </w:r>
            <w:r w:rsidR="00D6320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="006E2EEE" w:rsidRPr="007511CE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551" w:type="dxa"/>
            <w:shd w:val="clear" w:color="auto" w:fill="auto"/>
          </w:tcPr>
          <w:p w:rsidR="00EF53A9" w:rsidRPr="007511CE" w:rsidRDefault="006E2EEE" w:rsidP="00320E4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1.実施　2.未実施 3.不明</w:t>
            </w:r>
          </w:p>
        </w:tc>
      </w:tr>
    </w:tbl>
    <w:p w:rsidR="00FC3083" w:rsidRPr="007511CE" w:rsidRDefault="00FC3083" w:rsidP="00812265">
      <w:pPr>
        <w:rPr>
          <w:b/>
        </w:rPr>
      </w:pPr>
    </w:p>
    <w:p w:rsidR="007906A4" w:rsidRPr="007511CE" w:rsidRDefault="007906A4" w:rsidP="007906A4">
      <w:pPr>
        <w:rPr>
          <w:b/>
        </w:rPr>
      </w:pPr>
      <w:r w:rsidRPr="007511CE">
        <w:rPr>
          <w:rFonts w:hint="eastAsia"/>
          <w:b/>
        </w:rPr>
        <w:t>■　重症度分類に関する事項</w:t>
      </w:r>
      <w:r w:rsidRPr="007511CE">
        <w:rPr>
          <w:rFonts w:hint="eastAsia"/>
          <w:b/>
          <w:szCs w:val="21"/>
        </w:rPr>
        <w:t>（該当する番号に○をつける）</w:t>
      </w:r>
    </w:p>
    <w:p w:rsidR="007906A4" w:rsidRPr="007511CE" w:rsidRDefault="007906A4" w:rsidP="007906A4">
      <w:pPr>
        <w:rPr>
          <w:b/>
          <w:sz w:val="18"/>
        </w:rPr>
      </w:pPr>
      <w:r w:rsidRPr="007511CE">
        <w:rPr>
          <w:rFonts w:hint="eastAsia"/>
          <w:b/>
          <w:sz w:val="18"/>
        </w:rPr>
        <w:t>１）視覚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7906A4" w:rsidRPr="007511CE" w:rsidTr="002D3EBF">
        <w:tc>
          <w:tcPr>
            <w:tcW w:w="7937" w:type="dxa"/>
            <w:vAlign w:val="center"/>
          </w:tcPr>
          <w:p w:rsidR="007906A4" w:rsidRPr="007511CE" w:rsidRDefault="007906A4" w:rsidP="002D3EB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視覚障害（良好な方の眼の矯正視力が0.3未満）</w:t>
            </w:r>
          </w:p>
        </w:tc>
        <w:tc>
          <w:tcPr>
            <w:tcW w:w="2494" w:type="dxa"/>
            <w:vAlign w:val="center"/>
          </w:tcPr>
          <w:p w:rsidR="007906A4" w:rsidRPr="007511CE" w:rsidRDefault="007906A4" w:rsidP="002D3EBF">
            <w:pPr>
              <w:rPr>
                <w:rFonts w:asciiTheme="minorEastAsia" w:hAnsiTheme="minorEastAsia"/>
                <w:sz w:val="18"/>
                <w:szCs w:val="18"/>
              </w:rPr>
            </w:pPr>
            <w:r w:rsidRPr="007511C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7906A4" w:rsidRPr="007511CE" w:rsidRDefault="007906A4" w:rsidP="007906A4">
      <w:pPr>
        <w:rPr>
          <w:b/>
          <w:sz w:val="18"/>
          <w:szCs w:val="18"/>
        </w:rPr>
      </w:pPr>
    </w:p>
    <w:p w:rsidR="007906A4" w:rsidRPr="007511CE" w:rsidRDefault="007906A4" w:rsidP="007906A4">
      <w:pPr>
        <w:rPr>
          <w:b/>
          <w:sz w:val="18"/>
          <w:szCs w:val="18"/>
        </w:rPr>
      </w:pPr>
      <w:r w:rsidRPr="007511CE">
        <w:rPr>
          <w:rFonts w:hint="eastAsia"/>
          <w:b/>
          <w:sz w:val="18"/>
          <w:szCs w:val="18"/>
        </w:rPr>
        <w:t>２）</w:t>
      </w:r>
      <w:r w:rsidRPr="007511CE">
        <w:rPr>
          <w:rFonts w:hint="eastAsia"/>
          <w:b/>
          <w:sz w:val="18"/>
          <w:szCs w:val="18"/>
        </w:rPr>
        <w:t>modified Rankin Scale</w:t>
      </w:r>
      <w:r w:rsidRPr="007511CE">
        <w:rPr>
          <w:rFonts w:hint="eastAsia"/>
          <w:b/>
          <w:sz w:val="18"/>
          <w:szCs w:val="18"/>
        </w:rPr>
        <w:t>（</w:t>
      </w:r>
      <w:r w:rsidRPr="007511CE">
        <w:rPr>
          <w:rFonts w:hint="eastAsia"/>
          <w:b/>
          <w:sz w:val="18"/>
          <w:szCs w:val="18"/>
        </w:rPr>
        <w:t>mRS</w:t>
      </w:r>
      <w:r w:rsidRPr="007511CE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906A4" w:rsidRPr="007511CE" w:rsidTr="002D3EBF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7906A4" w:rsidRPr="007511CE" w:rsidRDefault="007906A4" w:rsidP="002D3EBF">
            <w:pPr>
              <w:rPr>
                <w:sz w:val="16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0.</w:t>
            </w:r>
            <w:r w:rsidRPr="007511CE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7511CE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2.</w:t>
            </w:r>
            <w:r w:rsidRPr="007511CE">
              <w:rPr>
                <w:rFonts w:hint="eastAsia"/>
                <w:sz w:val="18"/>
                <w:szCs w:val="18"/>
              </w:rPr>
              <w:t>軽度の障害</w:t>
            </w:r>
            <w:r w:rsidRPr="007511CE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3.</w:t>
            </w:r>
            <w:r w:rsidRPr="007511CE">
              <w:rPr>
                <w:rFonts w:hint="eastAsia"/>
                <w:sz w:val="18"/>
                <w:szCs w:val="18"/>
              </w:rPr>
              <w:t>中等度の障害</w:t>
            </w:r>
            <w:r w:rsidRPr="007511CE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7511CE">
              <w:rPr>
                <w:rFonts w:hint="eastAsia"/>
                <w:sz w:val="18"/>
                <w:szCs w:val="18"/>
              </w:rPr>
              <w:t xml:space="preserve">　　</w:t>
            </w:r>
            <w:r w:rsidRPr="007511CE">
              <w:rPr>
                <w:rFonts w:hint="eastAsia"/>
                <w:sz w:val="18"/>
                <w:szCs w:val="18"/>
              </w:rPr>
              <w:t>4.</w:t>
            </w:r>
            <w:r w:rsidRPr="007511CE">
              <w:rPr>
                <w:rFonts w:hint="eastAsia"/>
                <w:sz w:val="18"/>
                <w:szCs w:val="18"/>
              </w:rPr>
              <w:t>中等度から重度の障害</w:t>
            </w:r>
            <w:r w:rsidRPr="007511CE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7511C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906A4" w:rsidRPr="007511CE" w:rsidRDefault="007906A4" w:rsidP="00A62A4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5.</w:t>
            </w:r>
            <w:r w:rsidRPr="007511CE">
              <w:rPr>
                <w:rFonts w:hint="eastAsia"/>
                <w:sz w:val="18"/>
                <w:szCs w:val="18"/>
              </w:rPr>
              <w:t>重度の障害</w:t>
            </w:r>
            <w:r w:rsidRPr="007511CE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7906A4" w:rsidRPr="007511CE" w:rsidRDefault="007906A4" w:rsidP="007906A4">
      <w:pPr>
        <w:rPr>
          <w:b/>
          <w:sz w:val="18"/>
        </w:rPr>
      </w:pPr>
    </w:p>
    <w:p w:rsidR="007906A4" w:rsidRPr="007511CE" w:rsidRDefault="005A68E9" w:rsidP="007906A4">
      <w:pPr>
        <w:rPr>
          <w:b/>
          <w:sz w:val="18"/>
        </w:rPr>
      </w:pPr>
      <w:r>
        <w:rPr>
          <w:rFonts w:hint="eastAsia"/>
          <w:b/>
          <w:sz w:val="18"/>
        </w:rPr>
        <w:t>３）</w:t>
      </w:r>
      <w:r w:rsidR="007906A4" w:rsidRPr="007511CE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906A4" w:rsidRPr="007511CE" w:rsidTr="002D3EBF">
        <w:trPr>
          <w:trHeight w:val="510"/>
        </w:trPr>
        <w:tc>
          <w:tcPr>
            <w:tcW w:w="10488" w:type="dxa"/>
            <w:vAlign w:val="center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0.</w:t>
            </w:r>
            <w:r w:rsidRPr="007511CE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2.</w:t>
            </w:r>
            <w:r w:rsidRPr="007511CE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7511CE">
              <w:rPr>
                <w:rFonts w:hint="eastAsia"/>
                <w:sz w:val="18"/>
                <w:szCs w:val="18"/>
              </w:rPr>
              <w:t>3.</w:t>
            </w:r>
            <w:r w:rsidRPr="007511CE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4.</w:t>
            </w:r>
            <w:r w:rsidRPr="007511CE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7511CE">
              <w:rPr>
                <w:rFonts w:hint="eastAsia"/>
                <w:sz w:val="18"/>
                <w:szCs w:val="18"/>
              </w:rPr>
              <w:t>5.</w:t>
            </w:r>
            <w:r w:rsidRPr="007511CE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7906A4" w:rsidRPr="007511CE" w:rsidRDefault="007906A4" w:rsidP="007906A4">
      <w:pPr>
        <w:rPr>
          <w:b/>
          <w:sz w:val="18"/>
          <w:szCs w:val="21"/>
        </w:rPr>
      </w:pPr>
    </w:p>
    <w:p w:rsidR="007906A4" w:rsidRPr="007511CE" w:rsidRDefault="005A68E9" w:rsidP="007906A4">
      <w:pPr>
        <w:rPr>
          <w:b/>
          <w:sz w:val="18"/>
        </w:rPr>
      </w:pPr>
      <w:r>
        <w:rPr>
          <w:rFonts w:hint="eastAsia"/>
          <w:b/>
          <w:sz w:val="18"/>
          <w:szCs w:val="21"/>
        </w:rPr>
        <w:t>４）</w:t>
      </w:r>
      <w:r w:rsidR="007906A4" w:rsidRPr="007511CE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906A4" w:rsidRPr="007511CE" w:rsidTr="002D3EBF">
        <w:trPr>
          <w:trHeight w:val="510"/>
        </w:trPr>
        <w:tc>
          <w:tcPr>
            <w:tcW w:w="10488" w:type="dxa"/>
            <w:vAlign w:val="center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0.</w:t>
            </w:r>
            <w:r w:rsidRPr="007511CE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7511CE">
              <w:rPr>
                <w:rFonts w:hint="eastAsia"/>
                <w:sz w:val="18"/>
                <w:szCs w:val="18"/>
              </w:rPr>
              <w:t>2.</w:t>
            </w:r>
            <w:r w:rsidRPr="007511CE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3.</w:t>
            </w:r>
            <w:r w:rsidRPr="007511CE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4.</w:t>
            </w:r>
            <w:r w:rsidRPr="007511CE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7511CE">
              <w:rPr>
                <w:rFonts w:hint="eastAsia"/>
                <w:sz w:val="18"/>
                <w:szCs w:val="18"/>
              </w:rPr>
              <w:t>5.</w:t>
            </w:r>
            <w:r w:rsidRPr="007511CE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7906A4" w:rsidRDefault="007906A4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Default="007511CE" w:rsidP="007906A4">
      <w:pPr>
        <w:rPr>
          <w:b/>
        </w:rPr>
      </w:pPr>
    </w:p>
    <w:p w:rsidR="007511CE" w:rsidRPr="007511CE" w:rsidRDefault="007511CE" w:rsidP="007906A4">
      <w:pPr>
        <w:rPr>
          <w:b/>
        </w:rPr>
      </w:pPr>
    </w:p>
    <w:p w:rsidR="007906A4" w:rsidRPr="007511CE" w:rsidRDefault="007906A4" w:rsidP="007906A4">
      <w:pPr>
        <w:rPr>
          <w:b/>
        </w:rPr>
      </w:pPr>
      <w:r w:rsidRPr="007511CE">
        <w:rPr>
          <w:rFonts w:hint="eastAsia"/>
          <w:b/>
        </w:rPr>
        <w:lastRenderedPageBreak/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7511CE" w:rsidRPr="007511CE" w:rsidTr="002D3EBF">
        <w:trPr>
          <w:trHeight w:val="259"/>
        </w:trPr>
        <w:tc>
          <w:tcPr>
            <w:tcW w:w="110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あり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511CE" w:rsidRPr="007511CE" w:rsidTr="002D3EBF">
        <w:trPr>
          <w:trHeight w:val="261"/>
        </w:trPr>
        <w:tc>
          <w:tcPr>
            <w:tcW w:w="110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西暦</w:t>
            </w:r>
            <w:r w:rsidRPr="007511CE">
              <w:rPr>
                <w:rFonts w:hint="eastAsia"/>
                <w:sz w:val="18"/>
                <w:szCs w:val="18"/>
              </w:rPr>
              <w:t xml:space="preserve">          </w:t>
            </w:r>
            <w:r w:rsidRPr="007511CE">
              <w:rPr>
                <w:rFonts w:hint="eastAsia"/>
                <w:sz w:val="18"/>
                <w:szCs w:val="18"/>
              </w:rPr>
              <w:t>年</w:t>
            </w:r>
            <w:r w:rsidRPr="007511CE">
              <w:rPr>
                <w:rFonts w:hint="eastAsia"/>
                <w:sz w:val="18"/>
                <w:szCs w:val="18"/>
              </w:rPr>
              <w:t xml:space="preserve">     </w:t>
            </w:r>
            <w:r w:rsidRPr="007511C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あり</w:t>
            </w:r>
            <w:r w:rsidRPr="007511CE">
              <w:rPr>
                <w:rFonts w:hint="eastAsia"/>
                <w:sz w:val="18"/>
                <w:szCs w:val="18"/>
              </w:rPr>
              <w:t xml:space="preserve"> 2.</w:t>
            </w:r>
            <w:r w:rsidRPr="007511CE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7511CE" w:rsidRPr="007511CE" w:rsidTr="002D3EBF">
        <w:trPr>
          <w:trHeight w:val="97"/>
        </w:trPr>
        <w:tc>
          <w:tcPr>
            <w:tcW w:w="110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7511CE">
              <w:rPr>
                <w:rFonts w:hint="eastAsia"/>
                <w:sz w:val="18"/>
                <w:szCs w:val="18"/>
              </w:rPr>
              <w:t xml:space="preserve">    2.</w:t>
            </w:r>
            <w:r w:rsidRPr="007511CE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7511CE" w:rsidRPr="007511CE" w:rsidTr="002D3EBF">
        <w:trPr>
          <w:trHeight w:val="240"/>
        </w:trPr>
        <w:tc>
          <w:tcPr>
            <w:tcW w:w="110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1.</w:t>
            </w:r>
            <w:r w:rsidRPr="007511CE">
              <w:rPr>
                <w:rFonts w:hint="eastAsia"/>
                <w:sz w:val="18"/>
                <w:szCs w:val="18"/>
              </w:rPr>
              <w:t>間欠的施行</w:t>
            </w:r>
            <w:r w:rsidRPr="007511CE">
              <w:rPr>
                <w:rFonts w:hint="eastAsia"/>
                <w:sz w:val="18"/>
                <w:szCs w:val="18"/>
              </w:rPr>
              <w:t xml:space="preserve">  2.</w:t>
            </w:r>
            <w:r w:rsidRPr="007511CE">
              <w:rPr>
                <w:rFonts w:hint="eastAsia"/>
                <w:sz w:val="18"/>
                <w:szCs w:val="18"/>
              </w:rPr>
              <w:t>夜間に継続的に施行</w:t>
            </w:r>
            <w:r w:rsidRPr="007511CE">
              <w:rPr>
                <w:rFonts w:hint="eastAsia"/>
                <w:sz w:val="18"/>
                <w:szCs w:val="18"/>
              </w:rPr>
              <w:t xml:space="preserve">  3.</w:t>
            </w:r>
            <w:r w:rsidRPr="007511CE">
              <w:rPr>
                <w:rFonts w:hint="eastAsia"/>
                <w:sz w:val="18"/>
                <w:szCs w:val="18"/>
              </w:rPr>
              <w:t>一日中施行</w:t>
            </w:r>
            <w:r w:rsidRPr="007511CE">
              <w:rPr>
                <w:rFonts w:hint="eastAsia"/>
                <w:sz w:val="18"/>
                <w:szCs w:val="18"/>
              </w:rPr>
              <w:t xml:space="preserve">  4 .</w:t>
            </w:r>
            <w:r w:rsidRPr="007511CE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7906A4" w:rsidRPr="007511CE" w:rsidTr="002D3EBF">
        <w:trPr>
          <w:trHeight w:val="1456"/>
        </w:trPr>
        <w:tc>
          <w:tcPr>
            <w:tcW w:w="110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食事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整容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入浴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階段昇降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>/</w:t>
            </w:r>
            <w:r w:rsidRPr="007511CE">
              <w:rPr>
                <w:rFonts w:hint="eastAsia"/>
                <w:sz w:val="18"/>
                <w:szCs w:val="18"/>
              </w:rPr>
              <w:t>不可能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>/</w:t>
            </w:r>
            <w:r w:rsidRPr="007511CE">
              <w:rPr>
                <w:rFonts w:hint="eastAsia"/>
                <w:sz w:val="18"/>
                <w:szCs w:val="18"/>
              </w:rPr>
              <w:t>不可能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□不能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トイレ動作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歩行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着替え</w:t>
            </w:r>
            <w:r w:rsidRPr="007511CE">
              <w:rPr>
                <w:rFonts w:hint="eastAsia"/>
                <w:sz w:val="18"/>
                <w:szCs w:val="18"/>
              </w:rPr>
              <w:br/>
            </w:r>
            <w:r w:rsidRPr="007511CE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□軽度介助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  <w:r w:rsidRPr="007511CE">
              <w:rPr>
                <w:rFonts w:hint="eastAsia"/>
                <w:sz w:val="18"/>
                <w:szCs w:val="18"/>
              </w:rPr>
              <w:br/>
            </w: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□軽度介助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hint="eastAsia"/>
                <w:sz w:val="18"/>
                <w:szCs w:val="18"/>
              </w:rPr>
              <w:t>□自立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□部分介助</w:t>
            </w:r>
            <w:r w:rsidRPr="007511CE">
              <w:rPr>
                <w:rFonts w:hint="eastAsia"/>
                <w:sz w:val="18"/>
                <w:szCs w:val="18"/>
              </w:rPr>
              <w:t xml:space="preserve"> </w:t>
            </w:r>
            <w:r w:rsidRPr="007511CE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7906A4" w:rsidRPr="007511CE" w:rsidRDefault="007906A4" w:rsidP="007906A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511CE" w:rsidRPr="007511CE" w:rsidTr="002D3EBF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7511CE">
              <w:rPr>
                <w:rFonts w:hint="eastAsia"/>
                <w:sz w:val="18"/>
                <w:szCs w:val="18"/>
              </w:rPr>
              <w:t>名</w:t>
            </w:r>
          </w:p>
          <w:p w:rsidR="007906A4" w:rsidRPr="007511CE" w:rsidRDefault="007906A4" w:rsidP="002D3EBF">
            <w:pPr>
              <w:ind w:firstLineChars="3100" w:firstLine="4969"/>
              <w:rPr>
                <w:sz w:val="18"/>
                <w:szCs w:val="18"/>
              </w:rPr>
            </w:pP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7511CE">
              <w:rPr>
                <w:sz w:val="18"/>
                <w:szCs w:val="18"/>
              </w:rPr>
              <w:br/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7511CE">
              <w:rPr>
                <w:sz w:val="18"/>
                <w:szCs w:val="18"/>
              </w:rPr>
              <w:br/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7511CE">
              <w:rPr>
                <w:sz w:val="18"/>
                <w:szCs w:val="18"/>
              </w:rPr>
              <w:t xml:space="preserve">             </w:t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7511CE">
              <w:rPr>
                <w:sz w:val="18"/>
                <w:szCs w:val="18"/>
              </w:rPr>
              <w:t xml:space="preserve">         </w:t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7511CE">
              <w:rPr>
                <w:sz w:val="18"/>
                <w:szCs w:val="18"/>
              </w:rPr>
              <w:br/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7511CE">
              <w:rPr>
                <w:rFonts w:hint="eastAsia"/>
                <w:sz w:val="18"/>
                <w:szCs w:val="18"/>
              </w:rPr>
              <w:t>名</w:t>
            </w:r>
          </w:p>
          <w:p w:rsidR="007906A4" w:rsidRPr="007511CE" w:rsidRDefault="007906A4" w:rsidP="002D3EBF">
            <w:pPr>
              <w:rPr>
                <w:sz w:val="18"/>
                <w:szCs w:val="18"/>
              </w:rPr>
            </w:pP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7511CE">
              <w:rPr>
                <w:sz w:val="18"/>
                <w:szCs w:val="18"/>
              </w:rPr>
              <w:t xml:space="preserve">     </w:t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7511CE">
              <w:rPr>
                <w:sz w:val="18"/>
                <w:szCs w:val="18"/>
              </w:rPr>
              <w:t xml:space="preserve">     </w:t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7511CE">
              <w:rPr>
                <w:sz w:val="18"/>
                <w:szCs w:val="18"/>
              </w:rPr>
              <w:t xml:space="preserve">     </w:t>
            </w:r>
            <w:r w:rsidRPr="007511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7511CE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7906A4" w:rsidRPr="007511CE" w:rsidRDefault="007906A4" w:rsidP="007906A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7511CE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906A4" w:rsidRPr="007511CE" w:rsidRDefault="007906A4" w:rsidP="007906A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7511CE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906A4" w:rsidRPr="007511CE" w:rsidRDefault="007906A4" w:rsidP="007906A4">
      <w:pPr>
        <w:snapToGrid w:val="0"/>
        <w:rPr>
          <w:rFonts w:asciiTheme="minorEastAsia" w:hAnsiTheme="minorEastAsia"/>
          <w:sz w:val="16"/>
          <w:szCs w:val="16"/>
        </w:rPr>
      </w:pPr>
      <w:r w:rsidRPr="007511CE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7511CE">
        <w:rPr>
          <w:rFonts w:asciiTheme="minorEastAsia" w:hAnsiTheme="minorEastAsia" w:hint="eastAsia"/>
          <w:sz w:val="16"/>
          <w:szCs w:val="16"/>
        </w:rPr>
        <w:tab/>
      </w:r>
    </w:p>
    <w:p w:rsidR="007906A4" w:rsidRPr="007511CE" w:rsidRDefault="007906A4" w:rsidP="007906A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7511CE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7511CE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A62A4F" w:rsidRPr="007511CE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7511CE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7511CE">
        <w:rPr>
          <w:rFonts w:asciiTheme="minorEastAsia" w:hAnsiTheme="minorEastAsia" w:hint="eastAsia"/>
          <w:sz w:val="16"/>
          <w:szCs w:val="16"/>
        </w:rPr>
        <w:t>を参照の上、</w:t>
      </w:r>
    </w:p>
    <w:p w:rsidR="007906A4" w:rsidRPr="007511CE" w:rsidRDefault="007906A4" w:rsidP="007906A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7511CE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EF53A9" w:rsidRPr="007511CE" w:rsidRDefault="007906A4" w:rsidP="00A04A30">
      <w:pPr>
        <w:snapToGrid w:val="0"/>
        <w:rPr>
          <w:rFonts w:asciiTheme="minorEastAsia" w:hAnsiTheme="minorEastAsia"/>
          <w:sz w:val="16"/>
          <w:szCs w:val="16"/>
        </w:rPr>
      </w:pPr>
      <w:r w:rsidRPr="007511CE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EF53A9" w:rsidRPr="007511C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D" w:rsidRDefault="0098373D" w:rsidP="001B4F0F">
      <w:r>
        <w:separator/>
      </w:r>
    </w:p>
  </w:endnote>
  <w:endnote w:type="continuationSeparator" w:id="0">
    <w:p w:rsidR="0098373D" w:rsidRDefault="0098373D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D" w:rsidRDefault="0098373D" w:rsidP="001B4F0F">
      <w:r>
        <w:separator/>
      </w:r>
    </w:p>
  </w:footnote>
  <w:footnote w:type="continuationSeparator" w:id="0">
    <w:p w:rsidR="0098373D" w:rsidRDefault="0098373D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2559"/>
    <w:rsid w:val="00044A16"/>
    <w:rsid w:val="00057116"/>
    <w:rsid w:val="000805D0"/>
    <w:rsid w:val="00086FC0"/>
    <w:rsid w:val="000A38C4"/>
    <w:rsid w:val="000C55DF"/>
    <w:rsid w:val="00103DE1"/>
    <w:rsid w:val="00114235"/>
    <w:rsid w:val="00121964"/>
    <w:rsid w:val="00135E52"/>
    <w:rsid w:val="001377DF"/>
    <w:rsid w:val="001478D7"/>
    <w:rsid w:val="00153493"/>
    <w:rsid w:val="001B4F0F"/>
    <w:rsid w:val="001C1091"/>
    <w:rsid w:val="002128D8"/>
    <w:rsid w:val="00236EC5"/>
    <w:rsid w:val="00237B30"/>
    <w:rsid w:val="00250BCB"/>
    <w:rsid w:val="00282383"/>
    <w:rsid w:val="00286869"/>
    <w:rsid w:val="00293151"/>
    <w:rsid w:val="002B1CCF"/>
    <w:rsid w:val="00310BE2"/>
    <w:rsid w:val="00321D52"/>
    <w:rsid w:val="00342B8B"/>
    <w:rsid w:val="00373927"/>
    <w:rsid w:val="004020BC"/>
    <w:rsid w:val="0045029E"/>
    <w:rsid w:val="00457287"/>
    <w:rsid w:val="0046267F"/>
    <w:rsid w:val="00465492"/>
    <w:rsid w:val="004D3748"/>
    <w:rsid w:val="004E2552"/>
    <w:rsid w:val="004F0E87"/>
    <w:rsid w:val="004F740B"/>
    <w:rsid w:val="00557795"/>
    <w:rsid w:val="0059549B"/>
    <w:rsid w:val="00595A02"/>
    <w:rsid w:val="005A5B83"/>
    <w:rsid w:val="005A68E9"/>
    <w:rsid w:val="005A7456"/>
    <w:rsid w:val="005B2501"/>
    <w:rsid w:val="005B7B15"/>
    <w:rsid w:val="005C088C"/>
    <w:rsid w:val="00604C04"/>
    <w:rsid w:val="00624D8F"/>
    <w:rsid w:val="00654FE5"/>
    <w:rsid w:val="00686112"/>
    <w:rsid w:val="006A5FFA"/>
    <w:rsid w:val="006B16F6"/>
    <w:rsid w:val="006E0DAF"/>
    <w:rsid w:val="006E2EEE"/>
    <w:rsid w:val="006F1EBA"/>
    <w:rsid w:val="006F27D1"/>
    <w:rsid w:val="00707C77"/>
    <w:rsid w:val="00721952"/>
    <w:rsid w:val="00732A55"/>
    <w:rsid w:val="007511CE"/>
    <w:rsid w:val="007739CB"/>
    <w:rsid w:val="00773EE6"/>
    <w:rsid w:val="007906A4"/>
    <w:rsid w:val="007906FA"/>
    <w:rsid w:val="007D13BF"/>
    <w:rsid w:val="007D79C2"/>
    <w:rsid w:val="007F6155"/>
    <w:rsid w:val="00804F61"/>
    <w:rsid w:val="00812265"/>
    <w:rsid w:val="00821F23"/>
    <w:rsid w:val="00827942"/>
    <w:rsid w:val="00835FF4"/>
    <w:rsid w:val="00844314"/>
    <w:rsid w:val="00872A40"/>
    <w:rsid w:val="00873B45"/>
    <w:rsid w:val="0088161F"/>
    <w:rsid w:val="008D20B4"/>
    <w:rsid w:val="008E177C"/>
    <w:rsid w:val="008E3A3E"/>
    <w:rsid w:val="009756C0"/>
    <w:rsid w:val="0098373D"/>
    <w:rsid w:val="009D314E"/>
    <w:rsid w:val="009E5E1B"/>
    <w:rsid w:val="009F09DB"/>
    <w:rsid w:val="00A020F1"/>
    <w:rsid w:val="00A03921"/>
    <w:rsid w:val="00A04A30"/>
    <w:rsid w:val="00A04DE9"/>
    <w:rsid w:val="00A137ED"/>
    <w:rsid w:val="00A275DB"/>
    <w:rsid w:val="00A35CE1"/>
    <w:rsid w:val="00A44ECD"/>
    <w:rsid w:val="00A62A4F"/>
    <w:rsid w:val="00A62B89"/>
    <w:rsid w:val="00A73175"/>
    <w:rsid w:val="00A91BA7"/>
    <w:rsid w:val="00A964A3"/>
    <w:rsid w:val="00AA4C1E"/>
    <w:rsid w:val="00B06F7D"/>
    <w:rsid w:val="00B14886"/>
    <w:rsid w:val="00B30DC4"/>
    <w:rsid w:val="00B959AC"/>
    <w:rsid w:val="00C20118"/>
    <w:rsid w:val="00C53F92"/>
    <w:rsid w:val="00C72027"/>
    <w:rsid w:val="00C74DFA"/>
    <w:rsid w:val="00C92F79"/>
    <w:rsid w:val="00CB27C3"/>
    <w:rsid w:val="00CC7AC0"/>
    <w:rsid w:val="00CD4C58"/>
    <w:rsid w:val="00CF121C"/>
    <w:rsid w:val="00D1198E"/>
    <w:rsid w:val="00D361E8"/>
    <w:rsid w:val="00D63203"/>
    <w:rsid w:val="00D64BC8"/>
    <w:rsid w:val="00D96EA4"/>
    <w:rsid w:val="00DA0FF9"/>
    <w:rsid w:val="00DA101E"/>
    <w:rsid w:val="00DA5464"/>
    <w:rsid w:val="00DB745D"/>
    <w:rsid w:val="00DC1FFD"/>
    <w:rsid w:val="00DF068E"/>
    <w:rsid w:val="00E036CE"/>
    <w:rsid w:val="00E11C34"/>
    <w:rsid w:val="00E12A83"/>
    <w:rsid w:val="00E30D8D"/>
    <w:rsid w:val="00E40886"/>
    <w:rsid w:val="00E41B06"/>
    <w:rsid w:val="00E463F6"/>
    <w:rsid w:val="00E63928"/>
    <w:rsid w:val="00E9051E"/>
    <w:rsid w:val="00EA13AF"/>
    <w:rsid w:val="00EB14DA"/>
    <w:rsid w:val="00EC39B1"/>
    <w:rsid w:val="00ED79A5"/>
    <w:rsid w:val="00EE19AA"/>
    <w:rsid w:val="00EF53A9"/>
    <w:rsid w:val="00F01840"/>
    <w:rsid w:val="00F10E20"/>
    <w:rsid w:val="00F169E3"/>
    <w:rsid w:val="00F336C3"/>
    <w:rsid w:val="00F45D94"/>
    <w:rsid w:val="00F7153E"/>
    <w:rsid w:val="00F75EAC"/>
    <w:rsid w:val="00F86F8E"/>
    <w:rsid w:val="00FA59F8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D44-B2ED-48FD-8A44-7B452D5A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2015-02-10T09:09:00Z</cp:lastPrinted>
  <dcterms:created xsi:type="dcterms:W3CDTF">2015-08-17T08:36:00Z</dcterms:created>
  <dcterms:modified xsi:type="dcterms:W3CDTF">2015-09-24T05:20:00Z</dcterms:modified>
</cp:coreProperties>
</file>