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6032D3" w:rsidRDefault="00490FD8" w:rsidP="00984FE7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FD8" w:rsidRDefault="00490FD8" w:rsidP="00490FD8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490FD8" w:rsidRDefault="00490FD8" w:rsidP="00490FD8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84FE7" w:rsidRPr="006032D3">
        <w:rPr>
          <w:rFonts w:ascii="ＭＳ Ｐゴシック" w:eastAsia="ＭＳ Ｐゴシック" w:hAnsi="ＭＳ Ｐゴシック" w:hint="eastAsia"/>
        </w:rPr>
        <w:t>222</w:t>
      </w:r>
      <w:r w:rsidR="00F5545B" w:rsidRPr="006032D3">
        <w:rPr>
          <w:rFonts w:ascii="ＭＳ Ｐゴシック" w:eastAsia="ＭＳ Ｐゴシック" w:hAnsi="ＭＳ Ｐゴシック" w:hint="eastAsia"/>
        </w:rPr>
        <w:t xml:space="preserve">　一次性ネフローゼ症候群</w:t>
      </w:r>
    </w:p>
    <w:p w:rsidR="00ED79A5" w:rsidRPr="006032D3" w:rsidRDefault="00ED79A5"/>
    <w:p w:rsidR="001C1091" w:rsidRPr="006032D3" w:rsidRDefault="001C1091">
      <w:pPr>
        <w:rPr>
          <w:b/>
        </w:rPr>
      </w:pPr>
      <w:r w:rsidRPr="006032D3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6032D3" w:rsidRPr="006032D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6032D3" w:rsidRPr="006032D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6032D3" w:rsidRPr="006032D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6032D3" w:rsidRPr="006032D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6032D3" w:rsidRPr="006032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6032D3" w:rsidRPr="006032D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D04F07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6032D3" w:rsidRPr="006032D3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6032D3" w:rsidRPr="006032D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6032D3" w:rsidRPr="006032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6032D3" w:rsidRPr="006032D3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202DB8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5E1A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6032D3" w:rsidRPr="006032D3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6032D3" w:rsidRPr="006032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6032D3" w:rsidRPr="006032D3" w:rsidTr="00732A55">
        <w:trPr>
          <w:trHeight w:val="259"/>
        </w:trPr>
        <w:tc>
          <w:tcPr>
            <w:tcW w:w="1706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西暦   </w:t>
            </w:r>
            <w:r w:rsidR="00D04F07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   年        月</w:t>
            </w:r>
          </w:p>
        </w:tc>
      </w:tr>
      <w:tr w:rsidR="006032D3" w:rsidRPr="006032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6032D3" w:rsidRPr="006032D3" w:rsidTr="00732A55">
        <w:trPr>
          <w:trHeight w:val="259"/>
        </w:trPr>
        <w:tc>
          <w:tcPr>
            <w:tcW w:w="1706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A27B4E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6032D3" w:rsidRPr="006032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6032D3" w:rsidRPr="006032D3" w:rsidTr="00732A55">
        <w:trPr>
          <w:trHeight w:val="259"/>
        </w:trPr>
        <w:tc>
          <w:tcPr>
            <w:tcW w:w="1706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D04F07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6032D3" w:rsidRPr="006032D3" w:rsidTr="00732A55">
        <w:trPr>
          <w:trHeight w:val="240"/>
        </w:trPr>
        <w:tc>
          <w:tcPr>
            <w:tcW w:w="1706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6032D3" w:rsidRPr="006032D3" w:rsidTr="00732A55">
        <w:trPr>
          <w:trHeight w:val="240"/>
        </w:trPr>
        <w:tc>
          <w:tcPr>
            <w:tcW w:w="1706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D04F07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6032D3" w:rsidRPr="006032D3" w:rsidTr="00732A55">
        <w:trPr>
          <w:trHeight w:val="240"/>
        </w:trPr>
        <w:tc>
          <w:tcPr>
            <w:tcW w:w="1706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D04F07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6032D3" w:rsidTr="00732A55">
        <w:trPr>
          <w:trHeight w:val="259"/>
        </w:trPr>
        <w:tc>
          <w:tcPr>
            <w:tcW w:w="1706" w:type="dxa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6032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9E2425"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8957D4" w:rsidRPr="006032D3" w:rsidRDefault="008957D4" w:rsidP="009E6E16">
      <w:pPr>
        <w:rPr>
          <w:b/>
        </w:rPr>
      </w:pPr>
    </w:p>
    <w:p w:rsidR="008957D4" w:rsidRPr="006032D3" w:rsidRDefault="008957D4" w:rsidP="009E6E16">
      <w:pPr>
        <w:rPr>
          <w:b/>
        </w:rPr>
      </w:pPr>
      <w:r w:rsidRPr="006032D3">
        <w:rPr>
          <w:rFonts w:hint="eastAsia"/>
          <w:b/>
        </w:rPr>
        <w:t>■　診断基準に関する事項</w:t>
      </w:r>
    </w:p>
    <w:p w:rsidR="008957D4" w:rsidRPr="006032D3" w:rsidRDefault="008957D4" w:rsidP="008957D4">
      <w:pPr>
        <w:rPr>
          <w:b/>
        </w:rPr>
      </w:pPr>
      <w:r w:rsidRPr="006032D3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957D4" w:rsidRPr="006032D3" w:rsidTr="008957D4">
        <w:trPr>
          <w:trHeight w:val="1053"/>
        </w:trPr>
        <w:tc>
          <w:tcPr>
            <w:tcW w:w="10456" w:type="dxa"/>
            <w:shd w:val="clear" w:color="auto" w:fill="auto"/>
          </w:tcPr>
          <w:p w:rsidR="008957D4" w:rsidRDefault="008957D4" w:rsidP="009E6E16"/>
          <w:p w:rsidR="00376634" w:rsidRDefault="00376634" w:rsidP="009E6E16"/>
          <w:p w:rsidR="00376634" w:rsidRDefault="00376634" w:rsidP="009E6E16"/>
          <w:p w:rsidR="00376634" w:rsidRPr="006032D3" w:rsidRDefault="00376634" w:rsidP="009E6E16"/>
        </w:tc>
      </w:tr>
    </w:tbl>
    <w:p w:rsidR="00202DB8" w:rsidRPr="006032D3" w:rsidRDefault="00202DB8" w:rsidP="00E542AD">
      <w:pPr>
        <w:rPr>
          <w:rFonts w:asciiTheme="minorEastAsia" w:hAnsiTheme="minorEastAsia"/>
          <w:b/>
          <w:sz w:val="18"/>
          <w:szCs w:val="18"/>
        </w:rPr>
      </w:pPr>
    </w:p>
    <w:p w:rsidR="00E542AD" w:rsidRPr="006032D3" w:rsidRDefault="00E542AD" w:rsidP="00E542AD">
      <w:pPr>
        <w:rPr>
          <w:rFonts w:asciiTheme="minorEastAsia" w:hAnsiTheme="minorEastAsia"/>
          <w:b/>
          <w:szCs w:val="21"/>
        </w:rPr>
      </w:pPr>
      <w:r w:rsidRPr="006032D3">
        <w:rPr>
          <w:rFonts w:asciiTheme="minorEastAsia" w:hAnsiTheme="minorEastAsia" w:hint="eastAsia"/>
          <w:b/>
          <w:sz w:val="18"/>
          <w:szCs w:val="18"/>
        </w:rPr>
        <w:t>診断（該当する項目に☑を記入する）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E542AD" w:rsidRPr="006032D3" w:rsidTr="00376634">
        <w:trPr>
          <w:trHeight w:val="648"/>
        </w:trPr>
        <w:tc>
          <w:tcPr>
            <w:tcW w:w="1101" w:type="dxa"/>
            <w:shd w:val="clear" w:color="auto" w:fill="auto"/>
            <w:hideMark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病型診断</w:t>
            </w:r>
          </w:p>
        </w:tc>
        <w:tc>
          <w:tcPr>
            <w:tcW w:w="9355" w:type="dxa"/>
            <w:shd w:val="clear" w:color="auto" w:fill="auto"/>
            <w:hideMark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□微小変化型ネフローゼ症候群 　　　　　□膜性腎症 　　　　　　　　 □巣状分節性糸球体硬化症</w:t>
            </w:r>
            <w:r w:rsidRPr="006032D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□膜性増殖性糸球体腎炎（I型、</w:t>
            </w:r>
            <w:r w:rsidR="009D5971" w:rsidRPr="006032D3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型）</w:t>
            </w:r>
            <w:r w:rsidR="001073E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 □半月体形成性糸球体腎炎　  □管内増殖性糸球体腎炎　</w:t>
            </w:r>
          </w:p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□不明・分類不能　　　　　　　　　　   □その他(                                         )</w:t>
            </w:r>
          </w:p>
        </w:tc>
      </w:tr>
    </w:tbl>
    <w:p w:rsidR="00E542AD" w:rsidRPr="006032D3" w:rsidRDefault="00E542AD" w:rsidP="00E542AD"/>
    <w:p w:rsidR="00E542AD" w:rsidRPr="006032D3" w:rsidRDefault="00E542AD" w:rsidP="00E542AD">
      <w:pPr>
        <w:rPr>
          <w:rFonts w:asciiTheme="minorEastAsia" w:hAnsiTheme="minorEastAsia"/>
          <w:b/>
          <w:sz w:val="18"/>
          <w:szCs w:val="18"/>
        </w:rPr>
      </w:pPr>
      <w:r w:rsidRPr="006032D3">
        <w:rPr>
          <w:rFonts w:asciiTheme="minorEastAsia" w:hAnsiTheme="minorEastAsia" w:hint="eastAsia"/>
          <w:b/>
          <w:sz w:val="18"/>
          <w:szCs w:val="18"/>
        </w:rPr>
        <w:t>Ａ　成人における主要所見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032D3" w:rsidRPr="006032D3" w:rsidTr="006A3DF5">
        <w:trPr>
          <w:trHeight w:val="56"/>
        </w:trPr>
        <w:tc>
          <w:tcPr>
            <w:tcW w:w="7937" w:type="dxa"/>
            <w:vAlign w:val="center"/>
          </w:tcPr>
          <w:p w:rsidR="00E542AD" w:rsidRPr="006032D3" w:rsidRDefault="00E542AD" w:rsidP="006A3DF5">
            <w:pPr>
              <w:widowControl/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1. 蛋白尿：3.5 g／日以上　</w:t>
            </w:r>
          </w:p>
          <w:p w:rsidR="00E542AD" w:rsidRPr="006032D3" w:rsidRDefault="00E542AD" w:rsidP="00E542AD">
            <w:pPr>
              <w:widowControl/>
              <w:spacing w:line="20" w:lineRule="atLeast"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※ 随時尿において尿蛋白／尿クレアチニン比が3.5 g／gCr 以上の場合もこれに準ずる</w:t>
            </w:r>
          </w:p>
        </w:tc>
        <w:tc>
          <w:tcPr>
            <w:tcW w:w="2494" w:type="dxa"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E542AD" w:rsidRPr="006032D3" w:rsidTr="006A3DF5">
        <w:trPr>
          <w:trHeight w:val="76"/>
        </w:trPr>
        <w:tc>
          <w:tcPr>
            <w:tcW w:w="7937" w:type="dxa"/>
            <w:vAlign w:val="center"/>
          </w:tcPr>
          <w:p w:rsidR="00E542AD" w:rsidRPr="006032D3" w:rsidRDefault="00E542AD" w:rsidP="006A3DF5">
            <w:pPr>
              <w:widowControl/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2. 低アルブミン血症：血清アルブミン値3.0 g／dL 以下</w:t>
            </w:r>
          </w:p>
        </w:tc>
        <w:tc>
          <w:tcPr>
            <w:tcW w:w="2494" w:type="dxa"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E542AD" w:rsidRPr="006032D3" w:rsidRDefault="00E542AD" w:rsidP="00E542AD">
      <w:pPr>
        <w:rPr>
          <w:rFonts w:asciiTheme="minorEastAsia" w:hAnsiTheme="minorEastAsia"/>
          <w:b/>
          <w:sz w:val="18"/>
          <w:szCs w:val="18"/>
        </w:rPr>
      </w:pPr>
    </w:p>
    <w:p w:rsidR="00E542AD" w:rsidRPr="006032D3" w:rsidRDefault="00E542AD" w:rsidP="00E542AD">
      <w:pPr>
        <w:rPr>
          <w:rFonts w:asciiTheme="minorEastAsia" w:hAnsiTheme="minorEastAsia"/>
          <w:b/>
          <w:sz w:val="18"/>
          <w:szCs w:val="18"/>
        </w:rPr>
      </w:pPr>
      <w:r w:rsidRPr="006032D3">
        <w:rPr>
          <w:rFonts w:asciiTheme="minorEastAsia" w:hAnsiTheme="minorEastAsia" w:hint="eastAsia"/>
          <w:b/>
          <w:sz w:val="18"/>
          <w:szCs w:val="18"/>
        </w:rPr>
        <w:t>Ｂ　小児における主要所見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72"/>
        <w:gridCol w:w="2459"/>
      </w:tblGrid>
      <w:tr w:rsidR="006032D3" w:rsidRPr="006032D3" w:rsidTr="006A3DF5">
        <w:trPr>
          <w:trHeight w:val="56"/>
        </w:trPr>
        <w:tc>
          <w:tcPr>
            <w:tcW w:w="7972" w:type="dxa"/>
          </w:tcPr>
          <w:p w:rsidR="00E542AD" w:rsidRPr="006032D3" w:rsidRDefault="00E542AD" w:rsidP="006A3DF5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 高度蛋白尿（夜間蓄尿で40mg/hr/m</w:t>
            </w:r>
            <w:r w:rsidRPr="006032D3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2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 以上）または、早朝尿で尿蛋白クレアチニン比2.0g/gCr以上</w:t>
            </w:r>
          </w:p>
        </w:tc>
        <w:tc>
          <w:tcPr>
            <w:tcW w:w="2459" w:type="dxa"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E542AD" w:rsidRPr="006032D3" w:rsidTr="006A3DF5">
        <w:trPr>
          <w:trHeight w:val="56"/>
        </w:trPr>
        <w:tc>
          <w:tcPr>
            <w:tcW w:w="7972" w:type="dxa"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2. 低アルブミン血症（血清アルブミン2.5g/dL　以下）</w:t>
            </w:r>
          </w:p>
        </w:tc>
        <w:tc>
          <w:tcPr>
            <w:tcW w:w="2459" w:type="dxa"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E542AD" w:rsidRPr="006032D3" w:rsidRDefault="00E542AD" w:rsidP="00E542AD">
      <w:pPr>
        <w:rPr>
          <w:rFonts w:asciiTheme="minorEastAsia" w:hAnsiTheme="minorEastAsia"/>
          <w:b/>
          <w:sz w:val="18"/>
          <w:szCs w:val="18"/>
        </w:rPr>
      </w:pPr>
    </w:p>
    <w:p w:rsidR="00202DB8" w:rsidRPr="006032D3" w:rsidRDefault="00202DB8" w:rsidP="00E542AD">
      <w:pPr>
        <w:rPr>
          <w:rFonts w:asciiTheme="minorEastAsia" w:hAnsiTheme="minorEastAsia"/>
          <w:b/>
          <w:sz w:val="18"/>
          <w:szCs w:val="18"/>
        </w:rPr>
      </w:pPr>
    </w:p>
    <w:p w:rsidR="00E542AD" w:rsidRPr="006032D3" w:rsidRDefault="00E542AD" w:rsidP="00E542A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032D3">
        <w:rPr>
          <w:rFonts w:asciiTheme="minorEastAsia" w:hAnsiTheme="minorEastAsia" w:hint="eastAsia"/>
          <w:b/>
          <w:sz w:val="18"/>
          <w:szCs w:val="18"/>
        </w:rPr>
        <w:lastRenderedPageBreak/>
        <w:t>Ｃ．</w:t>
      </w:r>
      <w:r w:rsidRPr="006032D3">
        <w:rPr>
          <w:rFonts w:ascii="ＭＳ 明朝" w:hAnsi="ＭＳ 明朝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032D3" w:rsidRPr="006032D3" w:rsidTr="006A3DF5">
        <w:tc>
          <w:tcPr>
            <w:tcW w:w="7937" w:type="dxa"/>
            <w:vAlign w:val="center"/>
          </w:tcPr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以下項目を鑑別し、全て除外できる。</w:t>
            </w:r>
            <w:r w:rsidRPr="006032D3">
              <w:rPr>
                <w:rFonts w:ascii="ＭＳ 明朝" w:hAnsi="ＭＳ 明朝" w:hint="eastAsia"/>
                <w:sz w:val="18"/>
                <w:szCs w:val="18"/>
              </w:rPr>
              <w:t>除外できた項目には☑を記入する。</w:t>
            </w:r>
          </w:p>
        </w:tc>
        <w:tc>
          <w:tcPr>
            <w:tcW w:w="2494" w:type="dxa"/>
            <w:vAlign w:val="center"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="ＭＳ 明朝" w:hAnsi="ＭＳ 明朝" w:hint="eastAsia"/>
                <w:sz w:val="18"/>
                <w:szCs w:val="18"/>
              </w:rPr>
              <w:t>1.除外可　2.除外不可 3.不明</w:t>
            </w:r>
          </w:p>
        </w:tc>
      </w:tr>
      <w:tr w:rsidR="00E542AD" w:rsidRPr="006032D3" w:rsidTr="006A3DF5">
        <w:tc>
          <w:tcPr>
            <w:tcW w:w="10431" w:type="dxa"/>
            <w:gridSpan w:val="2"/>
            <w:vAlign w:val="center"/>
          </w:tcPr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自己免疫性疾患：□ループス腎炎　　□IgA血管炎　　□その他の血管炎　　</w:t>
            </w:r>
          </w:p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代謝性疾患：□糖尿病性腎症</w:t>
            </w:r>
          </w:p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パラプロテイン血症：□アミロイドーシス　　□クリオグロブリン　　□重鎖沈着症　　□軽鎖沈着症</w:t>
            </w:r>
          </w:p>
          <w:p w:rsidR="00376634" w:rsidRDefault="00E542AD" w:rsidP="00E542AD">
            <w:pPr>
              <w:widowControl/>
              <w:ind w:left="481" w:hangingChars="300" w:hanging="481"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感染症：□溶連菌・ブドウ球菌感染症　　□B型・C型肝炎　　□ヒト免疫不全ウイルス(HIV) 　　□パルボウイルスB19　</w:t>
            </w:r>
            <w:r w:rsidR="003766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□梅毒　　</w:t>
            </w:r>
          </w:p>
          <w:p w:rsidR="00E542AD" w:rsidRPr="006032D3" w:rsidRDefault="00E542AD" w:rsidP="00376634">
            <w:pPr>
              <w:widowControl/>
              <w:ind w:leftChars="300" w:left="571"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□寄生虫（マラリア、シストゾミア）</w:t>
            </w:r>
          </w:p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腫瘍：□固形癌　　□多発性骨髄腫　　□悪性リンパ腫　　□白血病</w:t>
            </w:r>
          </w:p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薬剤：□ブシラミン　　□D—ペニシラミン　　□金製剤　　</w:t>
            </w:r>
          </w:p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遺伝性疾患：□Alport 症候群　　□Fabry 病　　□nail—patella 症候群</w:t>
            </w:r>
          </w:p>
          <w:p w:rsidR="00E542AD" w:rsidRPr="006032D3" w:rsidRDefault="00E542AD" w:rsidP="006A3DF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その他：□妊娠高血圧腎症　　□放射線腎症　　□移植腎における拒絶反応</w:t>
            </w:r>
          </w:p>
        </w:tc>
      </w:tr>
    </w:tbl>
    <w:p w:rsidR="00E542AD" w:rsidRPr="006032D3" w:rsidRDefault="00E542AD" w:rsidP="00E542AD">
      <w:pPr>
        <w:rPr>
          <w:rFonts w:asciiTheme="minorEastAsia" w:hAnsiTheme="minorEastAsia"/>
          <w:b/>
          <w:sz w:val="18"/>
          <w:szCs w:val="18"/>
        </w:rPr>
      </w:pPr>
    </w:p>
    <w:p w:rsidR="00E542AD" w:rsidRPr="006032D3" w:rsidRDefault="00E542AD" w:rsidP="00E542A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032D3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p w:rsidR="00512775" w:rsidRPr="006032D3" w:rsidRDefault="00512775" w:rsidP="00DB745D">
      <w:pPr>
        <w:rPr>
          <w:rFonts w:asciiTheme="minorEastAsia" w:hAnsiTheme="minorEastAsia"/>
          <w:b/>
          <w:sz w:val="18"/>
          <w:szCs w:val="18"/>
        </w:rPr>
      </w:pPr>
      <w:r w:rsidRPr="006032D3">
        <w:rPr>
          <w:rFonts w:asciiTheme="minorEastAsia" w:hAnsiTheme="minorEastAsia" w:hint="eastAsia"/>
          <w:b/>
          <w:sz w:val="18"/>
          <w:szCs w:val="18"/>
        </w:rPr>
        <w:t>成人における診断基準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905"/>
        <w:gridCol w:w="2551"/>
      </w:tblGrid>
      <w:tr w:rsidR="007E1133" w:rsidRPr="006032D3" w:rsidTr="00361A92">
        <w:tc>
          <w:tcPr>
            <w:tcW w:w="7905" w:type="dxa"/>
            <w:vAlign w:val="center"/>
          </w:tcPr>
          <w:p w:rsidR="007E1133" w:rsidRPr="006032D3" w:rsidRDefault="007E1133" w:rsidP="00393609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Ａの</w:t>
            </w:r>
            <w:r w:rsidR="00393609" w:rsidRPr="006032D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393609" w:rsidRPr="006032D3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を同時に満たし、明らかな原因疾患がない</w:t>
            </w:r>
          </w:p>
        </w:tc>
        <w:tc>
          <w:tcPr>
            <w:tcW w:w="2551" w:type="dxa"/>
          </w:tcPr>
          <w:p w:rsidR="007E1133" w:rsidRPr="006032D3" w:rsidRDefault="007E1133" w:rsidP="00AB41B8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7E1133" w:rsidRPr="006032D3" w:rsidRDefault="007E1133" w:rsidP="00DB745D">
      <w:pPr>
        <w:rPr>
          <w:rFonts w:asciiTheme="minorEastAsia" w:hAnsiTheme="minorEastAsia"/>
          <w:b/>
          <w:sz w:val="18"/>
          <w:szCs w:val="18"/>
        </w:rPr>
      </w:pPr>
    </w:p>
    <w:p w:rsidR="007E1133" w:rsidRPr="006032D3" w:rsidRDefault="007E1133" w:rsidP="007E11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032D3">
        <w:rPr>
          <w:rFonts w:asciiTheme="minorEastAsia" w:hAnsiTheme="minorEastAsia" w:hint="eastAsia"/>
          <w:b/>
          <w:sz w:val="18"/>
          <w:szCs w:val="18"/>
        </w:rPr>
        <w:t>小児における診断基準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905"/>
        <w:gridCol w:w="2551"/>
      </w:tblGrid>
      <w:tr w:rsidR="007E1133" w:rsidRPr="006032D3" w:rsidTr="00361A92">
        <w:tc>
          <w:tcPr>
            <w:tcW w:w="7905" w:type="dxa"/>
            <w:vAlign w:val="center"/>
          </w:tcPr>
          <w:p w:rsidR="007E1133" w:rsidRPr="006032D3" w:rsidRDefault="007E1133" w:rsidP="00393609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Ｂの</w:t>
            </w:r>
            <w:r w:rsidR="00393609" w:rsidRPr="006032D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393609" w:rsidRPr="006032D3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を同時に満たし、明らかな原因疾患がない</w:t>
            </w:r>
          </w:p>
        </w:tc>
        <w:tc>
          <w:tcPr>
            <w:tcW w:w="2551" w:type="dxa"/>
          </w:tcPr>
          <w:p w:rsidR="007E1133" w:rsidRPr="006032D3" w:rsidRDefault="007E1133" w:rsidP="00D9223E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7E1133" w:rsidRPr="006032D3" w:rsidRDefault="007E1133" w:rsidP="007E1133"/>
    <w:p w:rsidR="00B76B85" w:rsidRPr="006032D3" w:rsidRDefault="00B76B85" w:rsidP="00B76B85">
      <w:pPr>
        <w:rPr>
          <w:rFonts w:asciiTheme="minorEastAsia" w:hAnsiTheme="minorEastAsia"/>
          <w:b/>
          <w:szCs w:val="21"/>
        </w:rPr>
      </w:pPr>
      <w:r w:rsidRPr="006032D3">
        <w:rPr>
          <w:rFonts w:asciiTheme="minorEastAsia" w:hAnsiTheme="minorEastAsia" w:hint="eastAsia"/>
          <w:b/>
          <w:szCs w:val="21"/>
        </w:rPr>
        <w:t>■</w:t>
      </w:r>
      <w:r w:rsidR="009D5971" w:rsidRPr="006032D3">
        <w:rPr>
          <w:rFonts w:asciiTheme="minorEastAsia" w:hAnsiTheme="minorEastAsia" w:hint="eastAsia"/>
          <w:b/>
          <w:szCs w:val="21"/>
        </w:rPr>
        <w:t xml:space="preserve">　</w:t>
      </w:r>
      <w:r w:rsidRPr="006032D3">
        <w:rPr>
          <w:rFonts w:asciiTheme="minorEastAsia" w:hAnsiTheme="minorEastAsia" w:hint="eastAsia"/>
          <w:b/>
          <w:szCs w:val="21"/>
        </w:rPr>
        <w:t>臨床所見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6032D3" w:rsidRPr="006032D3" w:rsidTr="000614D2">
        <w:tc>
          <w:tcPr>
            <w:tcW w:w="8188" w:type="dxa"/>
            <w:shd w:val="clear" w:color="auto" w:fill="auto"/>
          </w:tcPr>
          <w:p w:rsidR="009D5971" w:rsidRPr="006032D3" w:rsidRDefault="00B76B85" w:rsidP="009E6E16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過去</w:t>
            </w:r>
            <w:r w:rsidRPr="006032D3">
              <w:rPr>
                <w:rFonts w:hint="eastAsia"/>
                <w:sz w:val="18"/>
                <w:szCs w:val="18"/>
              </w:rPr>
              <w:t>1</w:t>
            </w:r>
            <w:r w:rsidRPr="006032D3">
              <w:rPr>
                <w:rFonts w:hint="eastAsia"/>
                <w:sz w:val="18"/>
                <w:szCs w:val="18"/>
              </w:rPr>
              <w:t>年間、感染症による入院</w:t>
            </w:r>
          </w:p>
        </w:tc>
        <w:tc>
          <w:tcPr>
            <w:tcW w:w="2268" w:type="dxa"/>
            <w:shd w:val="clear" w:color="auto" w:fill="auto"/>
          </w:tcPr>
          <w:p w:rsidR="00B76B85" w:rsidRPr="006032D3" w:rsidRDefault="00B76B85" w:rsidP="009E6E16">
            <w:pPr>
              <w:rPr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0614D2" w:rsidRPr="006032D3" w:rsidTr="000614D2">
        <w:tc>
          <w:tcPr>
            <w:tcW w:w="8188" w:type="dxa"/>
            <w:shd w:val="clear" w:color="auto" w:fill="auto"/>
          </w:tcPr>
          <w:p w:rsidR="00B76B85" w:rsidRPr="006032D3" w:rsidRDefault="00B76B85" w:rsidP="009E6E16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大腿骨頭壊死</w:t>
            </w:r>
          </w:p>
        </w:tc>
        <w:tc>
          <w:tcPr>
            <w:tcW w:w="2268" w:type="dxa"/>
            <w:shd w:val="clear" w:color="auto" w:fill="auto"/>
          </w:tcPr>
          <w:p w:rsidR="00B76B85" w:rsidRPr="006032D3" w:rsidRDefault="00B76B85" w:rsidP="009E6E16">
            <w:pPr>
              <w:widowControl/>
              <w:jc w:val="left"/>
              <w:rPr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B76B85" w:rsidRPr="006032D3" w:rsidRDefault="00B76B85" w:rsidP="00B76B85">
      <w:pPr>
        <w:widowControl/>
        <w:jc w:val="left"/>
        <w:rPr>
          <w:b/>
        </w:rPr>
      </w:pPr>
    </w:p>
    <w:p w:rsidR="00E542AD" w:rsidRPr="006032D3" w:rsidRDefault="00E542AD" w:rsidP="006A3DF5">
      <w:pPr>
        <w:widowControl/>
        <w:jc w:val="left"/>
        <w:rPr>
          <w:rFonts w:asciiTheme="minorEastAsia" w:hAnsiTheme="minorEastAsia"/>
          <w:b/>
          <w:szCs w:val="21"/>
        </w:rPr>
      </w:pPr>
      <w:r w:rsidRPr="006032D3">
        <w:rPr>
          <w:rFonts w:hint="eastAsia"/>
          <w:b/>
          <w:szCs w:val="21"/>
        </w:rPr>
        <w:t xml:space="preserve">■　</w:t>
      </w:r>
      <w:r w:rsidRPr="006032D3">
        <w:rPr>
          <w:rFonts w:asciiTheme="minorEastAsia" w:hAnsiTheme="minorEastAsia" w:hint="eastAsia"/>
          <w:b/>
          <w:szCs w:val="21"/>
        </w:rPr>
        <w:t>検査所見</w:t>
      </w:r>
      <w:r w:rsidR="009D5971" w:rsidRPr="006032D3">
        <w:rPr>
          <w:rFonts w:asciiTheme="minorEastAsia" w:hAnsiTheme="minorEastAsia" w:hint="eastAsia"/>
          <w:b/>
          <w:szCs w:val="21"/>
        </w:rPr>
        <w:t>（腎生検の詳細）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555"/>
        <w:gridCol w:w="8901"/>
      </w:tblGrid>
      <w:tr w:rsidR="006032D3" w:rsidRPr="006032D3" w:rsidTr="006A3DF5">
        <w:trPr>
          <w:trHeight w:val="259"/>
        </w:trPr>
        <w:tc>
          <w:tcPr>
            <w:tcW w:w="1555" w:type="dxa"/>
            <w:hideMark/>
          </w:tcPr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腎生検</w:t>
            </w:r>
          </w:p>
        </w:tc>
        <w:tc>
          <w:tcPr>
            <w:tcW w:w="8901" w:type="dxa"/>
            <w:hideMark/>
          </w:tcPr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1.実施 　　　　　　2.未実施　　　　　　　3.不明</w:t>
            </w:r>
          </w:p>
        </w:tc>
      </w:tr>
      <w:tr w:rsidR="006032D3" w:rsidRPr="006032D3" w:rsidTr="006A3DF5">
        <w:trPr>
          <w:trHeight w:val="259"/>
        </w:trPr>
        <w:tc>
          <w:tcPr>
            <w:tcW w:w="1555" w:type="dxa"/>
            <w:hideMark/>
          </w:tcPr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腎生検実施年月</w:t>
            </w:r>
          </w:p>
        </w:tc>
        <w:tc>
          <w:tcPr>
            <w:tcW w:w="8901" w:type="dxa"/>
            <w:hideMark/>
          </w:tcPr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西暦      　   年       月　　　　　　    </w:t>
            </w:r>
          </w:p>
        </w:tc>
      </w:tr>
      <w:tr w:rsidR="00E542AD" w:rsidRPr="006032D3" w:rsidTr="006A3DF5">
        <w:trPr>
          <w:trHeight w:val="240"/>
        </w:trPr>
        <w:tc>
          <w:tcPr>
            <w:tcW w:w="1555" w:type="dxa"/>
            <w:hideMark/>
          </w:tcPr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腎生検実施場所</w:t>
            </w:r>
          </w:p>
        </w:tc>
        <w:tc>
          <w:tcPr>
            <w:tcW w:w="8901" w:type="dxa"/>
            <w:hideMark/>
          </w:tcPr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1.自施設　　　2.他施設（　　　　　　　　　　　　　　　　　　　　） 　　3.不明</w:t>
            </w:r>
          </w:p>
        </w:tc>
      </w:tr>
    </w:tbl>
    <w:p w:rsidR="00E542AD" w:rsidRPr="006032D3" w:rsidRDefault="00E542AD" w:rsidP="006A3DF5">
      <w:pPr>
        <w:widowControl/>
        <w:jc w:val="left"/>
        <w:rPr>
          <w:b/>
        </w:rPr>
      </w:pPr>
    </w:p>
    <w:p w:rsidR="00E542AD" w:rsidRPr="006032D3" w:rsidRDefault="00E542AD" w:rsidP="006A3DF5">
      <w:pPr>
        <w:widowControl/>
        <w:jc w:val="left"/>
        <w:rPr>
          <w:b/>
        </w:rPr>
      </w:pPr>
      <w:r w:rsidRPr="006032D3">
        <w:rPr>
          <w:rFonts w:hint="eastAsia"/>
          <w:b/>
        </w:rPr>
        <w:t>■　治療その他</w:t>
      </w:r>
      <w:r w:rsidRPr="006032D3">
        <w:rPr>
          <w:rFonts w:hint="eastAsia"/>
          <w:b/>
          <w:sz w:val="18"/>
          <w:szCs w:val="18"/>
        </w:rPr>
        <w:t xml:space="preserve">　</w:t>
      </w:r>
      <w:r w:rsidRPr="006032D3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6032D3" w:rsidRPr="006032D3" w:rsidTr="006A3DF5">
        <w:trPr>
          <w:trHeight w:val="70"/>
        </w:trPr>
        <w:tc>
          <w:tcPr>
            <w:tcW w:w="8188" w:type="dxa"/>
            <w:shd w:val="clear" w:color="auto" w:fill="auto"/>
            <w:vAlign w:val="center"/>
          </w:tcPr>
          <w:p w:rsidR="00E542AD" w:rsidRPr="006032D3" w:rsidRDefault="00E542AD" w:rsidP="00E542AD">
            <w:pPr>
              <w:spacing w:line="220" w:lineRule="exact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使用中のステロイド・免疫抑制薬と投与量（過去</w:t>
            </w:r>
            <w:r w:rsidRPr="006032D3">
              <w:rPr>
                <w:rFonts w:hint="eastAsia"/>
                <w:sz w:val="18"/>
                <w:szCs w:val="18"/>
              </w:rPr>
              <w:t>6</w:t>
            </w:r>
            <w:r w:rsidRPr="006032D3">
              <w:rPr>
                <w:rFonts w:hint="eastAsia"/>
                <w:sz w:val="18"/>
                <w:szCs w:val="18"/>
              </w:rPr>
              <w:t>ヶ月間の最高用量）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42AD" w:rsidRPr="006032D3" w:rsidRDefault="00E542AD" w:rsidP="00E542AD">
            <w:pPr>
              <w:rPr>
                <w:b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9D5971" w:rsidRPr="006032D3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9D5971" w:rsidRPr="006032D3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</w:tr>
      <w:tr w:rsidR="006032D3" w:rsidRPr="006032D3" w:rsidTr="006A3DF5">
        <w:trPr>
          <w:trHeight w:val="1170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□ステロイド内服　　　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□ステロイドパルス　　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□シクロスポリン　　　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□ミゾリビン　　　　　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□シクロフォスファミド内服　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□シクロフォスファミドパルス（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１ヶ月）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□リツキサン　　　　　　　　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１ヶ月）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□ミコフェノール酸モフェチル（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□タクロリムス</w:t>
            </w:r>
            <w:r w:rsidRPr="006032D3">
              <w:rPr>
                <w:rFonts w:hint="eastAsia"/>
                <w:sz w:val="18"/>
                <w:szCs w:val="18"/>
              </w:rPr>
              <w:t xml:space="preserve">  </w:t>
            </w:r>
            <w:r w:rsidRPr="006032D3">
              <w:rPr>
                <w:rFonts w:hint="eastAsia"/>
                <w:sz w:val="18"/>
                <w:szCs w:val="18"/>
              </w:rPr>
              <w:t xml:space="preserve">　　　　　　（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 xml:space="preserve">　</w:t>
            </w:r>
          </w:p>
          <w:p w:rsidR="00E542AD" w:rsidRPr="006032D3" w:rsidRDefault="00E542AD" w:rsidP="00E542AD">
            <w:pPr>
              <w:widowControl/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□その他（薬剤名　　　　　　　　　　、用量　　　　　　　　　　</w:t>
            </w:r>
            <w:r w:rsidRPr="006032D3">
              <w:rPr>
                <w:rFonts w:hint="eastAsia"/>
                <w:sz w:val="18"/>
                <w:szCs w:val="18"/>
              </w:rPr>
              <w:t>mg/</w:t>
            </w:r>
            <w:r w:rsidRPr="006032D3">
              <w:rPr>
                <w:rFonts w:hint="eastAsia"/>
                <w:sz w:val="18"/>
                <w:szCs w:val="18"/>
              </w:rPr>
              <w:t>日）</w:t>
            </w:r>
            <w:r w:rsidRPr="006032D3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6032D3" w:rsidRPr="006032D3" w:rsidTr="006A3DF5">
        <w:trPr>
          <w:trHeight w:val="260"/>
        </w:trPr>
        <w:tc>
          <w:tcPr>
            <w:tcW w:w="8188" w:type="dxa"/>
            <w:shd w:val="clear" w:color="auto" w:fill="auto"/>
            <w:vAlign w:val="center"/>
          </w:tcPr>
          <w:p w:rsidR="00E542AD" w:rsidRPr="006032D3" w:rsidRDefault="00E542AD" w:rsidP="00E542AD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これまでに使用したステロイド・免疫抑制薬の種類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42AD" w:rsidRPr="006032D3" w:rsidRDefault="00E542AD" w:rsidP="00E542AD">
            <w:pPr>
              <w:rPr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  <w:tr w:rsidR="00E542AD" w:rsidRPr="006032D3" w:rsidTr="006A3DF5">
        <w:trPr>
          <w:trHeight w:val="582"/>
        </w:trPr>
        <w:tc>
          <w:tcPr>
            <w:tcW w:w="10456" w:type="dxa"/>
            <w:gridSpan w:val="2"/>
            <w:shd w:val="clear" w:color="auto" w:fill="auto"/>
          </w:tcPr>
          <w:p w:rsidR="006032D3" w:rsidRDefault="00E542AD" w:rsidP="00E542AD">
            <w:pPr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□ステロイド内服</w:t>
            </w:r>
            <w:r w:rsidR="006032D3">
              <w:rPr>
                <w:rFonts w:hint="eastAsia"/>
                <w:sz w:val="18"/>
                <w:szCs w:val="18"/>
              </w:rPr>
              <w:t xml:space="preserve">　</w:t>
            </w:r>
            <w:r w:rsidRPr="006032D3">
              <w:rPr>
                <w:rFonts w:hint="eastAsia"/>
                <w:sz w:val="18"/>
                <w:szCs w:val="18"/>
              </w:rPr>
              <w:t xml:space="preserve">　□ステロイドパルス</w:t>
            </w:r>
            <w:r w:rsidR="006032D3">
              <w:rPr>
                <w:rFonts w:hint="eastAsia"/>
                <w:sz w:val="18"/>
                <w:szCs w:val="18"/>
              </w:rPr>
              <w:t xml:space="preserve">　</w:t>
            </w:r>
            <w:r w:rsidRPr="006032D3">
              <w:rPr>
                <w:rFonts w:hint="eastAsia"/>
                <w:sz w:val="18"/>
                <w:szCs w:val="18"/>
              </w:rPr>
              <w:t xml:space="preserve">　□シクロスポリン</w:t>
            </w:r>
            <w:r w:rsidR="006032D3">
              <w:rPr>
                <w:rFonts w:hint="eastAsia"/>
                <w:sz w:val="18"/>
                <w:szCs w:val="18"/>
              </w:rPr>
              <w:t xml:space="preserve">　</w:t>
            </w:r>
            <w:r w:rsidRPr="006032D3">
              <w:rPr>
                <w:rFonts w:hint="eastAsia"/>
                <w:sz w:val="18"/>
                <w:szCs w:val="18"/>
              </w:rPr>
              <w:t xml:space="preserve">　□ミゾリビン</w:t>
            </w:r>
            <w:r w:rsidR="006032D3">
              <w:rPr>
                <w:rFonts w:hint="eastAsia"/>
                <w:sz w:val="18"/>
                <w:szCs w:val="18"/>
              </w:rPr>
              <w:t xml:space="preserve">　</w:t>
            </w:r>
            <w:r w:rsidRPr="006032D3">
              <w:rPr>
                <w:rFonts w:hint="eastAsia"/>
                <w:sz w:val="18"/>
                <w:szCs w:val="18"/>
              </w:rPr>
              <w:t xml:space="preserve">　□シクロフォスファミド内服　</w:t>
            </w:r>
          </w:p>
          <w:p w:rsidR="006032D3" w:rsidRDefault="00E542AD" w:rsidP="00E542AD">
            <w:pPr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□シクロフォスファミドパルスリツキサン</w:t>
            </w:r>
            <w:r w:rsidR="006032D3">
              <w:rPr>
                <w:rFonts w:hint="eastAsia"/>
                <w:sz w:val="18"/>
                <w:szCs w:val="18"/>
              </w:rPr>
              <w:t xml:space="preserve">　</w:t>
            </w:r>
            <w:r w:rsidRPr="006032D3">
              <w:rPr>
                <w:rFonts w:hint="eastAsia"/>
                <w:sz w:val="18"/>
                <w:szCs w:val="18"/>
              </w:rPr>
              <w:t xml:space="preserve">　□ミコフェノール酸モフェチル　</w:t>
            </w:r>
            <w:r w:rsidR="006032D3">
              <w:rPr>
                <w:rFonts w:hint="eastAsia"/>
                <w:sz w:val="18"/>
                <w:szCs w:val="18"/>
              </w:rPr>
              <w:t xml:space="preserve">　</w:t>
            </w:r>
            <w:r w:rsidRPr="006032D3">
              <w:rPr>
                <w:rFonts w:hint="eastAsia"/>
                <w:sz w:val="18"/>
                <w:szCs w:val="18"/>
              </w:rPr>
              <w:t xml:space="preserve">□タクロリムス　</w:t>
            </w:r>
            <w:r w:rsidRPr="006032D3">
              <w:rPr>
                <w:rFonts w:hint="eastAsia"/>
                <w:sz w:val="18"/>
                <w:szCs w:val="18"/>
              </w:rPr>
              <w:t xml:space="preserve">    </w:t>
            </w:r>
          </w:p>
          <w:p w:rsidR="00E542AD" w:rsidRPr="006032D3" w:rsidRDefault="00E542AD" w:rsidP="00E542AD">
            <w:pPr>
              <w:ind w:leftChars="150" w:left="285"/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 xml:space="preserve">□その他（薬剤名　　　　　　　　　　</w:t>
            </w:r>
            <w:r w:rsidR="006032D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</w:t>
            </w:r>
            <w:r w:rsidRPr="006032D3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E542AD" w:rsidRPr="006032D3" w:rsidRDefault="00E542AD" w:rsidP="006A3DF5"/>
    <w:p w:rsidR="00202DB8" w:rsidRPr="006032D3" w:rsidRDefault="00202DB8" w:rsidP="006A3DF5"/>
    <w:p w:rsidR="00202DB8" w:rsidRPr="006032D3" w:rsidRDefault="00202DB8" w:rsidP="006A3DF5"/>
    <w:p w:rsidR="00202DB8" w:rsidRPr="006032D3" w:rsidRDefault="00202DB8" w:rsidP="006A3DF5"/>
    <w:p w:rsidR="00202DB8" w:rsidRPr="006032D3" w:rsidRDefault="00202DB8" w:rsidP="006A3DF5"/>
    <w:p w:rsidR="00202DB8" w:rsidRPr="006032D3" w:rsidRDefault="00202DB8" w:rsidP="006A3DF5"/>
    <w:p w:rsidR="00202DB8" w:rsidRPr="006032D3" w:rsidRDefault="00202DB8" w:rsidP="006A3DF5"/>
    <w:p w:rsidR="00202DB8" w:rsidRPr="006032D3" w:rsidRDefault="00202DB8" w:rsidP="006A3DF5"/>
    <w:p w:rsidR="00202DB8" w:rsidRPr="006032D3" w:rsidRDefault="00202DB8" w:rsidP="006A3DF5"/>
    <w:p w:rsidR="00E542AD" w:rsidRPr="006032D3" w:rsidRDefault="00E542AD" w:rsidP="006A3DF5">
      <w:pPr>
        <w:rPr>
          <w:rFonts w:asciiTheme="minorEastAsia" w:hAnsiTheme="minorEastAsia"/>
          <w:b/>
          <w:sz w:val="18"/>
          <w:szCs w:val="18"/>
        </w:rPr>
      </w:pPr>
      <w:r w:rsidRPr="006032D3">
        <w:rPr>
          <w:rFonts w:hint="eastAsia"/>
          <w:b/>
        </w:rPr>
        <w:lastRenderedPageBreak/>
        <w:t>■　重症度分類に関する事項</w:t>
      </w:r>
      <w:r w:rsidRPr="006032D3">
        <w:rPr>
          <w:rFonts w:asciiTheme="minorEastAsia" w:hAnsiTheme="minorEastAsia" w:hint="eastAsia"/>
          <w:b/>
          <w:szCs w:val="21"/>
        </w:rPr>
        <w:t>（該当する項目に☑を記入する）</w:t>
      </w:r>
    </w:p>
    <w:p w:rsidR="00E542AD" w:rsidRPr="006032D3" w:rsidRDefault="006032D3" w:rsidP="006A3DF5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小児例（</w:t>
      </w:r>
      <w:r w:rsidR="00E542AD" w:rsidRPr="006032D3">
        <w:rPr>
          <w:rFonts w:hint="eastAsia"/>
          <w:b/>
          <w:sz w:val="18"/>
          <w:szCs w:val="18"/>
        </w:rPr>
        <w:t>18</w:t>
      </w:r>
      <w:r w:rsidR="00E542AD" w:rsidRPr="006032D3">
        <w:rPr>
          <w:rFonts w:hint="eastAsia"/>
          <w:b/>
          <w:sz w:val="18"/>
          <w:szCs w:val="18"/>
        </w:rPr>
        <w:t>歳未満</w:t>
      </w:r>
      <w:r>
        <w:rPr>
          <w:rFonts w:hint="eastAsia"/>
          <w:b/>
          <w:sz w:val="18"/>
          <w:szCs w:val="18"/>
        </w:rPr>
        <w:t>）　＊小児慢性特定疾病の状態の程度に準ずる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42AD" w:rsidRPr="006032D3" w:rsidTr="006A3DF5">
        <w:tc>
          <w:tcPr>
            <w:tcW w:w="10456" w:type="dxa"/>
            <w:shd w:val="clear" w:color="auto" w:fill="auto"/>
          </w:tcPr>
          <w:p w:rsidR="0008277F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8277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. 半年間で３回以上再発した場合又は１年間に４回以上再発した場合</w:t>
            </w:r>
            <w:r w:rsidR="0008277F">
              <w:rPr>
                <w:rFonts w:asciiTheme="minorEastAsia" w:hAnsiTheme="minorEastAsia" w:hint="eastAsia"/>
                <w:sz w:val="18"/>
                <w:szCs w:val="18"/>
              </w:rPr>
              <w:t xml:space="preserve">  　　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8277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 xml:space="preserve">. 治療で免疫抑制薬又は生物学的製剤を用いる場合　　　　　</w:t>
            </w:r>
          </w:p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8277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. 腎移植を行った場合</w:t>
            </w:r>
          </w:p>
        </w:tc>
      </w:tr>
    </w:tbl>
    <w:p w:rsidR="00E542AD" w:rsidRPr="006032D3" w:rsidRDefault="00E542AD" w:rsidP="006A3DF5">
      <w:pPr>
        <w:rPr>
          <w:b/>
          <w:sz w:val="18"/>
          <w:szCs w:val="18"/>
        </w:rPr>
      </w:pPr>
    </w:p>
    <w:p w:rsidR="00E542AD" w:rsidRPr="006032D3" w:rsidRDefault="00E542AD" w:rsidP="006A3DF5">
      <w:pPr>
        <w:rPr>
          <w:b/>
          <w:sz w:val="18"/>
          <w:szCs w:val="18"/>
        </w:rPr>
      </w:pPr>
      <w:r w:rsidRPr="006032D3">
        <w:rPr>
          <w:rFonts w:hint="eastAsia"/>
          <w:b/>
          <w:sz w:val="18"/>
          <w:szCs w:val="18"/>
        </w:rPr>
        <w:t>成人</w:t>
      </w:r>
      <w:r w:rsidR="009D5971" w:rsidRPr="006032D3">
        <w:rPr>
          <w:rFonts w:hint="eastAsia"/>
          <w:b/>
          <w:sz w:val="18"/>
          <w:szCs w:val="18"/>
        </w:rPr>
        <w:t>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032D3" w:rsidRPr="006032D3" w:rsidTr="006A3DF5">
        <w:tc>
          <w:tcPr>
            <w:tcW w:w="10456" w:type="dxa"/>
            <w:vAlign w:val="center"/>
          </w:tcPr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D5971" w:rsidRPr="006032D3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. ネフローゼ症候群の診断後、免疫抑制治療（ステロイド治療を含む）を行っても一度も完全寛解に至らない患者</w:t>
            </w:r>
          </w:p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D5971" w:rsidRPr="006032D3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. ステロイド依存性（ステロイドを減量あるいは中止後再発を2回以上繰り返すため、ステロイドを中止できない場合）</w:t>
            </w:r>
          </w:p>
          <w:p w:rsidR="00E542AD" w:rsidRPr="006032D3" w:rsidRDefault="00E542AD" w:rsidP="00E542AD">
            <w:pPr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あるいは　頻回再発型（6ヶ月間に2回以上再発する場合）の患者</w:t>
            </w:r>
          </w:p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D5971" w:rsidRPr="006032D3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. CKD重症度分類ヒートマップが赤色の部分の患者</w:t>
            </w:r>
          </w:p>
          <w:p w:rsidR="00E542AD" w:rsidRPr="006032D3" w:rsidRDefault="00E542AD" w:rsidP="00E542AD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9D5971" w:rsidRPr="006032D3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. 蛋白尿0.5g/gCrが持続する場合</w:t>
            </w:r>
          </w:p>
        </w:tc>
      </w:tr>
    </w:tbl>
    <w:p w:rsidR="00E542AD" w:rsidRPr="006032D3" w:rsidRDefault="00E542AD" w:rsidP="006A3DF5">
      <w:pPr>
        <w:rPr>
          <w:sz w:val="18"/>
        </w:rPr>
      </w:pPr>
      <w:r w:rsidRPr="006032D3">
        <w:rPr>
          <w:rFonts w:hint="eastAsia"/>
          <w:sz w:val="18"/>
        </w:rPr>
        <w:t>（参考）再発は完全寛解（尿蛋白＜</w:t>
      </w:r>
      <w:r w:rsidRPr="006032D3">
        <w:rPr>
          <w:rFonts w:hint="eastAsia"/>
          <w:sz w:val="18"/>
        </w:rPr>
        <w:t>0.3g/</w:t>
      </w:r>
      <w:r w:rsidRPr="006032D3">
        <w:rPr>
          <w:rFonts w:hint="eastAsia"/>
          <w:sz w:val="18"/>
        </w:rPr>
        <w:t>日または</w:t>
      </w:r>
      <w:r w:rsidRPr="006032D3">
        <w:rPr>
          <w:rFonts w:hint="eastAsia"/>
          <w:sz w:val="18"/>
        </w:rPr>
        <w:t>/gCr</w:t>
      </w:r>
      <w:r w:rsidRPr="006032D3">
        <w:rPr>
          <w:rFonts w:hint="eastAsia"/>
          <w:sz w:val="18"/>
        </w:rPr>
        <w:t>）から、尿蛋白</w:t>
      </w:r>
      <w:r w:rsidRPr="006032D3">
        <w:rPr>
          <w:rFonts w:hint="eastAsia"/>
          <w:sz w:val="18"/>
        </w:rPr>
        <w:t>1g/</w:t>
      </w:r>
      <w:r w:rsidRPr="006032D3">
        <w:rPr>
          <w:rFonts w:hint="eastAsia"/>
          <w:sz w:val="18"/>
        </w:rPr>
        <w:t>日（</w:t>
      </w:r>
      <w:r w:rsidRPr="006032D3">
        <w:rPr>
          <w:rFonts w:hint="eastAsia"/>
          <w:sz w:val="18"/>
        </w:rPr>
        <w:t>1g/gCr</w:t>
      </w:r>
      <w:r w:rsidRPr="006032D3">
        <w:rPr>
          <w:rFonts w:hint="eastAsia"/>
          <w:sz w:val="18"/>
        </w:rPr>
        <w:t>）以上、または（</w:t>
      </w:r>
      <w:r w:rsidRPr="006032D3">
        <w:rPr>
          <w:rFonts w:hint="eastAsia"/>
          <w:sz w:val="18"/>
        </w:rPr>
        <w:t>2+</w:t>
      </w:r>
      <w:r w:rsidRPr="006032D3">
        <w:rPr>
          <w:rFonts w:hint="eastAsia"/>
          <w:sz w:val="18"/>
        </w:rPr>
        <w:t>）以上の尿蛋白が２～３回持続する場合とする。</w:t>
      </w:r>
    </w:p>
    <w:p w:rsidR="00E542AD" w:rsidRPr="006032D3" w:rsidRDefault="00E542AD" w:rsidP="006A3DF5">
      <w:pPr>
        <w:rPr>
          <w:b/>
          <w:sz w:val="18"/>
        </w:rPr>
      </w:pPr>
    </w:p>
    <w:p w:rsidR="00E542AD" w:rsidRPr="006032D3" w:rsidRDefault="00E542AD" w:rsidP="00E542AD">
      <w:pPr>
        <w:rPr>
          <w:b/>
          <w:sz w:val="18"/>
        </w:rPr>
      </w:pPr>
      <w:r w:rsidRPr="006032D3">
        <w:rPr>
          <w:rFonts w:hint="eastAsia"/>
          <w:b/>
          <w:sz w:val="18"/>
        </w:rPr>
        <w:t>CKD</w:t>
      </w:r>
      <w:r w:rsidRPr="006032D3">
        <w:rPr>
          <w:rFonts w:hint="eastAsia"/>
          <w:b/>
          <w:sz w:val="18"/>
        </w:rPr>
        <w:t>重症度分類ヒートマップ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6032D3" w:rsidRPr="006032D3" w:rsidTr="00AB41B8">
        <w:trPr>
          <w:trHeight w:val="19"/>
        </w:trPr>
        <w:tc>
          <w:tcPr>
            <w:tcW w:w="10490" w:type="dxa"/>
            <w:gridSpan w:val="2"/>
          </w:tcPr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6032D3" w:rsidRPr="006032D3" w:rsidTr="00AB41B8">
        <w:trPr>
          <w:trHeight w:val="19"/>
        </w:trPr>
        <w:tc>
          <w:tcPr>
            <w:tcW w:w="3828" w:type="dxa"/>
          </w:tcPr>
          <w:p w:rsidR="000749B8" w:rsidRPr="006032D3" w:rsidRDefault="000749B8" w:rsidP="00AB41B8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0749B8" w:rsidRPr="006032D3" w:rsidRDefault="000749B8" w:rsidP="00AB41B8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□G1（正常または高値:≧90）　　 </w:t>
            </w:r>
            <w:r w:rsidR="009E2425"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　　□G2（正常または軽度低下:60～89）　</w:t>
            </w:r>
          </w:p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□G3a（軽度～中等度低下:45～59）　　</w:t>
            </w:r>
            <w:r w:rsidR="009E2425"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□G3b（中等度～高度低下:30～44）　</w:t>
            </w:r>
          </w:p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□G4（高度低下:15～29）　　         </w:t>
            </w:r>
            <w:r w:rsidR="009E2425"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□G5（末期腎不全:＜15）</w:t>
            </w:r>
          </w:p>
        </w:tc>
      </w:tr>
      <w:tr w:rsidR="006032D3" w:rsidRPr="006032D3" w:rsidTr="00AB41B8">
        <w:trPr>
          <w:trHeight w:val="19"/>
        </w:trPr>
        <w:tc>
          <w:tcPr>
            <w:tcW w:w="3828" w:type="dxa"/>
          </w:tcPr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62" w:type="dxa"/>
          </w:tcPr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6032D3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（正常　0.15未満）　　□</w:t>
            </w:r>
            <w:r w:rsidRPr="006032D3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0749B8" w:rsidRPr="006032D3" w:rsidRDefault="000749B8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6032D3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6032D3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6831E2" w:rsidRPr="006032D3" w:rsidRDefault="006831E2">
      <w:pPr>
        <w:rPr>
          <w:b/>
        </w:rPr>
      </w:pPr>
    </w:p>
    <w:p w:rsidR="00086FC0" w:rsidRPr="006032D3" w:rsidRDefault="00C53F92">
      <w:pPr>
        <w:rPr>
          <w:b/>
        </w:rPr>
      </w:pPr>
      <w:r w:rsidRPr="006032D3">
        <w:rPr>
          <w:rFonts w:hint="eastAsia"/>
          <w:b/>
        </w:rPr>
        <w:t>■　人工呼吸器</w:t>
      </w:r>
      <w:r w:rsidR="00C74DFA" w:rsidRPr="006032D3">
        <w:rPr>
          <w:rFonts w:hint="eastAsia"/>
          <w:b/>
        </w:rPr>
        <w:t>に関する事項</w:t>
      </w:r>
      <w:r w:rsidR="00A27B4E" w:rsidRPr="006032D3">
        <w:rPr>
          <w:rFonts w:hint="eastAsia"/>
          <w:b/>
        </w:rPr>
        <w:t>（使用者のみ</w:t>
      </w:r>
      <w:r w:rsidR="000003CD" w:rsidRPr="006032D3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6032D3" w:rsidRPr="006032D3" w:rsidTr="006A3DF5">
        <w:trPr>
          <w:trHeight w:val="259"/>
        </w:trPr>
        <w:tc>
          <w:tcPr>
            <w:tcW w:w="1101" w:type="dxa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1.</w:t>
            </w:r>
            <w:r w:rsidRPr="006032D3">
              <w:rPr>
                <w:rFonts w:hint="eastAsia"/>
                <w:sz w:val="18"/>
                <w:szCs w:val="18"/>
              </w:rPr>
              <w:t>あり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032D3" w:rsidRPr="006032D3" w:rsidTr="006A3DF5">
        <w:trPr>
          <w:trHeight w:val="261"/>
        </w:trPr>
        <w:tc>
          <w:tcPr>
            <w:tcW w:w="1101" w:type="dxa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西暦</w:t>
            </w:r>
            <w:r w:rsidRPr="006032D3">
              <w:rPr>
                <w:rFonts w:hint="eastAsia"/>
                <w:sz w:val="18"/>
                <w:szCs w:val="18"/>
              </w:rPr>
              <w:t xml:space="preserve">           </w:t>
            </w:r>
            <w:r w:rsidRPr="006032D3">
              <w:rPr>
                <w:rFonts w:hint="eastAsia"/>
                <w:sz w:val="18"/>
                <w:szCs w:val="18"/>
              </w:rPr>
              <w:t>年</w:t>
            </w:r>
            <w:r w:rsidRPr="006032D3">
              <w:rPr>
                <w:rFonts w:hint="eastAsia"/>
                <w:sz w:val="18"/>
                <w:szCs w:val="18"/>
              </w:rPr>
              <w:t xml:space="preserve">     </w:t>
            </w:r>
            <w:r w:rsidRPr="006032D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1.</w:t>
            </w:r>
            <w:r w:rsidRPr="006032D3">
              <w:rPr>
                <w:rFonts w:hint="eastAsia"/>
                <w:sz w:val="18"/>
                <w:szCs w:val="18"/>
              </w:rPr>
              <w:t>あり</w:t>
            </w:r>
            <w:r w:rsidRPr="006032D3">
              <w:rPr>
                <w:rFonts w:hint="eastAsia"/>
                <w:sz w:val="18"/>
                <w:szCs w:val="18"/>
              </w:rPr>
              <w:t xml:space="preserve"> 2.</w:t>
            </w:r>
            <w:r w:rsidRPr="006032D3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6032D3" w:rsidRPr="006032D3" w:rsidTr="006A3DF5">
        <w:trPr>
          <w:trHeight w:val="97"/>
        </w:trPr>
        <w:tc>
          <w:tcPr>
            <w:tcW w:w="1101" w:type="dxa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1.</w:t>
            </w:r>
            <w:r w:rsidRPr="006032D3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6032D3">
              <w:rPr>
                <w:rFonts w:hint="eastAsia"/>
                <w:sz w:val="18"/>
                <w:szCs w:val="18"/>
              </w:rPr>
              <w:t xml:space="preserve">    2.</w:t>
            </w:r>
            <w:r w:rsidRPr="006032D3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6032D3" w:rsidRPr="006032D3" w:rsidTr="006A3DF5">
        <w:trPr>
          <w:trHeight w:val="240"/>
        </w:trPr>
        <w:tc>
          <w:tcPr>
            <w:tcW w:w="1101" w:type="dxa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1.</w:t>
            </w:r>
            <w:r w:rsidRPr="006032D3">
              <w:rPr>
                <w:rFonts w:hint="eastAsia"/>
                <w:sz w:val="18"/>
                <w:szCs w:val="18"/>
              </w:rPr>
              <w:t>間欠的施行</w:t>
            </w:r>
            <w:r w:rsidRPr="006032D3">
              <w:rPr>
                <w:rFonts w:hint="eastAsia"/>
                <w:sz w:val="18"/>
                <w:szCs w:val="18"/>
              </w:rPr>
              <w:t xml:space="preserve">  2.</w:t>
            </w:r>
            <w:r w:rsidRPr="006032D3">
              <w:rPr>
                <w:rFonts w:hint="eastAsia"/>
                <w:sz w:val="18"/>
                <w:szCs w:val="18"/>
              </w:rPr>
              <w:t>夜間に継続的に施行</w:t>
            </w:r>
            <w:r w:rsidRPr="006032D3">
              <w:rPr>
                <w:rFonts w:hint="eastAsia"/>
                <w:sz w:val="18"/>
                <w:szCs w:val="18"/>
              </w:rPr>
              <w:t xml:space="preserve">  3.</w:t>
            </w:r>
            <w:r w:rsidRPr="006032D3">
              <w:rPr>
                <w:rFonts w:hint="eastAsia"/>
                <w:sz w:val="18"/>
                <w:szCs w:val="18"/>
              </w:rPr>
              <w:t>一日中施行</w:t>
            </w:r>
            <w:r w:rsidRPr="006032D3">
              <w:rPr>
                <w:rFonts w:hint="eastAsia"/>
                <w:sz w:val="18"/>
                <w:szCs w:val="18"/>
              </w:rPr>
              <w:t xml:space="preserve">  4 .</w:t>
            </w:r>
            <w:r w:rsidRPr="006032D3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E542AD" w:rsidRPr="006032D3" w:rsidTr="006A3DF5">
        <w:trPr>
          <w:trHeight w:val="1456"/>
        </w:trPr>
        <w:tc>
          <w:tcPr>
            <w:tcW w:w="1101" w:type="dxa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食事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整容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入浴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階段昇降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□全介助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>/</w:t>
            </w:r>
            <w:r w:rsidRPr="006032D3">
              <w:rPr>
                <w:rFonts w:hint="eastAsia"/>
                <w:sz w:val="18"/>
                <w:szCs w:val="18"/>
              </w:rPr>
              <w:t>不可能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>/</w:t>
            </w:r>
            <w:r w:rsidRPr="006032D3">
              <w:rPr>
                <w:rFonts w:hint="eastAsia"/>
                <w:sz w:val="18"/>
                <w:szCs w:val="18"/>
              </w:rPr>
              <w:t>不可能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□不能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E542AD" w:rsidRPr="006032D3" w:rsidRDefault="00E542AD" w:rsidP="006A3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6032D3">
              <w:rPr>
                <w:rFonts w:asciiTheme="minorEastAsia" w:hAnsiTheme="minorEastAsia" w:hint="eastAsia"/>
                <w:sz w:val="18"/>
                <w:szCs w:val="18"/>
              </w:rPr>
              <w:t>車椅子とベッド間の移動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トイレ動作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歩行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着替え</w:t>
            </w:r>
            <w:r w:rsidRPr="006032D3">
              <w:rPr>
                <w:rFonts w:hint="eastAsia"/>
                <w:sz w:val="18"/>
                <w:szCs w:val="18"/>
              </w:rPr>
              <w:br/>
            </w:r>
            <w:r w:rsidRPr="006032D3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□軽度介助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□全介助</w:t>
            </w:r>
            <w:r w:rsidRPr="006032D3">
              <w:rPr>
                <w:rFonts w:hint="eastAsia"/>
                <w:sz w:val="18"/>
                <w:szCs w:val="18"/>
              </w:rPr>
              <w:br/>
            </w: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□全介助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□軽度介助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□全介助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□全介助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hint="eastAsia"/>
                <w:sz w:val="18"/>
                <w:szCs w:val="18"/>
              </w:rPr>
              <w:t>□自立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□部分介助</w:t>
            </w:r>
            <w:r w:rsidRPr="006032D3">
              <w:rPr>
                <w:rFonts w:hint="eastAsia"/>
                <w:sz w:val="18"/>
                <w:szCs w:val="18"/>
              </w:rPr>
              <w:t xml:space="preserve"> </w:t>
            </w:r>
            <w:r w:rsidRPr="006032D3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E542AD" w:rsidRPr="006032D3" w:rsidRDefault="00E542AD" w:rsidP="00E542AD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032D3" w:rsidRPr="006032D3" w:rsidTr="006A3DF5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6032D3">
              <w:rPr>
                <w:rFonts w:hint="eastAsia"/>
                <w:sz w:val="18"/>
                <w:szCs w:val="18"/>
              </w:rPr>
              <w:t>名</w:t>
            </w:r>
          </w:p>
          <w:p w:rsidR="00E542AD" w:rsidRPr="006032D3" w:rsidRDefault="00E542AD" w:rsidP="00E542AD">
            <w:pPr>
              <w:ind w:firstLineChars="3100" w:firstLine="4969"/>
              <w:rPr>
                <w:sz w:val="18"/>
                <w:szCs w:val="18"/>
              </w:rPr>
            </w:pP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6032D3">
              <w:rPr>
                <w:sz w:val="18"/>
                <w:szCs w:val="18"/>
              </w:rPr>
              <w:br/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6032D3">
              <w:rPr>
                <w:sz w:val="18"/>
                <w:szCs w:val="18"/>
              </w:rPr>
              <w:br/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6032D3">
              <w:rPr>
                <w:sz w:val="18"/>
                <w:szCs w:val="18"/>
              </w:rPr>
              <w:t xml:space="preserve">             </w:t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6032D3">
              <w:rPr>
                <w:sz w:val="18"/>
                <w:szCs w:val="18"/>
              </w:rPr>
              <w:t xml:space="preserve">         </w:t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6032D3">
              <w:rPr>
                <w:sz w:val="18"/>
                <w:szCs w:val="18"/>
              </w:rPr>
              <w:br/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6032D3">
              <w:rPr>
                <w:rFonts w:hint="eastAsia"/>
                <w:sz w:val="18"/>
                <w:szCs w:val="18"/>
              </w:rPr>
              <w:t>名</w:t>
            </w:r>
          </w:p>
          <w:p w:rsidR="00E542AD" w:rsidRPr="006032D3" w:rsidRDefault="00E542AD" w:rsidP="006A3DF5">
            <w:pPr>
              <w:rPr>
                <w:sz w:val="18"/>
                <w:szCs w:val="18"/>
              </w:rPr>
            </w:pP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6032D3">
              <w:rPr>
                <w:sz w:val="18"/>
                <w:szCs w:val="18"/>
              </w:rPr>
              <w:t xml:space="preserve">     </w:t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6032D3">
              <w:rPr>
                <w:sz w:val="18"/>
                <w:szCs w:val="18"/>
              </w:rPr>
              <w:t xml:space="preserve">     </w:t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6032D3">
              <w:rPr>
                <w:sz w:val="18"/>
                <w:szCs w:val="18"/>
              </w:rPr>
              <w:t xml:space="preserve">     </w:t>
            </w:r>
            <w:r w:rsidRPr="006032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6032D3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E542AD" w:rsidRPr="006032D3" w:rsidRDefault="00E542AD" w:rsidP="00E542A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6032D3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E542AD" w:rsidRPr="006032D3" w:rsidRDefault="00E542AD" w:rsidP="00E542A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6032D3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E542AD" w:rsidRPr="006032D3" w:rsidRDefault="00E542AD" w:rsidP="00E542AD">
      <w:pPr>
        <w:snapToGrid w:val="0"/>
        <w:rPr>
          <w:rFonts w:asciiTheme="minorEastAsia" w:hAnsiTheme="minorEastAsia"/>
          <w:sz w:val="16"/>
          <w:szCs w:val="16"/>
        </w:rPr>
      </w:pPr>
      <w:r w:rsidRPr="006032D3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6032D3">
        <w:rPr>
          <w:rFonts w:asciiTheme="minorEastAsia" w:hAnsiTheme="minorEastAsia" w:hint="eastAsia"/>
          <w:sz w:val="16"/>
          <w:szCs w:val="16"/>
        </w:rPr>
        <w:tab/>
      </w:r>
    </w:p>
    <w:p w:rsidR="00E542AD" w:rsidRPr="006032D3" w:rsidRDefault="00E542AD" w:rsidP="00E542A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6032D3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6032D3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202DB8" w:rsidRPr="006032D3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6032D3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6032D3">
        <w:rPr>
          <w:rFonts w:asciiTheme="minorEastAsia" w:hAnsiTheme="minorEastAsia" w:hint="eastAsia"/>
          <w:sz w:val="16"/>
          <w:szCs w:val="16"/>
        </w:rPr>
        <w:t>を参照の上、</w:t>
      </w:r>
    </w:p>
    <w:p w:rsidR="00E542AD" w:rsidRPr="006032D3" w:rsidRDefault="00E542AD" w:rsidP="00E542A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6032D3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6831E2" w:rsidRPr="006032D3" w:rsidRDefault="00E542AD" w:rsidP="00E542AD">
      <w:pPr>
        <w:snapToGrid w:val="0"/>
        <w:rPr>
          <w:rFonts w:asciiTheme="minorEastAsia" w:hAnsiTheme="minorEastAsia"/>
          <w:sz w:val="16"/>
          <w:szCs w:val="16"/>
        </w:rPr>
      </w:pPr>
      <w:r w:rsidRPr="006032D3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6032D3">
        <w:rPr>
          <w:sz w:val="18"/>
          <w:szCs w:val="18"/>
        </w:rPr>
        <w:tab/>
      </w:r>
      <w:r w:rsidR="006831E2" w:rsidRPr="006032D3">
        <w:rPr>
          <w:sz w:val="18"/>
          <w:szCs w:val="18"/>
        </w:rPr>
        <w:tab/>
      </w:r>
      <w:r w:rsidR="006831E2" w:rsidRPr="006032D3">
        <w:rPr>
          <w:sz w:val="18"/>
          <w:szCs w:val="18"/>
        </w:rPr>
        <w:tab/>
      </w:r>
    </w:p>
    <w:p w:rsidR="00B76B85" w:rsidRPr="006032D3" w:rsidRDefault="00B76B85" w:rsidP="00B76B85">
      <w:pPr>
        <w:rPr>
          <w:sz w:val="22"/>
        </w:rPr>
      </w:pPr>
    </w:p>
    <w:sectPr w:rsidR="00B76B85" w:rsidRPr="006032D3" w:rsidSect="00964391">
      <w:pgSz w:w="11906" w:h="16838"/>
      <w:pgMar w:top="720" w:right="720" w:bottom="568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70" w:rsidRDefault="00160870" w:rsidP="00F045C7">
      <w:r>
        <w:separator/>
      </w:r>
    </w:p>
  </w:endnote>
  <w:endnote w:type="continuationSeparator" w:id="0">
    <w:p w:rsidR="00160870" w:rsidRDefault="00160870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70" w:rsidRDefault="00160870" w:rsidP="00F045C7">
      <w:r>
        <w:separator/>
      </w:r>
    </w:p>
  </w:footnote>
  <w:footnote w:type="continuationSeparator" w:id="0">
    <w:p w:rsidR="00160870" w:rsidRDefault="00160870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8A3"/>
    <w:multiLevelType w:val="hybridMultilevel"/>
    <w:tmpl w:val="974EF170"/>
    <w:lvl w:ilvl="0" w:tplc="E86E7D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>
    <w:nsid w:val="12922BAF"/>
    <w:multiLevelType w:val="hybridMultilevel"/>
    <w:tmpl w:val="F20E9578"/>
    <w:lvl w:ilvl="0" w:tplc="EF680396">
      <w:start w:val="1"/>
      <w:numFmt w:val="decimalFullWidth"/>
      <w:lvlText w:val="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80712BD"/>
    <w:multiLevelType w:val="hybridMultilevel"/>
    <w:tmpl w:val="883CFAF0"/>
    <w:lvl w:ilvl="0" w:tplc="3F2E3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3AF03EAB"/>
    <w:multiLevelType w:val="hybridMultilevel"/>
    <w:tmpl w:val="42088212"/>
    <w:lvl w:ilvl="0" w:tplc="329C1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F2C2A01"/>
    <w:multiLevelType w:val="hybridMultilevel"/>
    <w:tmpl w:val="DA78CC7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0B8F"/>
    <w:rsid w:val="00040D20"/>
    <w:rsid w:val="000614D2"/>
    <w:rsid w:val="000749B8"/>
    <w:rsid w:val="000768BC"/>
    <w:rsid w:val="0008277F"/>
    <w:rsid w:val="00086FC0"/>
    <w:rsid w:val="000A38C4"/>
    <w:rsid w:val="001073E2"/>
    <w:rsid w:val="00150083"/>
    <w:rsid w:val="001507C6"/>
    <w:rsid w:val="00152727"/>
    <w:rsid w:val="00160870"/>
    <w:rsid w:val="00163AED"/>
    <w:rsid w:val="00190EFC"/>
    <w:rsid w:val="001C1091"/>
    <w:rsid w:val="001C7C40"/>
    <w:rsid w:val="00202DB8"/>
    <w:rsid w:val="002128D8"/>
    <w:rsid w:val="00237B30"/>
    <w:rsid w:val="00240E45"/>
    <w:rsid w:val="002834D4"/>
    <w:rsid w:val="002A36EF"/>
    <w:rsid w:val="002C0A10"/>
    <w:rsid w:val="002E00B0"/>
    <w:rsid w:val="002F19B7"/>
    <w:rsid w:val="002F65B4"/>
    <w:rsid w:val="00333EEA"/>
    <w:rsid w:val="00342B8B"/>
    <w:rsid w:val="00354475"/>
    <w:rsid w:val="00361A92"/>
    <w:rsid w:val="003716FB"/>
    <w:rsid w:val="003738C9"/>
    <w:rsid w:val="00376634"/>
    <w:rsid w:val="00393609"/>
    <w:rsid w:val="003B1748"/>
    <w:rsid w:val="003B7FEF"/>
    <w:rsid w:val="003F0BBB"/>
    <w:rsid w:val="003F6A44"/>
    <w:rsid w:val="00430EA3"/>
    <w:rsid w:val="00455569"/>
    <w:rsid w:val="00463061"/>
    <w:rsid w:val="00490FD8"/>
    <w:rsid w:val="004926D5"/>
    <w:rsid w:val="004974CC"/>
    <w:rsid w:val="00512775"/>
    <w:rsid w:val="00523CE7"/>
    <w:rsid w:val="00531375"/>
    <w:rsid w:val="00532A9F"/>
    <w:rsid w:val="005A7456"/>
    <w:rsid w:val="005B47F1"/>
    <w:rsid w:val="005C2A7E"/>
    <w:rsid w:val="005E1AEA"/>
    <w:rsid w:val="006032D3"/>
    <w:rsid w:val="00621345"/>
    <w:rsid w:val="00621841"/>
    <w:rsid w:val="00643F1F"/>
    <w:rsid w:val="00661D13"/>
    <w:rsid w:val="00667C16"/>
    <w:rsid w:val="006831E2"/>
    <w:rsid w:val="00686112"/>
    <w:rsid w:val="006B02AA"/>
    <w:rsid w:val="006E0DAF"/>
    <w:rsid w:val="006F27D1"/>
    <w:rsid w:val="00721BF4"/>
    <w:rsid w:val="00732A55"/>
    <w:rsid w:val="00754D44"/>
    <w:rsid w:val="0078138B"/>
    <w:rsid w:val="00783BE1"/>
    <w:rsid w:val="00783FF9"/>
    <w:rsid w:val="00785B20"/>
    <w:rsid w:val="007E1133"/>
    <w:rsid w:val="0081302E"/>
    <w:rsid w:val="0081696F"/>
    <w:rsid w:val="00854E3D"/>
    <w:rsid w:val="0088244D"/>
    <w:rsid w:val="008957D4"/>
    <w:rsid w:val="008E271E"/>
    <w:rsid w:val="00901D36"/>
    <w:rsid w:val="00902604"/>
    <w:rsid w:val="009072F2"/>
    <w:rsid w:val="009431EF"/>
    <w:rsid w:val="00964391"/>
    <w:rsid w:val="00984FE7"/>
    <w:rsid w:val="009D5059"/>
    <w:rsid w:val="009D5971"/>
    <w:rsid w:val="009E2425"/>
    <w:rsid w:val="009F64A9"/>
    <w:rsid w:val="00A27B4E"/>
    <w:rsid w:val="00A40C19"/>
    <w:rsid w:val="00A44ECD"/>
    <w:rsid w:val="00A47246"/>
    <w:rsid w:val="00A562D2"/>
    <w:rsid w:val="00A746FA"/>
    <w:rsid w:val="00A75E7B"/>
    <w:rsid w:val="00AB14B6"/>
    <w:rsid w:val="00AE1D92"/>
    <w:rsid w:val="00AE62CC"/>
    <w:rsid w:val="00B02348"/>
    <w:rsid w:val="00B14886"/>
    <w:rsid w:val="00B30DC4"/>
    <w:rsid w:val="00B56E80"/>
    <w:rsid w:val="00B76B85"/>
    <w:rsid w:val="00BA1B84"/>
    <w:rsid w:val="00C53F92"/>
    <w:rsid w:val="00C618FA"/>
    <w:rsid w:val="00C653A0"/>
    <w:rsid w:val="00C74DFA"/>
    <w:rsid w:val="00C82ACA"/>
    <w:rsid w:val="00C915BC"/>
    <w:rsid w:val="00CC0AFA"/>
    <w:rsid w:val="00CC7FA0"/>
    <w:rsid w:val="00D04F07"/>
    <w:rsid w:val="00D1389B"/>
    <w:rsid w:val="00D27DC4"/>
    <w:rsid w:val="00D64BC8"/>
    <w:rsid w:val="00D66A83"/>
    <w:rsid w:val="00D66F1A"/>
    <w:rsid w:val="00D76D4B"/>
    <w:rsid w:val="00DB2463"/>
    <w:rsid w:val="00DB745D"/>
    <w:rsid w:val="00E1793F"/>
    <w:rsid w:val="00E2359C"/>
    <w:rsid w:val="00E44B2C"/>
    <w:rsid w:val="00E4714A"/>
    <w:rsid w:val="00E542AD"/>
    <w:rsid w:val="00E742AE"/>
    <w:rsid w:val="00EB6A48"/>
    <w:rsid w:val="00ED79A5"/>
    <w:rsid w:val="00EE75E4"/>
    <w:rsid w:val="00F045C7"/>
    <w:rsid w:val="00F10E20"/>
    <w:rsid w:val="00F169E3"/>
    <w:rsid w:val="00F47284"/>
    <w:rsid w:val="00F5545B"/>
    <w:rsid w:val="00F61889"/>
    <w:rsid w:val="00F71B9B"/>
    <w:rsid w:val="00FA3CE0"/>
    <w:rsid w:val="00FB1147"/>
    <w:rsid w:val="00FE53B3"/>
    <w:rsid w:val="00FF19AE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D0FE-01F1-4AD4-BD5F-5A2645B3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16</cp:revision>
  <cp:lastPrinted>2015-02-10T09:52:00Z</cp:lastPrinted>
  <dcterms:created xsi:type="dcterms:W3CDTF">2015-08-13T06:22:00Z</dcterms:created>
  <dcterms:modified xsi:type="dcterms:W3CDTF">2015-09-24T05:20:00Z</dcterms:modified>
</cp:coreProperties>
</file>