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40A328A" w14:textId="5D9D0E24" w:rsidR="00D91035" w:rsidRPr="00512B51" w:rsidRDefault="00ED41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12B51">
        <w:rPr>
          <w:rFonts w:ascii="ＭＳ ゴシック" w:eastAsia="ＭＳ ゴシック" w:hAnsi="ＭＳ 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0A03" wp14:editId="55F666E0">
                <wp:simplePos x="0" y="0"/>
                <wp:positionH relativeFrom="column">
                  <wp:posOffset>-203200</wp:posOffset>
                </wp:positionH>
                <wp:positionV relativeFrom="paragraph">
                  <wp:posOffset>-647700</wp:posOffset>
                </wp:positionV>
                <wp:extent cx="818515" cy="574040"/>
                <wp:effectExtent l="0" t="0" r="19685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574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8A7CD" w14:textId="77777777" w:rsidR="00ED4135" w:rsidRPr="00D943D5" w:rsidRDefault="00ED4135" w:rsidP="00ED41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43D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50C50A03" id="正方形/長方形 7" o:spid="_x0000_s1026" style="position:absolute;left:0;text-align:left;margin-left:-16pt;margin-top:-51pt;width:64.45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" filled="f" strokecolor="#243f60 [1604]" strokeweight="2pt">
                <v:textbox>
                  <w:txbxContent>
                    <w:p w14:paraId="5798A7CD" w14:textId="77777777" w:rsidR="00ED4135" w:rsidRPr="00D943D5" w:rsidRDefault="00ED4135" w:rsidP="00ED41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943D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年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月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日</w:t>
      </w:r>
    </w:p>
    <w:p w14:paraId="064196B4" w14:textId="049EDD51" w:rsidR="00D91035" w:rsidRPr="008E33C3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</w:rPr>
      </w:pPr>
    </w:p>
    <w:p w14:paraId="1D3F1E35" w14:textId="77777777" w:rsidR="00D91035" w:rsidRPr="008E33C3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</w:t>
      </w:r>
      <w:r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試料・情報の</w:t>
      </w: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提供に関する記録</w:t>
      </w:r>
      <w:r w:rsidRPr="008E33C3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</w:t>
      </w:r>
    </w:p>
    <w:p w14:paraId="19768E2E" w14:textId="77777777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</w:p>
    <w:p w14:paraId="743933A7" w14:textId="77777777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8E33C3">
        <w:rPr>
          <w:rFonts w:asciiTheme="majorEastAsia" w:eastAsiaTheme="majorEastAsia" w:hAnsiTheme="majorEastAsia" w:hint="eastAsia"/>
          <w:sz w:val="24"/>
          <w:szCs w:val="21"/>
        </w:rPr>
        <w:t>提供先</w:t>
      </w:r>
      <w:r>
        <w:rPr>
          <w:rFonts w:asciiTheme="majorEastAsia" w:eastAsiaTheme="majorEastAsia" w:hAnsiTheme="majorEastAsia" w:hint="eastAsia"/>
          <w:sz w:val="24"/>
          <w:szCs w:val="21"/>
        </w:rPr>
        <w:t>の</w:t>
      </w:r>
      <w:r w:rsidRPr="008E33C3">
        <w:rPr>
          <w:rFonts w:asciiTheme="majorEastAsia" w:eastAsiaTheme="majorEastAsia" w:hAnsiTheme="majorEastAsia" w:hint="eastAsia"/>
          <w:sz w:val="24"/>
          <w:szCs w:val="21"/>
        </w:rPr>
        <w:t>機関の長　殿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650"/>
        <w:gridCol w:w="2574"/>
        <w:gridCol w:w="2013"/>
        <w:gridCol w:w="708"/>
      </w:tblGrid>
      <w:tr w:rsidR="00D91035" w:rsidRPr="008E33C3" w14:paraId="34BC27B7" w14:textId="77777777" w:rsidTr="00B12C56">
        <w:trPr>
          <w:trHeight w:val="109"/>
        </w:trPr>
        <w:tc>
          <w:tcPr>
            <w:tcW w:w="0" w:type="auto"/>
            <w:vAlign w:val="center"/>
          </w:tcPr>
          <w:p w14:paraId="517F8FAB" w14:textId="77777777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提供元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0" w:type="auto"/>
            <w:vAlign w:val="center"/>
          </w:tcPr>
          <w:p w14:paraId="25B772A8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09B66137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113B9803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14C5B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6B2D94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住　所：</w:t>
            </w:r>
          </w:p>
        </w:tc>
        <w:tc>
          <w:tcPr>
            <w:tcW w:w="2721" w:type="dxa"/>
            <w:gridSpan w:val="2"/>
            <w:vAlign w:val="center"/>
          </w:tcPr>
          <w:p w14:paraId="7FC059A2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3E73A68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6435D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72F3A4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機関の長　氏　名：</w:t>
            </w:r>
          </w:p>
        </w:tc>
        <w:tc>
          <w:tcPr>
            <w:tcW w:w="2721" w:type="dxa"/>
            <w:gridSpan w:val="2"/>
            <w:vAlign w:val="center"/>
          </w:tcPr>
          <w:p w14:paraId="41F9B6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A88ED12" w14:textId="77777777" w:rsidTr="00B12C56">
        <w:trPr>
          <w:trHeight w:val="95"/>
        </w:trPr>
        <w:tc>
          <w:tcPr>
            <w:tcW w:w="0" w:type="auto"/>
            <w:vAlign w:val="center"/>
          </w:tcPr>
          <w:p w14:paraId="78B87062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C602D" w14:textId="77777777" w:rsidR="00D91035" w:rsidRPr="008E33C3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責任者　職　名:</w:t>
            </w:r>
          </w:p>
        </w:tc>
        <w:tc>
          <w:tcPr>
            <w:tcW w:w="2721" w:type="dxa"/>
            <w:gridSpan w:val="2"/>
            <w:vAlign w:val="center"/>
          </w:tcPr>
          <w:p w14:paraId="13C292DD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7542FBEB" w14:textId="77777777" w:rsidTr="00B12C56">
        <w:trPr>
          <w:trHeight w:val="151"/>
        </w:trPr>
        <w:tc>
          <w:tcPr>
            <w:tcW w:w="0" w:type="auto"/>
            <w:vAlign w:val="center"/>
          </w:tcPr>
          <w:p w14:paraId="61FB9BA3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8E9CBA" w14:textId="77777777" w:rsidR="00D91035" w:rsidRPr="008E33C3" w:rsidRDefault="00D91035" w:rsidP="00D91035">
            <w:pPr>
              <w:spacing w:beforeLines="10" w:before="35"/>
              <w:ind w:leftChars="15" w:left="31" w:right="127" w:firstLineChars="400" w:firstLine="88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氏　名：</w:t>
            </w:r>
          </w:p>
        </w:tc>
        <w:tc>
          <w:tcPr>
            <w:tcW w:w="2013" w:type="dxa"/>
            <w:vAlign w:val="center"/>
          </w:tcPr>
          <w:p w14:paraId="561F3D3F" w14:textId="77777777" w:rsidR="00D91035" w:rsidRPr="008E33C3" w:rsidRDefault="00D91035" w:rsidP="00D91035">
            <w:pPr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instrText>FORMTEXT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7D8424" w14:textId="77777777" w:rsidR="00D91035" w:rsidRPr="008E33C3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印</w:t>
            </w:r>
          </w:p>
        </w:tc>
      </w:tr>
      <w:tr w:rsidR="00D91035" w:rsidRPr="008E33C3" w14:paraId="3F63ECB6" w14:textId="77777777" w:rsidTr="00B12C56">
        <w:trPr>
          <w:trHeight w:val="109"/>
        </w:trPr>
        <w:tc>
          <w:tcPr>
            <w:tcW w:w="0" w:type="auto"/>
            <w:vAlign w:val="center"/>
          </w:tcPr>
          <w:p w14:paraId="25C751F8" w14:textId="77777777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提供先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0" w:type="auto"/>
            <w:vAlign w:val="center"/>
          </w:tcPr>
          <w:p w14:paraId="6AA06AA3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2727DD5C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E9F127C" w14:textId="77777777" w:rsidTr="00B12C56">
        <w:trPr>
          <w:trHeight w:val="95"/>
        </w:trPr>
        <w:tc>
          <w:tcPr>
            <w:tcW w:w="0" w:type="auto"/>
            <w:vAlign w:val="center"/>
          </w:tcPr>
          <w:p w14:paraId="777CD73C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59FFD4" w14:textId="77777777" w:rsidR="00D91035" w:rsidRPr="008E33C3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  <w:lang w:eastAsia="zh-TW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  <w:lang w:eastAsia="zh-TW"/>
              </w:rPr>
              <w:t>研究責任者　氏　名：</w:t>
            </w:r>
          </w:p>
        </w:tc>
        <w:tc>
          <w:tcPr>
            <w:tcW w:w="2721" w:type="dxa"/>
            <w:gridSpan w:val="2"/>
            <w:vAlign w:val="center"/>
          </w:tcPr>
          <w:p w14:paraId="16B81234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</w:tbl>
    <w:p w14:paraId="2794DE5D" w14:textId="77777777" w:rsidR="00D91035" w:rsidRPr="008E33C3" w:rsidRDefault="00D91035" w:rsidP="00D91035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</w:p>
    <w:p w14:paraId="15235BEC" w14:textId="77777777" w:rsidR="00D91035" w:rsidRPr="008E33C3" w:rsidRDefault="00D91035" w:rsidP="00D91035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8E33C3">
        <w:rPr>
          <w:rFonts w:asciiTheme="majorEastAsia" w:eastAsiaTheme="majorEastAsia" w:hAnsiTheme="majorEastAsia" w:hint="eastAsia"/>
          <w:sz w:val="24"/>
          <w:szCs w:val="20"/>
        </w:rPr>
        <w:t>研究課題「○○○○」のため、研究に用いる</w:t>
      </w:r>
      <w:r w:rsidRPr="008E33C3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試料・情報</w:t>
      </w:r>
      <w:r w:rsidRPr="008E33C3">
        <w:rPr>
          <w:rFonts w:asciiTheme="majorEastAsia" w:eastAsiaTheme="majorEastAsia" w:hAnsiTheme="majorEastAsia" w:hint="eastAsia"/>
          <w:sz w:val="24"/>
          <w:szCs w:val="20"/>
        </w:rPr>
        <w:t>を貴施設へ提供いたします。内容は以下のとおりです。</w:t>
      </w:r>
    </w:p>
    <w:p w14:paraId="088A20D0" w14:textId="77777777" w:rsidR="00D91035" w:rsidRPr="008E33C3" w:rsidRDefault="00D91035" w:rsidP="00D91035">
      <w:pPr>
        <w:ind w:firstLineChars="100" w:firstLine="210"/>
        <w:rPr>
          <w:rFonts w:asciiTheme="majorEastAsia" w:eastAsiaTheme="majorEastAsia" w:hAnsiTheme="majorEastAsia"/>
          <w:szCs w:val="20"/>
        </w:rPr>
      </w:pPr>
    </w:p>
    <w:p w14:paraId="36198841" w14:textId="77777777" w:rsidR="00D91035" w:rsidRPr="008E33C3" w:rsidRDefault="00D91035" w:rsidP="00D91035">
      <w:pPr>
        <w:widowControl/>
        <w:tabs>
          <w:tab w:val="left" w:pos="6078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3192"/>
        <w:gridCol w:w="6584"/>
      </w:tblGrid>
      <w:tr w:rsidR="00D91035" w:rsidRPr="008E33C3" w14:paraId="12D50FBD" w14:textId="77777777" w:rsidTr="0035423A">
        <w:trPr>
          <w:trHeight w:val="559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0C8D0467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6584" w:type="dxa"/>
            <w:shd w:val="clear" w:color="auto" w:fill="F2F2F2" w:themeFill="background1" w:themeFillShade="F2"/>
            <w:vAlign w:val="center"/>
          </w:tcPr>
          <w:p w14:paraId="18EE8E48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</w:tr>
      <w:tr w:rsidR="00D91035" w:rsidRPr="008E33C3" w14:paraId="46B2E338" w14:textId="77777777" w:rsidTr="0035423A">
        <w:trPr>
          <w:trHeight w:val="1029"/>
        </w:trPr>
        <w:tc>
          <w:tcPr>
            <w:tcW w:w="3192" w:type="dxa"/>
            <w:vAlign w:val="center"/>
          </w:tcPr>
          <w:p w14:paraId="12C98640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提供する試料・情報の項目</w:t>
            </w:r>
          </w:p>
        </w:tc>
        <w:tc>
          <w:tcPr>
            <w:tcW w:w="6584" w:type="dxa"/>
            <w:vAlign w:val="center"/>
          </w:tcPr>
          <w:p w14:paraId="58300EC1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例）血液、毛髪</w:t>
            </w:r>
          </w:p>
        </w:tc>
      </w:tr>
      <w:tr w:rsidR="00D91035" w:rsidRPr="008E33C3" w14:paraId="6D888B08" w14:textId="77777777" w:rsidTr="0035423A">
        <w:trPr>
          <w:trHeight w:val="1115"/>
        </w:trPr>
        <w:tc>
          <w:tcPr>
            <w:tcW w:w="3192" w:type="dxa"/>
            <w:vAlign w:val="center"/>
          </w:tcPr>
          <w:p w14:paraId="57C3C4C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取得の経緯</w:t>
            </w:r>
          </w:p>
        </w:tc>
        <w:tc>
          <w:tcPr>
            <w:tcW w:w="6584" w:type="dxa"/>
            <w:vAlign w:val="center"/>
          </w:tcPr>
          <w:p w14:paraId="0C6082DA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例）提供元の機関において診療の過程で得られた試料の残余検体</w:t>
            </w:r>
          </w:p>
        </w:tc>
      </w:tr>
      <w:tr w:rsidR="00D91035" w:rsidRPr="008E33C3" w14:paraId="576D09F6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2A4AA7B2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同意の取得状況</w:t>
            </w:r>
          </w:p>
        </w:tc>
        <w:tc>
          <w:tcPr>
            <w:tcW w:w="6584" w:type="dxa"/>
            <w:vAlign w:val="center"/>
          </w:tcPr>
          <w:p w14:paraId="0D101FD3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□あり（方法：　　　　　）</w:t>
            </w:r>
          </w:p>
          <w:p w14:paraId="3EA1920E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  <w:tr w:rsidR="00D91035" w:rsidRPr="008E33C3" w14:paraId="27848965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0D240B45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匿名化の有無</w:t>
            </w:r>
          </w:p>
        </w:tc>
        <w:tc>
          <w:tcPr>
            <w:tcW w:w="6584" w:type="dxa"/>
            <w:vAlign w:val="center"/>
          </w:tcPr>
          <w:p w14:paraId="3AD114EF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□あり（対応表の作成の有無　□あり　□なし　）</w:t>
            </w:r>
          </w:p>
          <w:p w14:paraId="021CD78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</w:tbl>
    <w:p w14:paraId="2297A224" w14:textId="77777777" w:rsidR="00D91035" w:rsidRPr="008E33C3" w:rsidRDefault="00D91035" w:rsidP="00D91035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E33FD45" w14:textId="77777777" w:rsidR="00D91035" w:rsidRPr="008E33C3" w:rsidRDefault="00D91035" w:rsidP="00D91035">
      <w:pPr>
        <w:pStyle w:val="af8"/>
        <w:rPr>
          <w:rFonts w:asciiTheme="majorEastAsia" w:eastAsiaTheme="majorEastAsia" w:hAnsiTheme="majorEastAsia"/>
        </w:rPr>
      </w:pPr>
      <w:r w:rsidRPr="008E33C3">
        <w:rPr>
          <w:rFonts w:asciiTheme="majorEastAsia" w:eastAsiaTheme="majorEastAsia" w:hAnsiTheme="majorEastAsia" w:hint="eastAsia"/>
        </w:rPr>
        <w:t>以　上</w:t>
      </w:r>
    </w:p>
    <w:p w14:paraId="4DE53464" w14:textId="2184D8A4" w:rsidR="00D334AA" w:rsidRDefault="00D334A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3C5DE0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B362D2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D91035" w:rsidSect="00D91035">
          <w:headerReference w:type="default" r:id="rId9"/>
          <w:footerReference w:type="default" r:id="rId10"/>
          <w:pgSz w:w="11906" w:h="16838" w:code="9"/>
          <w:pgMar w:top="1559" w:right="1077" w:bottom="1276" w:left="1077" w:header="510" w:footer="567" w:gutter="0"/>
          <w:pgNumType w:start="1"/>
          <w:cols w:space="425"/>
          <w:docGrid w:type="lines" w:linePitch="356"/>
        </w:sectPr>
      </w:pPr>
    </w:p>
    <w:p w14:paraId="4FEA4107" w14:textId="2EFC3F21" w:rsidR="00D91035" w:rsidRDefault="00ED41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E1C0B">
        <w:rPr>
          <w:rFonts w:ascii="ＭＳ ゴシック" w:eastAsia="ＭＳ ゴシック" w:hAnsi="ＭＳ ゴシック"/>
          <w:noProof/>
          <w:szCs w:val="21"/>
          <w:u w:val="single" w:color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8A31F" wp14:editId="667F4F47">
                <wp:simplePos x="0" y="0"/>
                <wp:positionH relativeFrom="column">
                  <wp:posOffset>-146050</wp:posOffset>
                </wp:positionH>
                <wp:positionV relativeFrom="paragraph">
                  <wp:posOffset>-600075</wp:posOffset>
                </wp:positionV>
                <wp:extent cx="818515" cy="574040"/>
                <wp:effectExtent l="0" t="0" r="1968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574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32F4A" w14:textId="77777777" w:rsidR="00ED4135" w:rsidRPr="00D943D5" w:rsidRDefault="00ED4135" w:rsidP="00ED41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43D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4C78A31F" id="正方形/長方形 1" o:spid="_x0000_s1027" style="position:absolute;margin-left:-11.5pt;margin-top:-47.25pt;width:64.45pt;height:4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" filled="f" strokecolor="#243f60 [1604]" strokeweight="2pt">
                <v:textbox>
                  <w:txbxContent>
                    <w:p w14:paraId="41A32F4A" w14:textId="77777777" w:rsidR="00ED4135" w:rsidRPr="00D943D5" w:rsidRDefault="00ED4135" w:rsidP="00ED41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943D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277AA5ED" w14:textId="3778C3CC" w:rsidR="00D91035" w:rsidRPr="00512B51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年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月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日</w:t>
      </w:r>
    </w:p>
    <w:p w14:paraId="273C36E3" w14:textId="77777777" w:rsidR="00D91035" w:rsidRPr="00274669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274669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他の研究機関への既存試料・情報の提供に関する届出書</w:t>
      </w:r>
      <w:r w:rsidRPr="00274669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4C12685F" w14:textId="77777777" w:rsidR="00D91035" w:rsidRPr="00274669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274669">
        <w:rPr>
          <w:rFonts w:asciiTheme="majorEastAsia" w:eastAsiaTheme="majorEastAsia" w:hAnsiTheme="majorEastAsia" w:hint="eastAsia"/>
          <w:sz w:val="24"/>
          <w:szCs w:val="21"/>
        </w:rPr>
        <w:t>（提供元の機関の長の氏名）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D91035" w:rsidRPr="00274669" w14:paraId="49124418" w14:textId="77777777" w:rsidTr="0035423A">
        <w:trPr>
          <w:trHeight w:val="94"/>
        </w:trPr>
        <w:tc>
          <w:tcPr>
            <w:tcW w:w="1559" w:type="dxa"/>
            <w:vAlign w:val="center"/>
          </w:tcPr>
          <w:p w14:paraId="793AF068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1"/>
              </w:rPr>
              <w:t>報　告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者</w:t>
            </w:r>
          </w:p>
        </w:tc>
        <w:tc>
          <w:tcPr>
            <w:tcW w:w="1276" w:type="dxa"/>
            <w:vAlign w:val="center"/>
          </w:tcPr>
          <w:p w14:paraId="6525B533" w14:textId="77777777" w:rsidR="00D91035" w:rsidRPr="00274669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72A54343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　　　　　"/>
                    <w:listEntry w:val="研究所"/>
                    <w:listEntry w:val="先端医療開発センター"/>
                    <w:listEntry w:val="中央病院"/>
                    <w:listEntry w:val="東病院"/>
                    <w:listEntry w:val="がん予防・検診研究センター"/>
                    <w:listEntry w:val="がん対策情報センター"/>
                    <w:listEntry w:val="研究支援センター"/>
                    <w:listEntry w:val="企画戦略局"/>
                  </w:ddList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FORMDROPDOWN </w:instrText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</w:tr>
      <w:tr w:rsidR="00D91035" w:rsidRPr="00274669" w14:paraId="7F8A3E3C" w14:textId="77777777" w:rsidTr="0035423A">
        <w:trPr>
          <w:trHeight w:val="82"/>
        </w:trPr>
        <w:tc>
          <w:tcPr>
            <w:tcW w:w="1559" w:type="dxa"/>
            <w:vAlign w:val="center"/>
          </w:tcPr>
          <w:p w14:paraId="5CCB35FE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332FA" w14:textId="77777777" w:rsidR="00D91035" w:rsidRPr="00274669" w:rsidRDefault="00D91035" w:rsidP="00D9103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79279BA0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</w:tr>
      <w:tr w:rsidR="00D91035" w:rsidRPr="00274669" w14:paraId="46686B14" w14:textId="77777777" w:rsidTr="0035423A">
        <w:trPr>
          <w:trHeight w:val="130"/>
        </w:trPr>
        <w:tc>
          <w:tcPr>
            <w:tcW w:w="1559" w:type="dxa"/>
            <w:vAlign w:val="center"/>
          </w:tcPr>
          <w:p w14:paraId="75828066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4CBF5" w14:textId="77777777" w:rsidR="00D91035" w:rsidRPr="00274669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43913611" w14:textId="77777777" w:rsidR="00D91035" w:rsidRPr="00274669" w:rsidRDefault="00D91035" w:rsidP="00D91035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D40FA1" w14:textId="77777777" w:rsidR="00D91035" w:rsidRPr="00274669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印</w:t>
            </w:r>
          </w:p>
        </w:tc>
      </w:tr>
    </w:tbl>
    <w:p w14:paraId="2EE0C512" w14:textId="77777777" w:rsidR="00D91035" w:rsidRPr="00274669" w:rsidRDefault="00D91035" w:rsidP="00D91035">
      <w:pPr>
        <w:adjustRightInd w:val="0"/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274669">
        <w:rPr>
          <w:rFonts w:asciiTheme="majorEastAsia" w:eastAsiaTheme="majorEastAsia" w:hAnsiTheme="majorEastAsia" w:hint="eastAsia"/>
          <w:sz w:val="24"/>
          <w:szCs w:val="20"/>
        </w:rPr>
        <w:t>当施設における「人を対象とした医学系研究の実施に関する規程」に基づき、当施設で保有する</w:t>
      </w:r>
      <w:r w:rsidRPr="00274669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既存試料・情報</w:t>
      </w:r>
      <w:r w:rsidRPr="00274669">
        <w:rPr>
          <w:rFonts w:asciiTheme="majorEastAsia" w:eastAsiaTheme="majorEastAsia" w:hAnsiTheme="majorEastAsia" w:hint="eastAsia"/>
          <w:sz w:val="24"/>
          <w:szCs w:val="20"/>
        </w:rPr>
        <w:t>を、他の研究機関へ提供いたしますので、以下のとおり（報告・申請）します。</w:t>
      </w:r>
    </w:p>
    <w:tbl>
      <w:tblPr>
        <w:tblW w:w="7938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379"/>
      </w:tblGrid>
      <w:tr w:rsidR="00D91035" w:rsidRPr="00274669" w14:paraId="351250B0" w14:textId="77777777" w:rsidTr="0035423A">
        <w:trPr>
          <w:trHeight w:val="1040"/>
        </w:trPr>
        <w:tc>
          <w:tcPr>
            <w:tcW w:w="1559" w:type="dxa"/>
            <w:vAlign w:val="center"/>
          </w:tcPr>
          <w:p w14:paraId="7FF4FF1A" w14:textId="77777777" w:rsidR="00D91035" w:rsidRPr="00274669" w:rsidRDefault="00D91035" w:rsidP="0035423A">
            <w:pPr>
              <w:tabs>
                <w:tab w:val="left" w:pos="0"/>
              </w:tabs>
              <w:ind w:right="-55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添付資料</w:t>
            </w:r>
          </w:p>
        </w:tc>
        <w:tc>
          <w:tcPr>
            <w:tcW w:w="6379" w:type="dxa"/>
            <w:vAlign w:val="center"/>
          </w:tcPr>
          <w:p w14:paraId="74EB9828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提供先の機関における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研究計画書</w:t>
            </w:r>
          </w:p>
          <w:p w14:paraId="0D391F36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提供先の機関における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倫理審査委員会承認の証書</w:t>
            </w:r>
          </w:p>
          <w:p w14:paraId="636F04A6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その他（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）</w:t>
            </w:r>
          </w:p>
        </w:tc>
      </w:tr>
    </w:tbl>
    <w:p w14:paraId="1AAE377F" w14:textId="77777777" w:rsidR="00D91035" w:rsidRPr="00274669" w:rsidRDefault="00D91035" w:rsidP="00D91035">
      <w:pPr>
        <w:adjustRightInd w:val="0"/>
        <w:ind w:firstLineChars="100" w:firstLine="241"/>
        <w:rPr>
          <w:rFonts w:asciiTheme="majorEastAsia" w:eastAsiaTheme="majorEastAsia" w:hAnsiTheme="majorEastAsia"/>
          <w:b/>
          <w:snapToGrid w:val="0"/>
          <w:kern w:val="0"/>
          <w:sz w:val="24"/>
          <w:szCs w:val="20"/>
          <w:u w:val="single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91035" w:rsidRPr="00274669" w14:paraId="488077CC" w14:textId="77777777" w:rsidTr="0035423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2893C886" w14:textId="77777777" w:rsidR="00D91035" w:rsidRPr="00274669" w:rsidRDefault="00D91035" w:rsidP="0035423A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１</w:t>
            </w:r>
            <w:r w:rsidRPr="00274669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.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 研究に関する事項</w:t>
            </w:r>
          </w:p>
        </w:tc>
      </w:tr>
      <w:tr w:rsidR="00D91035" w:rsidRPr="00274669" w14:paraId="39AEA110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0380B304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7B60552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53549ED8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B65C6F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0A8FD27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  <w:p w14:paraId="4A8B0BE8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所属研究機関：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67736791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05E9CF5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研究計画書に記載の</w:t>
            </w:r>
          </w:p>
          <w:p w14:paraId="78B850B2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51FCB9DE" w14:textId="1F1E45E7" w:rsidR="00D91035" w:rsidRPr="00274669" w:rsidRDefault="00D91035" w:rsidP="00512B51">
            <w:pPr>
              <w:tabs>
                <w:tab w:val="left" w:pos="0"/>
              </w:tabs>
              <w:ind w:right="-55" w:firstLineChars="100" w:firstLine="24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～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</w:p>
        </w:tc>
      </w:tr>
      <w:tr w:rsidR="00D91035" w:rsidRPr="00274669" w14:paraId="14927B63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159116C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60FE3DB7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4F95E8D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29439A3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1B7416A8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3E39601F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4512A10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76B94FDA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2A4F444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3A295DC1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5FFE7C7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研究機関の名称：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  <w:p w14:paraId="40F8F8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責任者の職名：</w:t>
            </w:r>
          </w:p>
          <w:p w14:paraId="2A58C376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</w:tc>
      </w:tr>
    </w:tbl>
    <w:p w14:paraId="3DFB63C2" w14:textId="77777777" w:rsidR="00D91035" w:rsidRPr="00274669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D91035" w:rsidRPr="00274669" w14:paraId="69CF5B6A" w14:textId="77777777" w:rsidTr="00DA77BD">
        <w:trPr>
          <w:trHeight w:val="49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393D7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２. 確認事項</w:t>
            </w:r>
          </w:p>
        </w:tc>
      </w:tr>
      <w:tr w:rsidR="00D91035" w:rsidRPr="00274669" w14:paraId="2E422EA1" w14:textId="77777777" w:rsidTr="00DA77BD">
        <w:trPr>
          <w:trHeight w:val="4044"/>
        </w:trPr>
        <w:tc>
          <w:tcPr>
            <w:tcW w:w="2397" w:type="dxa"/>
            <w:vAlign w:val="center"/>
          </w:tcPr>
          <w:p w14:paraId="52F2D3D0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研究対象者の同意の取得状況等</w:t>
            </w:r>
          </w:p>
        </w:tc>
        <w:tc>
          <w:tcPr>
            <w:tcW w:w="7384" w:type="dxa"/>
            <w:vAlign w:val="center"/>
          </w:tcPr>
          <w:p w14:paraId="48B4B864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文書によりインフォームド・コンセントを受けている</w:t>
            </w:r>
          </w:p>
          <w:p w14:paraId="5812A866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口頭によりインフォームド・コンセントを受けている</w:t>
            </w:r>
          </w:p>
          <w:p w14:paraId="5ED32340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ア(ｱ)：匿名化されているもの（特定の個人を識別することができないものに限る。）を提供する場合</w:t>
            </w:r>
          </w:p>
          <w:p w14:paraId="64FC320D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ア(ｲ)：匿名加工情報又は非識別加工情報を提供する場合</w:t>
            </w:r>
          </w:p>
          <w:p w14:paraId="3A191AD4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ア(ｳ)：匿名化されているもの（どの研究対象者の試料・情報であるかが直ちに判別できないよう、加工又は管理されたものに限る。）を提供する場合</w:t>
            </w:r>
          </w:p>
          <w:p w14:paraId="70270563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イ：アによることができない場合（オプトアウト及び倫理審査委員会の審査要）</w:t>
            </w:r>
          </w:p>
          <w:p w14:paraId="2406A705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Chars="-26" w:right="-55" w:hangingChars="152" w:hanging="365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ウ：ア又はイによることができない場合であって、（※）を満たす場合（倫理審査委員会の審査要）</w:t>
            </w:r>
          </w:p>
        </w:tc>
      </w:tr>
      <w:tr w:rsidR="00D91035" w:rsidRPr="00274669" w14:paraId="39878F3E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3C0398B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当施設における通知又は公開の実施の有無等</w:t>
            </w:r>
          </w:p>
        </w:tc>
        <w:tc>
          <w:tcPr>
            <w:tcW w:w="7384" w:type="dxa"/>
            <w:vAlign w:val="center"/>
          </w:tcPr>
          <w:p w14:paraId="7106E0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実施しない</w:t>
            </w:r>
          </w:p>
          <w:p w14:paraId="2FEFB745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通知又は公開を実施</w:t>
            </w:r>
          </w:p>
          <w:p w14:paraId="1A569D5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通知又は公開＋拒否機会の保障（オプトアウト）を実施</w:t>
            </w:r>
          </w:p>
          <w:p w14:paraId="07E00E0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その他適切な措置を実施</w:t>
            </w:r>
          </w:p>
        </w:tc>
      </w:tr>
      <w:tr w:rsidR="00D91035" w:rsidRPr="00274669" w14:paraId="13C4B3F1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208F0FCC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対応表の作成の有無</w:t>
            </w:r>
          </w:p>
        </w:tc>
        <w:tc>
          <w:tcPr>
            <w:tcW w:w="7384" w:type="dxa"/>
            <w:vAlign w:val="center"/>
          </w:tcPr>
          <w:p w14:paraId="2B5DC985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あり（管理者：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　　　　）</w:t>
            </w:r>
          </w:p>
          <w:p w14:paraId="4808C6F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なし</w:t>
            </w:r>
          </w:p>
        </w:tc>
      </w:tr>
      <w:tr w:rsidR="00D91035" w:rsidRPr="00274669" w14:paraId="232F9946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7C37D45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試料・情報の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提供に関する記録の作成・保管方法</w:t>
            </w:r>
          </w:p>
        </w:tc>
        <w:tc>
          <w:tcPr>
            <w:tcW w:w="7384" w:type="dxa"/>
            <w:vAlign w:val="center"/>
          </w:tcPr>
          <w:p w14:paraId="04DA7C8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この申請書を記録として保管する</w:t>
            </w:r>
          </w:p>
          <w:p w14:paraId="4CE910CD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　　　　）</w:t>
            </w:r>
          </w:p>
          <w:p w14:paraId="243671AD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006E98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0"/>
                <w:fitText w:val="6720" w:id="1396216832"/>
              </w:rPr>
              <w:t>別途書式を提供先の機関に送付し、提供先の機関で記録を保管す</w:t>
            </w:r>
            <w:r w:rsidRPr="00006E98">
              <w:rPr>
                <w:rFonts w:asciiTheme="majorEastAsia" w:eastAsiaTheme="majorEastAsia" w:hAnsiTheme="majorEastAsia" w:hint="eastAsia"/>
                <w:spacing w:val="210"/>
                <w:w w:val="93"/>
                <w:kern w:val="0"/>
                <w:sz w:val="24"/>
                <w:szCs w:val="20"/>
                <w:fitText w:val="6720" w:id="1396216832"/>
              </w:rPr>
              <w:t>る</w:t>
            </w:r>
          </w:p>
          <w:p w14:paraId="57B3AE39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その他（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）</w:t>
            </w:r>
          </w:p>
        </w:tc>
      </w:tr>
    </w:tbl>
    <w:p w14:paraId="7417E0BA" w14:textId="767DB0EC" w:rsidR="00D91035" w:rsidRPr="00274669" w:rsidRDefault="00323EBA" w:rsidP="00D91035">
      <w:pPr>
        <w:snapToGrid w:val="0"/>
        <w:spacing w:line="240" w:lineRule="exact"/>
        <w:rPr>
          <w:rFonts w:asciiTheme="majorEastAsia" w:eastAsiaTheme="majorEastAsia" w:hAnsiTheme="majorEastAsia" w:cs="ＭＳ 明朝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（</w:t>
      </w:r>
      <w:r w:rsidR="00D91035" w:rsidRPr="00274669">
        <w:rPr>
          <w:rFonts w:asciiTheme="majorEastAsia" w:eastAsiaTheme="majorEastAsia" w:hAnsiTheme="majorEastAsia" w:hint="eastAsia"/>
          <w:sz w:val="20"/>
          <w:szCs w:val="21"/>
        </w:rPr>
        <w:t>※）</w:t>
      </w:r>
      <w:r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D91035" w:rsidRPr="00274669">
        <w:rPr>
          <w:rFonts w:asciiTheme="majorEastAsia" w:eastAsiaTheme="majorEastAsia" w:hAnsiTheme="majorEastAsia" w:cs="ＭＳ 明朝"/>
          <w:sz w:val="20"/>
          <w:szCs w:val="21"/>
        </w:rPr>
        <w:t>①</w:t>
      </w:r>
      <w:r w:rsidR="00D91035" w:rsidRPr="00274669">
        <w:rPr>
          <w:rFonts w:asciiTheme="majorEastAsia" w:eastAsiaTheme="majorEastAsia" w:hAnsiTheme="majorEastAsia"/>
          <w:sz w:val="20"/>
          <w:szCs w:val="21"/>
        </w:rPr>
        <w:t xml:space="preserve"> 研究の実施に侵襲を伴わない</w:t>
      </w:r>
    </w:p>
    <w:p w14:paraId="531538A7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② 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同意の手続の簡略化が、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研究対象者の不利益とならない</w:t>
      </w:r>
    </w:p>
    <w:p w14:paraId="702B4CE3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③ </w:t>
      </w: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手続を簡略化しなければ</w:t>
      </w:r>
      <w:r w:rsidRPr="00274669">
        <w:rPr>
          <w:rFonts w:asciiTheme="majorEastAsia" w:eastAsiaTheme="majorEastAsia" w:hAnsiTheme="majorEastAsia"/>
          <w:sz w:val="20"/>
          <w:szCs w:val="21"/>
        </w:rPr>
        <w:t>研究の実施が困難であり、又 は研究の価値を著しく損ねる</w:t>
      </w:r>
    </w:p>
    <w:p w14:paraId="483181B9" w14:textId="0F34D5B8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>④</w:t>
      </w:r>
      <w:r w:rsidRPr="00274669">
        <w:rPr>
          <w:rFonts w:asciiTheme="majorEastAsia" w:eastAsiaTheme="majorEastAsia" w:hAnsiTheme="majorEastAsia"/>
          <w:sz w:val="20"/>
          <w:szCs w:val="21"/>
        </w:rPr>
        <w:t xml:space="preserve"> 社会的に重要性</w:t>
      </w:r>
      <w:r w:rsidR="00DE00E8">
        <w:rPr>
          <w:rFonts w:asciiTheme="majorEastAsia" w:eastAsiaTheme="majorEastAsia" w:hAnsiTheme="majorEastAsia" w:hint="eastAsia"/>
          <w:sz w:val="20"/>
          <w:szCs w:val="21"/>
        </w:rPr>
        <w:t>の</w:t>
      </w:r>
      <w:r w:rsidRPr="00274669">
        <w:rPr>
          <w:rFonts w:asciiTheme="majorEastAsia" w:eastAsiaTheme="majorEastAsia" w:hAnsiTheme="majorEastAsia"/>
          <w:sz w:val="20"/>
          <w:szCs w:val="21"/>
        </w:rPr>
        <w:t>高い研究と認められるものである</w:t>
      </w:r>
    </w:p>
    <w:p w14:paraId="2E4A6735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hint="eastAsia"/>
          <w:sz w:val="20"/>
          <w:szCs w:val="21"/>
        </w:rPr>
        <w:t>⑤ 以下のいずれかのうち適切な措置を講じる</w:t>
      </w:r>
    </w:p>
    <w:p w14:paraId="2BC529D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研究対象者等が含まれる集団に対し、試料・情報の収集及び利用の目的及び内容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274669">
        <w:rPr>
          <w:rFonts w:asciiTheme="majorEastAsia" w:eastAsiaTheme="majorEastAsia" w:hAnsiTheme="majorEastAsia"/>
          <w:sz w:val="20"/>
          <w:szCs w:val="21"/>
        </w:rPr>
        <w:t>方法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等</w:t>
      </w:r>
      <w:r w:rsidRPr="00274669">
        <w:rPr>
          <w:rFonts w:asciiTheme="majorEastAsia" w:eastAsiaTheme="majorEastAsia" w:hAnsiTheme="majorEastAsia"/>
          <w:sz w:val="20"/>
          <w:szCs w:val="21"/>
        </w:rPr>
        <w:t>について広報する</w:t>
      </w:r>
    </w:p>
    <w:p w14:paraId="03B7193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研究対象者等に対し、速やかに、事後的説明を行う</w:t>
      </w:r>
    </w:p>
    <w:p w14:paraId="49E1D3FC" w14:textId="5386BC2C" w:rsidR="00D91035" w:rsidRPr="00274669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p w14:paraId="778E36D2" w14:textId="77777777" w:rsidR="00D91035" w:rsidRPr="00274669" w:rsidRDefault="00D91035" w:rsidP="00D91035">
      <w:pPr>
        <w:tabs>
          <w:tab w:val="left" w:pos="426"/>
          <w:tab w:val="left" w:pos="993"/>
        </w:tabs>
        <w:snapToGrid w:val="0"/>
        <w:spacing w:line="240" w:lineRule="exact"/>
        <w:ind w:leftChars="337" w:left="884" w:hangingChars="88" w:hanging="176"/>
        <w:rPr>
          <w:rFonts w:asciiTheme="majorEastAsia" w:eastAsiaTheme="majorEastAsia" w:hAnsiTheme="majorEastAsia"/>
          <w:sz w:val="20"/>
          <w:szCs w:val="21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D91035" w:rsidRPr="00274669" w14:paraId="3A197778" w14:textId="77777777" w:rsidTr="00DA77BD">
        <w:trPr>
          <w:trHeight w:val="4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25DA130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（※施設管理用）</w:t>
            </w:r>
          </w:p>
        </w:tc>
      </w:tr>
      <w:tr w:rsidR="00D91035" w:rsidRPr="00274669" w14:paraId="5CAF0132" w14:textId="77777777" w:rsidTr="00DA77BD">
        <w:trPr>
          <w:trHeight w:val="836"/>
        </w:trPr>
        <w:tc>
          <w:tcPr>
            <w:tcW w:w="3261" w:type="dxa"/>
            <w:vAlign w:val="center"/>
          </w:tcPr>
          <w:p w14:paraId="7E0914B3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倫理審査員会における審査</w:t>
            </w:r>
          </w:p>
        </w:tc>
        <w:tc>
          <w:tcPr>
            <w:tcW w:w="6520" w:type="dxa"/>
            <w:vAlign w:val="center"/>
          </w:tcPr>
          <w:p w14:paraId="3D6C1CA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不要</w:t>
            </w:r>
          </w:p>
          <w:p w14:paraId="7792FAD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要（開催日：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</w:tc>
      </w:tr>
      <w:tr w:rsidR="00D91035" w:rsidRPr="008E33C3" w14:paraId="66F6ACDD" w14:textId="77777777" w:rsidTr="00DA77BD">
        <w:trPr>
          <w:trHeight w:val="405"/>
        </w:trPr>
        <w:tc>
          <w:tcPr>
            <w:tcW w:w="3261" w:type="dxa"/>
            <w:vAlign w:val="center"/>
          </w:tcPr>
          <w:p w14:paraId="40CDC03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提供の可否</w:t>
            </w:r>
          </w:p>
        </w:tc>
        <w:tc>
          <w:tcPr>
            <w:tcW w:w="6520" w:type="dxa"/>
            <w:vAlign w:val="center"/>
          </w:tcPr>
          <w:p w14:paraId="3054E5A3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許可（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43FA73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了承（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7A248B08" w14:textId="77777777" w:rsidR="00D91035" w:rsidRPr="008E33C3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006E9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不許可</w:t>
            </w:r>
          </w:p>
        </w:tc>
      </w:tr>
    </w:tbl>
    <w:p w14:paraId="32364EEC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D91035" w:rsidSect="00D91035">
          <w:headerReference w:type="default" r:id="rId11"/>
          <w:pgSz w:w="11906" w:h="16838" w:code="9"/>
          <w:pgMar w:top="1559" w:right="1077" w:bottom="1276" w:left="1077" w:header="510" w:footer="567" w:gutter="0"/>
          <w:pgNumType w:start="1"/>
          <w:cols w:space="425"/>
          <w:docGrid w:type="lines" w:linePitch="356"/>
        </w:sectPr>
      </w:pPr>
    </w:p>
    <w:p w14:paraId="68CD7D89" w14:textId="03E2E34A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5631D9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（様式）</w:t>
      </w:r>
    </w:p>
    <w:p w14:paraId="45C334E3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>FAX：03-3503-0595</w:t>
      </w:r>
    </w:p>
    <w:p w14:paraId="6CD0C73F" w14:textId="77777777" w:rsidR="00D91035" w:rsidRPr="003458D4" w:rsidRDefault="00D91035" w:rsidP="00D9103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予測できない重篤な有害事象報告</w:t>
      </w:r>
    </w:p>
    <w:p w14:paraId="2078B379" w14:textId="77777777" w:rsidR="00D91035" w:rsidRPr="003458D4" w:rsidRDefault="00D91035" w:rsidP="00D9103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平成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5189FEE6" w14:textId="77777777" w:rsidR="00D91035" w:rsidRPr="003458D4" w:rsidRDefault="00D91035" w:rsidP="00D9103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厚生労働大臣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3604A482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6B27D8BB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72B25F0A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1. </w:t>
      </w:r>
      <w:r w:rsidRPr="005F51A6">
        <w:rPr>
          <w:rFonts w:asciiTheme="majorEastAsia" w:eastAsiaTheme="majorEastAsia" w:hAnsiTheme="majorEastAsia" w:hint="eastAsia"/>
          <w:sz w:val="24"/>
          <w:szCs w:val="24"/>
        </w:rPr>
        <w:t>研究機関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情報</w:t>
      </w:r>
    </w:p>
    <w:p w14:paraId="3FF4EC0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研究機関名・その長の職名及び氏名：</w:t>
      </w:r>
    </w:p>
    <w:p w14:paraId="3210C4CE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(2)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研究責任者名：</w:t>
      </w:r>
    </w:p>
    <w:p w14:paraId="485AE602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(3)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研究課題名：</w:t>
      </w:r>
    </w:p>
    <w:p w14:paraId="6236A607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研究登録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ID：</w:t>
      </w:r>
    </w:p>
    <w:p w14:paraId="658C496F" w14:textId="77777777" w:rsidR="00D91035" w:rsidRPr="003458D4" w:rsidRDefault="00D91035" w:rsidP="00D91035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（※あらかじめ登録した研究計画公開データベースより付与された登録</w:t>
      </w:r>
      <w:r w:rsidRPr="003458D4">
        <w:rPr>
          <w:rFonts w:asciiTheme="majorEastAsia" w:eastAsiaTheme="majorEastAsia" w:hAnsiTheme="majorEastAsia"/>
          <w:sz w:val="20"/>
          <w:szCs w:val="20"/>
        </w:rPr>
        <w:t xml:space="preserve">ID </w:t>
      </w:r>
      <w:r w:rsidRPr="003458D4">
        <w:rPr>
          <w:rFonts w:asciiTheme="majorEastAsia" w:eastAsiaTheme="majorEastAsia" w:hAnsiTheme="majorEastAsia" w:hint="eastAsia"/>
          <w:sz w:val="20"/>
          <w:szCs w:val="20"/>
        </w:rPr>
        <w:t>等、研究を特定するための固有な番号等を記載する。当該研究に係る報告は、関係する全ての研究機関において同じ番号を用いること。</w:t>
      </w:r>
      <w:r w:rsidRPr="003458D4">
        <w:rPr>
          <w:rFonts w:asciiTheme="majorEastAsia" w:eastAsiaTheme="majorEastAsia" w:hAnsiTheme="majorEastAsia" w:hint="eastAsia"/>
          <w:sz w:val="20"/>
          <w:szCs w:val="20"/>
          <w:lang w:eastAsia="zh-TW"/>
        </w:rPr>
        <w:t>）</w:t>
      </w:r>
    </w:p>
    <w:p w14:paraId="51EA20E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(5)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連絡先：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TEL：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>FAX：</w:t>
      </w:r>
    </w:p>
    <w:p w14:paraId="1DFE4319" w14:textId="77777777" w:rsidR="00D91035" w:rsidRPr="003458D4" w:rsidRDefault="00D91035" w:rsidP="00D91035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>e-mail：</w:t>
      </w:r>
    </w:p>
    <w:p w14:paraId="3E60DA7E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24AAE765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2.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報告内容</w:t>
      </w:r>
    </w:p>
    <w:p w14:paraId="4B7BDC71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発生機関：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□自施設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□他の共同研究機関（機関名：　　　　　　　　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9C4B137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(2)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重篤な有害事象名・経過</w:t>
      </w:r>
    </w:p>
    <w:p w14:paraId="39CF86D6" w14:textId="77777777" w:rsidR="00D91035" w:rsidRPr="003458D4" w:rsidRDefault="00D91035" w:rsidP="00D91035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（発生日、重篤と判断した理由、侵襲・介入の内容と因果関係、経過、転帰等を簡潔に記入）</w:t>
      </w:r>
    </w:p>
    <w:p w14:paraId="6974A33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AA78A1E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(3)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重篤な有害事象に対する措置</w:t>
      </w:r>
    </w:p>
    <w:p w14:paraId="486A7FC2" w14:textId="77777777" w:rsidR="00D91035" w:rsidRPr="003458D4" w:rsidRDefault="00D91035" w:rsidP="00D91035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（新規登録の中断、説明同意文書の改訂、他の研究対象者への再同意等）</w:t>
      </w:r>
    </w:p>
    <w:p w14:paraId="38B40DAB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6E7D2AF1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倫理審査委員会における審査日、審査内容の概要、結果、必要な措置等</w:t>
      </w:r>
    </w:p>
    <w:p w14:paraId="52E546E0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0DCEBCC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(5)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共同研究機関への周知等：</w:t>
      </w:r>
    </w:p>
    <w:p w14:paraId="764EC494" w14:textId="77777777" w:rsidR="00D91035" w:rsidRPr="003458D4" w:rsidRDefault="00D91035" w:rsidP="00D9103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共同研究機関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　　　□無　　□有（総機関数（自施設含む）</w:t>
      </w:r>
      <w:r w:rsidRPr="003458D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機関）</w:t>
      </w:r>
    </w:p>
    <w:p w14:paraId="46D848F1" w14:textId="77777777" w:rsidR="00D91035" w:rsidRPr="003458D4" w:rsidRDefault="00D91035" w:rsidP="00D9103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当該情報周知の有無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□無　　□有</w:t>
      </w:r>
    </w:p>
    <w:p w14:paraId="72732408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　　周知の方法：</w:t>
      </w:r>
    </w:p>
    <w:p w14:paraId="463A48FB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450EAB9C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458D4">
        <w:rPr>
          <w:rFonts w:asciiTheme="majorEastAsia" w:eastAsiaTheme="majorEastAsia" w:hAnsiTheme="majorEastAsia"/>
          <w:sz w:val="24"/>
          <w:szCs w:val="24"/>
        </w:rPr>
        <w:t>(6) 結果の公表</w:t>
      </w:r>
    </w:p>
    <w:p w14:paraId="5EDA6520" w14:textId="77777777" w:rsidR="00D91035" w:rsidRPr="003458D4" w:rsidRDefault="00D91035" w:rsidP="00D91035">
      <w:pPr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 xml:space="preserve">　　（公表されている若しくはされる予定の</w:t>
      </w:r>
      <w:r w:rsidRPr="003458D4">
        <w:rPr>
          <w:rFonts w:asciiTheme="majorEastAsia" w:eastAsiaTheme="majorEastAsia" w:hAnsiTheme="majorEastAsia"/>
          <w:sz w:val="20"/>
          <w:szCs w:val="20"/>
        </w:rPr>
        <w:t>URL等）</w:t>
      </w:r>
    </w:p>
    <w:p w14:paraId="205276F9" w14:textId="77777777" w:rsidR="00D91035" w:rsidRP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91035" w:rsidRPr="00D91035" w:rsidSect="00D91035">
      <w:headerReference w:type="default" r:id="rId12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F73D4" w14:textId="77777777" w:rsidR="00006E98" w:rsidRDefault="00006E98" w:rsidP="004F07B9">
      <w:r>
        <w:separator/>
      </w:r>
    </w:p>
  </w:endnote>
  <w:endnote w:type="continuationSeparator" w:id="0">
    <w:p w14:paraId="634347D0" w14:textId="77777777" w:rsidR="00006E98" w:rsidRDefault="00006E98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04D62" w14:textId="293DA6FF" w:rsidR="00FB5C64" w:rsidRPr="006D351C" w:rsidRDefault="00FB5C64" w:rsidP="006D35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2DE61" w14:textId="77777777" w:rsidR="00006E98" w:rsidRDefault="00006E98" w:rsidP="004F07B9">
      <w:r>
        <w:separator/>
      </w:r>
    </w:p>
  </w:footnote>
  <w:footnote w:type="continuationSeparator" w:id="0">
    <w:p w14:paraId="0373CC42" w14:textId="77777777" w:rsidR="00006E98" w:rsidRDefault="00006E98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16D8A" w14:textId="0B4856AA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</w:t>
    </w:r>
    <w:r w:rsidRPr="00D91035">
      <w:rPr>
        <w:rFonts w:asciiTheme="majorEastAsia" w:eastAsiaTheme="majorEastAsia" w:hAnsiTheme="majorEastAsia" w:hint="eastAsia"/>
      </w:rPr>
      <w:t>他の研究機関への試料・情報の提供に関する記録</w:t>
    </w:r>
  </w:p>
  <w:p w14:paraId="07094550" w14:textId="0A1174FB" w:rsidR="00D91035" w:rsidRPr="00D91035" w:rsidRDefault="00D91035">
    <w:pPr>
      <w:pStyle w:val="ab"/>
      <w:rPr>
        <w:sz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50218" w14:textId="1D464FD6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</w:t>
    </w:r>
    <w:r w:rsidRPr="00D91035">
      <w:rPr>
        <w:rFonts w:asciiTheme="majorEastAsia" w:eastAsiaTheme="majorEastAsia" w:hAnsiTheme="majorEastAsia" w:hint="eastAsia"/>
      </w:rPr>
      <w:t>他の研究機関への試料・情報の提供に関する</w:t>
    </w:r>
    <w:r>
      <w:rPr>
        <w:rFonts w:asciiTheme="majorEastAsia" w:eastAsiaTheme="majorEastAsia" w:hAnsiTheme="majorEastAsia" w:hint="eastAsia"/>
      </w:rPr>
      <w:t>届出書</w:t>
    </w:r>
  </w:p>
  <w:p w14:paraId="6BEE3BD7" w14:textId="77777777" w:rsidR="00D91035" w:rsidRPr="00D91035" w:rsidRDefault="00D91035">
    <w:pPr>
      <w:pStyle w:val="ab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2A49" w14:textId="74C33009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（様式）予測できない重篤な有害事象報告</w:t>
    </w:r>
  </w:p>
  <w:p w14:paraId="7477046A" w14:textId="77777777" w:rsidR="00D91035" w:rsidRPr="00D91035" w:rsidRDefault="00D91035">
    <w:pPr>
      <w:pStyle w:val="ab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1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8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2"/>
  </w:num>
  <w:num w:numId="5">
    <w:abstractNumId w:val="1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15"/>
  </w:num>
  <w:num w:numId="17">
    <w:abstractNumId w:val="0"/>
  </w:num>
  <w:num w:numId="18">
    <w:abstractNumId w:val="17"/>
  </w:num>
  <w:num w:numId="19">
    <w:abstractNumId w:val="8"/>
  </w:num>
  <w:num w:numId="20">
    <w:abstractNumId w:val="4"/>
  </w:num>
  <w:num w:numId="21">
    <w:abstractNumId w:val="2"/>
  </w:num>
  <w:num w:numId="22">
    <w:abstractNumId w:val="20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trackRevisions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E07C-4BDB-44E2-9C2B-5A696CD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2017-03-10T07:37:00Z</cp:lastPrinted>
  <dcterms:created xsi:type="dcterms:W3CDTF">2017-03-08T06:54:00Z</dcterms:created>
  <dcterms:modified xsi:type="dcterms:W3CDTF">2017-03-10T07:37:00Z</dcterms:modified>
</cp:coreProperties>
</file>