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88AE7" w14:textId="77777777" w:rsidR="00EB49A1" w:rsidRPr="00C83005" w:rsidRDefault="00EB49A1" w:rsidP="00EB49A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83005">
        <w:rPr>
          <w:rFonts w:ascii="ＭＳ ゴシック" w:eastAsia="ＭＳ ゴシック" w:hAnsi="ＭＳ ゴシック" w:hint="eastAsia"/>
          <w:sz w:val="28"/>
          <w:szCs w:val="28"/>
        </w:rPr>
        <w:t>薬剤変更等に係る情報提供書</w:t>
      </w:r>
    </w:p>
    <w:p w14:paraId="08F5B748" w14:textId="77777777" w:rsidR="00EB49A1" w:rsidRPr="00C83005" w:rsidRDefault="00EB49A1" w:rsidP="00EB49A1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55850645" w14:textId="77777777"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>医療機関名：</w:t>
      </w:r>
    </w:p>
    <w:p w14:paraId="6B4E58FC" w14:textId="77777777"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7B8A62C" w14:textId="77777777"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>担当医：　　　　　科　　　　　　　　殿</w:t>
      </w:r>
    </w:p>
    <w:p w14:paraId="41CBABBE" w14:textId="77777777"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</w:p>
    <w:p w14:paraId="3D8875FC" w14:textId="77777777"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介護老人保健施設の名称：</w:t>
      </w:r>
    </w:p>
    <w:p w14:paraId="372315D8" w14:textId="77777777"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住所：</w:t>
      </w:r>
    </w:p>
    <w:p w14:paraId="5809DC61" w14:textId="77777777"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電話番号：</w:t>
      </w:r>
    </w:p>
    <w:p w14:paraId="0D585812" w14:textId="77777777"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ＦＡＸ：</w:t>
      </w:r>
    </w:p>
    <w:p w14:paraId="1137746C" w14:textId="77777777"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医師氏名：</w:t>
      </w:r>
    </w:p>
    <w:p w14:paraId="177A0A76" w14:textId="77777777"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薬剤師氏名：</w:t>
      </w:r>
    </w:p>
    <w:p w14:paraId="3FEFFF53" w14:textId="77777777" w:rsidR="00EB49A1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</w:p>
    <w:p w14:paraId="7522DE4D" w14:textId="77777777" w:rsidR="00770DC1" w:rsidRDefault="009A761C" w:rsidP="00EB49A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入所中の生活状況等を踏まえ、服薬内容について検討を行いました。検討の内容、薬剤変更後の状態等について連絡申し上げます。</w:t>
      </w:r>
    </w:p>
    <w:p w14:paraId="55B7374B" w14:textId="77777777" w:rsidR="00770DC1" w:rsidRPr="00C83005" w:rsidRDefault="00770DC1" w:rsidP="00EB49A1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535"/>
        <w:gridCol w:w="1440"/>
        <w:gridCol w:w="5940"/>
        <w:gridCol w:w="1080"/>
      </w:tblGrid>
      <w:tr w:rsidR="00EB49A1" w:rsidRPr="00C83005" w14:paraId="0954C189" w14:textId="77777777" w:rsidTr="00EC153A">
        <w:tc>
          <w:tcPr>
            <w:tcW w:w="535" w:type="dxa"/>
            <w:vMerge w:val="restart"/>
          </w:tcPr>
          <w:p w14:paraId="70D113E1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患</w:t>
            </w:r>
          </w:p>
          <w:p w14:paraId="1FF4A490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者</w:t>
            </w:r>
          </w:p>
        </w:tc>
        <w:tc>
          <w:tcPr>
            <w:tcW w:w="1440" w:type="dxa"/>
          </w:tcPr>
          <w:p w14:paraId="0759EBAD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5940" w:type="dxa"/>
          </w:tcPr>
          <w:p w14:paraId="1FB30AA4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2ABF14C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男・女</w:t>
            </w:r>
          </w:p>
        </w:tc>
      </w:tr>
      <w:tr w:rsidR="00EB49A1" w:rsidRPr="00C83005" w14:paraId="6B28BB9A" w14:textId="77777777" w:rsidTr="00EC153A">
        <w:tc>
          <w:tcPr>
            <w:tcW w:w="535" w:type="dxa"/>
            <w:vMerge/>
          </w:tcPr>
          <w:p w14:paraId="13915ED8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AF02F2D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5940" w:type="dxa"/>
          </w:tcPr>
          <w:p w14:paraId="7B4EBFB7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明・大・昭　　年　　月　　日生（　　歳）</w:t>
            </w:r>
          </w:p>
        </w:tc>
        <w:tc>
          <w:tcPr>
            <w:tcW w:w="1080" w:type="dxa"/>
          </w:tcPr>
          <w:p w14:paraId="171DBEAD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4B1EB19" w14:textId="77777777" w:rsidR="00937AA7" w:rsidRPr="00C83005" w:rsidRDefault="00937AA7" w:rsidP="00EB49A1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4135"/>
        <w:gridCol w:w="540"/>
        <w:gridCol w:w="4320"/>
      </w:tblGrid>
      <w:tr w:rsidR="00937AA7" w:rsidRPr="00C83005" w14:paraId="6A4B3E09" w14:textId="77777777" w:rsidTr="00415F0F">
        <w:trPr>
          <w:trHeight w:val="318"/>
        </w:trPr>
        <w:tc>
          <w:tcPr>
            <w:tcW w:w="8995" w:type="dxa"/>
            <w:gridSpan w:val="3"/>
          </w:tcPr>
          <w:p w14:paraId="0894E425" w14:textId="53FD80B6" w:rsidR="00937AA7" w:rsidRDefault="00D108B6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診断</w:t>
            </w:r>
            <w:r w:rsidR="00937AA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  <w:p w14:paraId="53010C8C" w14:textId="77777777" w:rsidR="00937AA7" w:rsidRPr="00C83005" w:rsidRDefault="00937AA7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B49A1" w:rsidRPr="00C83005" w14:paraId="07F29F81" w14:textId="77777777" w:rsidTr="00EC153A">
        <w:trPr>
          <w:trHeight w:val="2297"/>
        </w:trPr>
        <w:tc>
          <w:tcPr>
            <w:tcW w:w="4135" w:type="dxa"/>
          </w:tcPr>
          <w:p w14:paraId="6397BDAD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＜入所時の処方＞</w:t>
            </w:r>
          </w:p>
          <w:p w14:paraId="4F5490F4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A49CB2F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C04D583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0800424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A2BB52B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9D1EF29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5D0EF1B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40" w:type="dxa"/>
          </w:tcPr>
          <w:p w14:paraId="2B71B846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4B72AA0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1EB03C2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FFBF5D3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⇒</w:t>
            </w:r>
          </w:p>
        </w:tc>
        <w:tc>
          <w:tcPr>
            <w:tcW w:w="4320" w:type="dxa"/>
          </w:tcPr>
          <w:p w14:paraId="3012A361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＜退所時の処方＞</w:t>
            </w:r>
          </w:p>
          <w:p w14:paraId="5612804D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ED0EF6E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07E0030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CDA183E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5E0BE18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9E961B5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9561F11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1DDC08E" w14:textId="77777777"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B49A1" w:rsidRPr="00C83005" w14:paraId="2269CB65" w14:textId="77777777" w:rsidTr="00EC153A">
        <w:tc>
          <w:tcPr>
            <w:tcW w:w="9060" w:type="dxa"/>
          </w:tcPr>
          <w:p w14:paraId="3330ACE7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＜</w:t>
            </w:r>
            <w:r w:rsidR="009A761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検討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した内容＞</w:t>
            </w:r>
          </w:p>
          <w:p w14:paraId="6D65DEED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826261A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A90A4F6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A155266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F06F583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9056FFE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0A62F1A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FAC9817" w14:textId="77777777"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</w:p>
    <w:p w14:paraId="2B537F40" w14:textId="77777777"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>＜変更・減薬</w:t>
      </w:r>
      <w:r w:rsidR="00411814">
        <w:rPr>
          <w:rFonts w:ascii="ＭＳ ゴシック" w:eastAsia="ＭＳ ゴシック" w:hAnsi="ＭＳ ゴシック" w:hint="eastAsia"/>
          <w:sz w:val="24"/>
          <w:szCs w:val="24"/>
        </w:rPr>
        <w:t>・減量</w:t>
      </w:r>
      <w:r w:rsidRPr="00C83005">
        <w:rPr>
          <w:rFonts w:ascii="ＭＳ ゴシック" w:eastAsia="ＭＳ ゴシック" w:hAnsi="ＭＳ ゴシック" w:hint="eastAsia"/>
          <w:sz w:val="24"/>
          <w:szCs w:val="24"/>
        </w:rPr>
        <w:t>があった場合＞</w:t>
      </w:r>
    </w:p>
    <w:tbl>
      <w:tblPr>
        <w:tblStyle w:val="20"/>
        <w:tblW w:w="9175" w:type="dxa"/>
        <w:tblLook w:val="04A0" w:firstRow="1" w:lastRow="0" w:firstColumn="1" w:lastColumn="0" w:noHBand="0" w:noVBand="1"/>
      </w:tblPr>
      <w:tblGrid>
        <w:gridCol w:w="1795"/>
        <w:gridCol w:w="7380"/>
      </w:tblGrid>
      <w:tr w:rsidR="00EB49A1" w:rsidRPr="00C83005" w14:paraId="3060CF78" w14:textId="77777777" w:rsidTr="00EC153A">
        <w:tc>
          <w:tcPr>
            <w:tcW w:w="1795" w:type="dxa"/>
          </w:tcPr>
          <w:p w14:paraId="3D458C5F" w14:textId="77777777" w:rsidR="009A761C" w:rsidRDefault="00EB49A1" w:rsidP="0041181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変更・減薬</w:t>
            </w:r>
            <w:r w:rsidR="004118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3026F559" w14:textId="77777777" w:rsidR="00EB49A1" w:rsidRPr="00C83005" w:rsidRDefault="00411814" w:rsidP="0041181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減量</w:t>
            </w:r>
            <w:r w:rsidR="00EB49A1"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薬剤名１</w:t>
            </w:r>
          </w:p>
        </w:tc>
        <w:tc>
          <w:tcPr>
            <w:tcW w:w="7380" w:type="dxa"/>
          </w:tcPr>
          <w:p w14:paraId="619F3331" w14:textId="77777777" w:rsidR="00EB49A1" w:rsidRDefault="00AC2F82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変更・減薬・減量の別：　</w:t>
            </w:r>
          </w:p>
          <w:p w14:paraId="337BD32A" w14:textId="77777777" w:rsidR="00AC2F82" w:rsidRPr="00C83005" w:rsidRDefault="00AC2F82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薬剤名：</w:t>
            </w:r>
          </w:p>
        </w:tc>
      </w:tr>
      <w:tr w:rsidR="00EB49A1" w:rsidRPr="00C83005" w14:paraId="51C6746B" w14:textId="77777777" w:rsidTr="00EC153A">
        <w:tc>
          <w:tcPr>
            <w:tcW w:w="1795" w:type="dxa"/>
          </w:tcPr>
          <w:p w14:paraId="0D0406F0" w14:textId="77777777" w:rsidR="009A761C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変更・減薬</w:t>
            </w:r>
            <w:r w:rsidR="004118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6E8ADE94" w14:textId="77777777" w:rsidR="00EB49A1" w:rsidRPr="00C83005" w:rsidRDefault="00411814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減量</w:t>
            </w:r>
            <w:r w:rsidR="00EB49A1"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理由</w:t>
            </w:r>
          </w:p>
        </w:tc>
        <w:tc>
          <w:tcPr>
            <w:tcW w:w="7380" w:type="dxa"/>
          </w:tcPr>
          <w:p w14:paraId="6089D936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１　</w:t>
            </w:r>
            <w:r w:rsidRPr="00C83005">
              <w:rPr>
                <w:rFonts w:ascii="ＭＳ ゴシック" w:eastAsia="ＭＳ ゴシック" w:hAnsi="ＭＳ ゴシック"/>
                <w:sz w:val="24"/>
                <w:szCs w:val="24"/>
              </w:rPr>
              <w:t>有害事象</w:t>
            </w:r>
            <w:r w:rsidR="00660C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Pr="00C83005">
              <w:rPr>
                <w:rFonts w:ascii="ＭＳ ゴシック" w:eastAsia="ＭＳ ゴシック" w:hAnsi="ＭＳ ゴシック"/>
                <w:sz w:val="24"/>
                <w:szCs w:val="24"/>
              </w:rPr>
              <w:t>発現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660C3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 有害事象</w:t>
            </w:r>
            <w:r w:rsidR="00660C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発現リスク</w:t>
            </w:r>
          </w:p>
          <w:p w14:paraId="235ED9CA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３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非薬物的対応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660C3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４　</w:t>
            </w:r>
            <w:r w:rsidR="00660C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肝機能・腎機能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08D5E6D0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５　</w:t>
            </w:r>
            <w:r w:rsidRPr="00C83005">
              <w:rPr>
                <w:rFonts w:ascii="ＭＳ ゴシック" w:eastAsia="ＭＳ ゴシック" w:hAnsi="ＭＳ ゴシック"/>
                <w:sz w:val="24"/>
                <w:szCs w:val="24"/>
              </w:rPr>
              <w:t>同系統薬の重複投与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660C3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　後発医薬品への切り替え</w:t>
            </w:r>
          </w:p>
          <w:p w14:paraId="11047788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７　配合剤への切り替え　</w:t>
            </w:r>
            <w:r w:rsidR="00660C3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８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服薬アドヒアランスの低下</w:t>
            </w:r>
          </w:p>
          <w:p w14:paraId="736A5832" w14:textId="77777777" w:rsidR="00EB49A1" w:rsidRPr="00C83005" w:rsidRDefault="00EB49A1" w:rsidP="00D304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９　</w:t>
            </w:r>
            <w:r w:rsidR="00D304C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症状改善</w:t>
            </w:r>
            <w:r w:rsidR="0021665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  <w:r w:rsidR="00D304C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2166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10</w:t>
            </w:r>
            <w:r w:rsidR="00D304C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C83005">
              <w:rPr>
                <w:rFonts w:ascii="ＭＳ ゴシック" w:eastAsia="ＭＳ ゴシック" w:hAnsi="ＭＳ ゴシック"/>
                <w:sz w:val="24"/>
                <w:szCs w:val="24"/>
              </w:rPr>
              <w:t>その他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　　　　　　　）</w:t>
            </w:r>
          </w:p>
        </w:tc>
      </w:tr>
      <w:tr w:rsidR="00EB49A1" w:rsidRPr="00C83005" w14:paraId="16E33085" w14:textId="77777777" w:rsidTr="00EC153A">
        <w:tc>
          <w:tcPr>
            <w:tcW w:w="1795" w:type="dxa"/>
          </w:tcPr>
          <w:p w14:paraId="456D0942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変更・減薬</w:t>
            </w:r>
            <w:r w:rsidR="004118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・減量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後の状態・関連情報等</w:t>
            </w:r>
          </w:p>
        </w:tc>
        <w:tc>
          <w:tcPr>
            <w:tcW w:w="7380" w:type="dxa"/>
          </w:tcPr>
          <w:p w14:paraId="03090165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B87400F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EB1340D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F26B4D3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AF3D29A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4C9183D" w14:textId="77777777"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20"/>
        <w:tblW w:w="9175" w:type="dxa"/>
        <w:tblLook w:val="04A0" w:firstRow="1" w:lastRow="0" w:firstColumn="1" w:lastColumn="0" w:noHBand="0" w:noVBand="1"/>
      </w:tblPr>
      <w:tblGrid>
        <w:gridCol w:w="1795"/>
        <w:gridCol w:w="7380"/>
      </w:tblGrid>
      <w:tr w:rsidR="00EB49A1" w:rsidRPr="00C83005" w14:paraId="09ECBBB6" w14:textId="77777777" w:rsidTr="00EC153A">
        <w:tc>
          <w:tcPr>
            <w:tcW w:w="1795" w:type="dxa"/>
          </w:tcPr>
          <w:p w14:paraId="51B39F4C" w14:textId="77777777" w:rsidR="00AC2F82" w:rsidRDefault="00EB49A1" w:rsidP="0041181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変更・減薬</w:t>
            </w:r>
            <w:r w:rsidR="004118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72F2F6DB" w14:textId="77777777" w:rsidR="00EB49A1" w:rsidRPr="00C83005" w:rsidRDefault="00411814" w:rsidP="0041181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減量</w:t>
            </w:r>
            <w:r w:rsidR="00EB49A1"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薬剤名２</w:t>
            </w:r>
          </w:p>
        </w:tc>
        <w:tc>
          <w:tcPr>
            <w:tcW w:w="7380" w:type="dxa"/>
          </w:tcPr>
          <w:p w14:paraId="6DF51E00" w14:textId="77777777" w:rsidR="00AC2F82" w:rsidRDefault="00AC2F82" w:rsidP="00AC2F8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変更・減薬・減量の別：　</w:t>
            </w:r>
          </w:p>
          <w:p w14:paraId="6F8CDC4F" w14:textId="77777777" w:rsidR="00EB49A1" w:rsidRPr="00C83005" w:rsidRDefault="00AC2F82" w:rsidP="00AC2F8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薬剤名：</w:t>
            </w:r>
          </w:p>
        </w:tc>
      </w:tr>
      <w:tr w:rsidR="00411814" w:rsidRPr="00C83005" w14:paraId="5A907746" w14:textId="77777777" w:rsidTr="00EC153A">
        <w:tc>
          <w:tcPr>
            <w:tcW w:w="1795" w:type="dxa"/>
          </w:tcPr>
          <w:p w14:paraId="59E9F614" w14:textId="77777777" w:rsidR="00AC2F82" w:rsidRDefault="00411814" w:rsidP="004118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08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変更・減薬・</w:t>
            </w:r>
          </w:p>
          <w:p w14:paraId="7F92499C" w14:textId="77777777" w:rsidR="00411814" w:rsidRDefault="00411814" w:rsidP="00411814">
            <w:r w:rsidRPr="001E08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減量理由</w:t>
            </w:r>
          </w:p>
        </w:tc>
        <w:tc>
          <w:tcPr>
            <w:tcW w:w="7380" w:type="dxa"/>
          </w:tcPr>
          <w:p w14:paraId="2A1ED88A" w14:textId="77777777" w:rsidR="00660C3C" w:rsidRPr="00C83005" w:rsidRDefault="00660C3C" w:rsidP="00660C3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１　</w:t>
            </w:r>
            <w:r w:rsidRPr="00C83005">
              <w:rPr>
                <w:rFonts w:ascii="ＭＳ ゴシック" w:eastAsia="ＭＳ ゴシック" w:hAnsi="ＭＳ ゴシック"/>
                <w:sz w:val="24"/>
                <w:szCs w:val="24"/>
              </w:rPr>
              <w:t>有害事象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Pr="00C83005">
              <w:rPr>
                <w:rFonts w:ascii="ＭＳ ゴシック" w:eastAsia="ＭＳ ゴシック" w:hAnsi="ＭＳ ゴシック"/>
                <w:sz w:val="24"/>
                <w:szCs w:val="24"/>
              </w:rPr>
              <w:t>発現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 有害事象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発現リスク</w:t>
            </w:r>
          </w:p>
          <w:p w14:paraId="7C65EB23" w14:textId="77777777" w:rsidR="00660C3C" w:rsidRPr="00C83005" w:rsidRDefault="00660C3C" w:rsidP="00660C3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３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非薬物的対応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４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肝機能・腎機能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6CFAA914" w14:textId="77777777" w:rsidR="00660C3C" w:rsidRPr="00C83005" w:rsidRDefault="00660C3C" w:rsidP="00660C3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５　</w:t>
            </w:r>
            <w:r w:rsidRPr="00C83005">
              <w:rPr>
                <w:rFonts w:ascii="ＭＳ ゴシック" w:eastAsia="ＭＳ ゴシック" w:hAnsi="ＭＳ ゴシック"/>
                <w:sz w:val="24"/>
                <w:szCs w:val="24"/>
              </w:rPr>
              <w:t>同系統薬の重複投与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　後発医薬品への切り替え</w:t>
            </w:r>
          </w:p>
          <w:p w14:paraId="67355EC5" w14:textId="77777777" w:rsidR="00660C3C" w:rsidRPr="00C83005" w:rsidRDefault="00660C3C" w:rsidP="00660C3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７　配合剤への切り替え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８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服薬アドヒアランスの低下</w:t>
            </w:r>
          </w:p>
          <w:p w14:paraId="0581AB2C" w14:textId="77777777" w:rsidR="00411814" w:rsidRPr="00C83005" w:rsidRDefault="00D304CC" w:rsidP="00D304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９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症状改善　　　　　　　10　</w:t>
            </w:r>
            <w:r w:rsidRPr="00C83005">
              <w:rPr>
                <w:rFonts w:ascii="ＭＳ ゴシック" w:eastAsia="ＭＳ ゴシック" w:hAnsi="ＭＳ ゴシック"/>
                <w:sz w:val="24"/>
                <w:szCs w:val="24"/>
              </w:rPr>
              <w:t>その他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　　　　　　　）</w:t>
            </w:r>
          </w:p>
        </w:tc>
      </w:tr>
      <w:tr w:rsidR="00411814" w:rsidRPr="00C83005" w14:paraId="56687F4D" w14:textId="77777777" w:rsidTr="00EC153A">
        <w:tc>
          <w:tcPr>
            <w:tcW w:w="1795" w:type="dxa"/>
          </w:tcPr>
          <w:p w14:paraId="733C8C6C" w14:textId="77777777" w:rsidR="00411814" w:rsidRDefault="00411814" w:rsidP="00411814"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変更・減薬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・減量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後の状態・関連情報等</w:t>
            </w:r>
          </w:p>
        </w:tc>
        <w:tc>
          <w:tcPr>
            <w:tcW w:w="7380" w:type="dxa"/>
          </w:tcPr>
          <w:p w14:paraId="74E3FCD3" w14:textId="77777777" w:rsidR="00411814" w:rsidRPr="00C83005" w:rsidRDefault="00411814" w:rsidP="004118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9671293" w14:textId="77777777" w:rsidR="00411814" w:rsidRPr="00C83005" w:rsidRDefault="00411814" w:rsidP="004118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2408F35" w14:textId="77777777" w:rsidR="00411814" w:rsidRPr="00C83005" w:rsidRDefault="00411814" w:rsidP="004118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1C2BD1E" w14:textId="77777777" w:rsidR="00411814" w:rsidRPr="00C83005" w:rsidRDefault="00411814" w:rsidP="004118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6DE1212" w14:textId="77777777" w:rsidR="00411814" w:rsidRPr="00C83005" w:rsidRDefault="00411814" w:rsidP="004118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0682537" w14:textId="77777777" w:rsidR="00411814" w:rsidRPr="00C83005" w:rsidRDefault="00411814" w:rsidP="004118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1E8A264" w14:textId="77777777"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</w:p>
    <w:p w14:paraId="54AA7BA4" w14:textId="77777777"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>＜追加処方があった場合＞</w:t>
      </w:r>
    </w:p>
    <w:tbl>
      <w:tblPr>
        <w:tblStyle w:val="20"/>
        <w:tblW w:w="9175" w:type="dxa"/>
        <w:tblLook w:val="04A0" w:firstRow="1" w:lastRow="0" w:firstColumn="1" w:lastColumn="0" w:noHBand="0" w:noVBand="1"/>
      </w:tblPr>
      <w:tblGrid>
        <w:gridCol w:w="1795"/>
        <w:gridCol w:w="7380"/>
      </w:tblGrid>
      <w:tr w:rsidR="00EB49A1" w:rsidRPr="00C83005" w14:paraId="2772AD93" w14:textId="77777777" w:rsidTr="00EC153A">
        <w:tc>
          <w:tcPr>
            <w:tcW w:w="1795" w:type="dxa"/>
          </w:tcPr>
          <w:p w14:paraId="2B562DF4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追加処方</w:t>
            </w:r>
          </w:p>
          <w:p w14:paraId="242DBF49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薬剤名１</w:t>
            </w:r>
          </w:p>
        </w:tc>
        <w:tc>
          <w:tcPr>
            <w:tcW w:w="7380" w:type="dxa"/>
          </w:tcPr>
          <w:p w14:paraId="0A101E9A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B49A1" w:rsidRPr="00C83005" w14:paraId="645CC1B1" w14:textId="77777777" w:rsidTr="00EC153A">
        <w:tc>
          <w:tcPr>
            <w:tcW w:w="1795" w:type="dxa"/>
          </w:tcPr>
          <w:p w14:paraId="757999A5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処方経緯等</w:t>
            </w:r>
          </w:p>
        </w:tc>
        <w:tc>
          <w:tcPr>
            <w:tcW w:w="7380" w:type="dxa"/>
          </w:tcPr>
          <w:p w14:paraId="55084673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9839F31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97EE67B" w14:textId="77777777"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57F884E" w14:textId="77777777" w:rsidR="003D70E9" w:rsidRPr="00EB49A1" w:rsidRDefault="003D70E9" w:rsidP="00EB49A1">
      <w:pPr>
        <w:widowControl/>
        <w:jc w:val="left"/>
      </w:pPr>
    </w:p>
    <w:sectPr w:rsidR="003D70E9" w:rsidRPr="00EB49A1" w:rsidSect="00775FE8"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63064" w14:textId="77777777" w:rsidR="0068572A" w:rsidRDefault="0068572A" w:rsidP="002417FE">
      <w:r>
        <w:separator/>
      </w:r>
    </w:p>
  </w:endnote>
  <w:endnote w:type="continuationSeparator" w:id="0">
    <w:p w14:paraId="3B23330D" w14:textId="77777777" w:rsidR="0068572A" w:rsidRDefault="0068572A" w:rsidP="0024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CEC7C" w14:textId="77777777" w:rsidR="0068572A" w:rsidRDefault="0068572A" w:rsidP="002417FE">
      <w:r>
        <w:separator/>
      </w:r>
    </w:p>
  </w:footnote>
  <w:footnote w:type="continuationSeparator" w:id="0">
    <w:p w14:paraId="5B857B84" w14:textId="77777777" w:rsidR="0068572A" w:rsidRDefault="0068572A" w:rsidP="00241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166"/>
    <w:rsid w:val="00040B68"/>
    <w:rsid w:val="000456BE"/>
    <w:rsid w:val="000707BB"/>
    <w:rsid w:val="0007692B"/>
    <w:rsid w:val="000C030C"/>
    <w:rsid w:val="001712E6"/>
    <w:rsid w:val="001719FF"/>
    <w:rsid w:val="00181AA8"/>
    <w:rsid w:val="001F5E8E"/>
    <w:rsid w:val="0021665C"/>
    <w:rsid w:val="002417FE"/>
    <w:rsid w:val="00306EA2"/>
    <w:rsid w:val="003D70E9"/>
    <w:rsid w:val="00411814"/>
    <w:rsid w:val="00417E43"/>
    <w:rsid w:val="004435ED"/>
    <w:rsid w:val="004C7524"/>
    <w:rsid w:val="004E537E"/>
    <w:rsid w:val="005027E6"/>
    <w:rsid w:val="00600276"/>
    <w:rsid w:val="00660C3C"/>
    <w:rsid w:val="00665486"/>
    <w:rsid w:val="0068572A"/>
    <w:rsid w:val="007470D4"/>
    <w:rsid w:val="00770DC1"/>
    <w:rsid w:val="00775FE8"/>
    <w:rsid w:val="007A18AF"/>
    <w:rsid w:val="007C103B"/>
    <w:rsid w:val="007C7CE9"/>
    <w:rsid w:val="00804958"/>
    <w:rsid w:val="008A1C0A"/>
    <w:rsid w:val="008E0BCF"/>
    <w:rsid w:val="009036DC"/>
    <w:rsid w:val="00923822"/>
    <w:rsid w:val="00937AA7"/>
    <w:rsid w:val="009A761C"/>
    <w:rsid w:val="00A258FF"/>
    <w:rsid w:val="00A7353B"/>
    <w:rsid w:val="00AB0166"/>
    <w:rsid w:val="00AC2F82"/>
    <w:rsid w:val="00AF0226"/>
    <w:rsid w:val="00B27911"/>
    <w:rsid w:val="00B30A12"/>
    <w:rsid w:val="00BD69A8"/>
    <w:rsid w:val="00CE5F33"/>
    <w:rsid w:val="00D108B6"/>
    <w:rsid w:val="00D11AB8"/>
    <w:rsid w:val="00D304CC"/>
    <w:rsid w:val="00D82071"/>
    <w:rsid w:val="00E94F73"/>
    <w:rsid w:val="00EB38A5"/>
    <w:rsid w:val="00EB3C9C"/>
    <w:rsid w:val="00EB49A1"/>
    <w:rsid w:val="00ED6ED2"/>
    <w:rsid w:val="00EE12AC"/>
    <w:rsid w:val="00F36BC9"/>
    <w:rsid w:val="00F65597"/>
    <w:rsid w:val="00F8247B"/>
    <w:rsid w:val="00FA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EAE8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9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1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1AB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17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17FE"/>
  </w:style>
  <w:style w:type="paragraph" w:styleId="a8">
    <w:name w:val="footer"/>
    <w:basedOn w:val="a"/>
    <w:link w:val="a9"/>
    <w:uiPriority w:val="99"/>
    <w:unhideWhenUsed/>
    <w:rsid w:val="002417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17FE"/>
  </w:style>
  <w:style w:type="table" w:customStyle="1" w:styleId="20">
    <w:name w:val="表 (格子)20"/>
    <w:basedOn w:val="a1"/>
    <w:next w:val="a3"/>
    <w:uiPriority w:val="39"/>
    <w:rsid w:val="00EB4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10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691</Characters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2024-03-06T10:05:00Z</dcterms:created>
  <dcterms:modified xsi:type="dcterms:W3CDTF">2024-03-06T10:05:00Z</dcterms:modified>
</cp:coreProperties>
</file>