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B9" w:rsidRPr="00AA4CBC" w:rsidRDefault="00A65E72" w:rsidP="00FD12B9">
      <w:pPr>
        <w:jc w:val="left"/>
        <w:rPr>
          <w:rFonts w:asciiTheme="minorEastAsia" w:eastAsiaTheme="minorEastAsia" w:hAnsiTheme="minorEastAsia"/>
          <w:color w:val="000000" w:themeColor="text1"/>
          <w:sz w:val="18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様式第３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号</w:t>
      </w:r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（</w:t>
      </w:r>
      <w:r w:rsidR="003E431B" w:rsidRPr="003E431B">
        <w:rPr>
          <w:rFonts w:asciiTheme="minorEastAsia" w:eastAsiaTheme="minorEastAsia" w:hAnsiTheme="minorEastAsia"/>
          <w:color w:val="000000" w:themeColor="text1"/>
          <w:sz w:val="21"/>
        </w:rPr>
        <w:t>R</w:t>
      </w:r>
      <w:r w:rsidR="00BC22F4">
        <w:rPr>
          <w:rFonts w:asciiTheme="minorEastAsia" w:eastAsiaTheme="minorEastAsia" w:hAnsiTheme="minorEastAsia" w:hint="eastAsia"/>
          <w:color w:val="000000" w:themeColor="text1"/>
          <w:sz w:val="21"/>
        </w:rPr>
        <w:t>2</w:t>
      </w:r>
      <w:r w:rsidR="003E431B" w:rsidRPr="003E431B">
        <w:rPr>
          <w:rFonts w:asciiTheme="minorEastAsia" w:eastAsiaTheme="minorEastAsia" w:hAnsiTheme="minorEastAsia"/>
          <w:color w:val="000000" w:themeColor="text1"/>
          <w:sz w:val="21"/>
        </w:rPr>
        <w:t>.</w:t>
      </w:r>
      <w:r w:rsidR="00BC22F4">
        <w:rPr>
          <w:rFonts w:asciiTheme="minorEastAsia" w:eastAsiaTheme="minorEastAsia" w:hAnsiTheme="minorEastAsia" w:hint="eastAsia"/>
          <w:color w:val="000000" w:themeColor="text1"/>
          <w:sz w:val="21"/>
        </w:rPr>
        <w:t>12</w:t>
      </w:r>
      <w:r w:rsidR="003E431B" w:rsidRPr="003E431B">
        <w:rPr>
          <w:rFonts w:asciiTheme="minorEastAsia" w:eastAsiaTheme="minorEastAsia" w:hAnsiTheme="minorEastAsia"/>
          <w:color w:val="000000" w:themeColor="text1"/>
          <w:sz w:val="21"/>
        </w:rPr>
        <w:t>.</w:t>
      </w:r>
      <w:r w:rsidR="00BC22F4">
        <w:rPr>
          <w:rFonts w:asciiTheme="minorEastAsia" w:eastAsiaTheme="minorEastAsia" w:hAnsiTheme="minorEastAsia" w:hint="eastAsia"/>
          <w:color w:val="000000" w:themeColor="text1"/>
          <w:sz w:val="21"/>
        </w:rPr>
        <w:t>25</w:t>
      </w:r>
      <w:bookmarkStart w:id="0" w:name="_GoBack"/>
      <w:bookmarkEnd w:id="0"/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改正）</w:t>
      </w:r>
    </w:p>
    <w:p w:rsidR="00A317ED" w:rsidRPr="00AA4CBC" w:rsidRDefault="002278C8" w:rsidP="006261F2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労働移動支援助成金（早期雇入れ支援コース）　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職業訓練に関する確認書</w:t>
      </w:r>
    </w:p>
    <w:p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:rsidR="006261F2" w:rsidRPr="00AA4CBC" w:rsidRDefault="00FD12B9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職業訓練に係る助成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は、早期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雇入れ支援コースの支給対象者に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>対して職業訓練を行った場合の加算措置です。</w:t>
      </w:r>
      <w:r w:rsidR="00727B93" w:rsidRPr="00AA4CBC">
        <w:rPr>
          <w:rFonts w:asciiTheme="minorEastAsia" w:eastAsiaTheme="minorEastAsia" w:hAnsiTheme="minorEastAsia" w:hint="eastAsia"/>
          <w:color w:val="000000" w:themeColor="text1"/>
        </w:rPr>
        <w:t>そのため、職業訓練終了後の支給</w:t>
      </w:r>
      <w:r w:rsidR="00881DCA" w:rsidRPr="00AA4CBC">
        <w:rPr>
          <w:rFonts w:asciiTheme="minorEastAsia" w:eastAsiaTheme="minorEastAsia" w:hAnsiTheme="minorEastAsia" w:hint="eastAsia"/>
          <w:color w:val="000000" w:themeColor="text1"/>
        </w:rPr>
        <w:t>申請による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審査を行った結果、支給対象</w:t>
      </w:r>
      <w:r w:rsidR="00FB3CB8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とならず助成されない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場合がありますのでご承知おきください。</w:t>
      </w:r>
    </w:p>
    <w:p w:rsidR="006261F2" w:rsidRPr="00AA4CBC" w:rsidRDefault="00D42790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7A34AB" w:rsidRPr="00AA4CBC">
        <w:rPr>
          <w:rFonts w:asciiTheme="minorEastAsia" w:eastAsiaTheme="minorEastAsia" w:hAnsiTheme="minorEastAsia" w:hint="eastAsia"/>
          <w:color w:val="000000" w:themeColor="text1"/>
        </w:rPr>
        <w:t>に関係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する要件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は以下のとおりです。</w:t>
      </w:r>
    </w:p>
    <w:p w:rsidR="00C633C6" w:rsidRPr="00AA4CBC" w:rsidRDefault="00A65E72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4111" wp14:editId="426009E9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629400" cy="6200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200775"/>
                        </a:xfrm>
                        <a:prstGeom prst="roundRect">
                          <a:avLst>
                            <a:gd name="adj" fmla="val 291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1F" w:rsidRDefault="004F081F" w:rsidP="00D427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【支給対象者に関するもの】</w:t>
                            </w:r>
                          </w:p>
                          <w:p w:rsidR="007A34AB" w:rsidRDefault="00D42790" w:rsidP="007A34AB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D42790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再就職援助計画または求職活動支援書の対象者であること。</w:t>
                            </w:r>
                          </w:p>
                          <w:p w:rsidR="00D42790" w:rsidRDefault="00413EE4" w:rsidP="004F081F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○再就職援助計画等</w:t>
                            </w:r>
                            <w:r w:rsidR="00662710">
                              <w:rPr>
                                <w:rFonts w:hint="eastAsia"/>
                                <w:color w:val="000000" w:themeColor="text1"/>
                              </w:rPr>
                              <w:t>の対象となった事業所</w:t>
                            </w:r>
                            <w:r w:rsidR="00D42790">
                              <w:rPr>
                                <w:rFonts w:hint="eastAsia"/>
                                <w:color w:val="000000" w:themeColor="text1"/>
                              </w:rPr>
                              <w:t>へ復帰する見込みがないこと。</w:t>
                            </w:r>
                          </w:p>
                          <w:p w:rsidR="00D42790" w:rsidRDefault="00D42790" w:rsidP="007A34AB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再就職援助計画等の対象となった事業所を離職した日の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翌日から３か月以内に</w:t>
                            </w:r>
                            <w:r w:rsidR="00D82617">
                              <w:rPr>
                                <w:rFonts w:hint="eastAsia"/>
                                <w:color w:val="000000" w:themeColor="text1"/>
                              </w:rPr>
                              <w:t>期間の定めのない労働者（雇用保険の一般被保険者または高年齢被保険者）として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雇用していること。</w:t>
                            </w:r>
                          </w:p>
                          <w:p w:rsidR="00F30F28" w:rsidRDefault="00F30F2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○職業訓練の開始日が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雇入れ日から起算して６か月以内であること。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</w:t>
                            </w:r>
                            <w:r w:rsidR="00E455E3">
                              <w:rPr>
                                <w:rFonts w:hint="eastAsia"/>
                                <w:color w:val="000000" w:themeColor="text1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時間数の８割以上を受講していること。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○訓練実施時間中の賃金を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対象者に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支払っていること。</w:t>
                            </w:r>
                          </w:p>
                          <w:p w:rsidR="00FB3CB8" w:rsidRDefault="00FB3CB8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○訓練終了後も引き続き雇用していること。</w:t>
                            </w:r>
                          </w:p>
                          <w:p w:rsidR="00A65E72" w:rsidRDefault="00A65E72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</w:p>
                          <w:p w:rsidR="00F30F28" w:rsidRDefault="004F081F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【支給対象者の前職等に関するもの】</w:t>
                            </w:r>
                          </w:p>
                          <w:p w:rsidR="004F081F" w:rsidRP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:rsid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:rsidR="00011095" w:rsidRDefault="00011095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</w:p>
                          <w:p w:rsidR="004F081F" w:rsidRDefault="00662710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【申請</w:t>
                            </w:r>
                            <w:r w:rsidR="004F081F">
                              <w:rPr>
                                <w:rFonts w:hint="eastAsia"/>
                                <w:color w:val="000000" w:themeColor="text1"/>
                              </w:rPr>
                              <w:t>事業主に関するもの】</w:t>
                            </w:r>
                          </w:p>
                          <w:p w:rsidR="004F081F" w:rsidRDefault="004F081F" w:rsidP="00727B93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支給対象者の雇入れ日の前日から起算して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当該事業所で雇用する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労働者を解雇等していないこと。</w:t>
                            </w:r>
                          </w:p>
                          <w:p w:rsidR="00F30F28" w:rsidRPr="00A65E72" w:rsidRDefault="00727B93" w:rsidP="00A65E72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○支給対象者の雇入れ日の前日から起算して６か月前の日から１年を経過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当該事業所で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4111" id="角丸四角形 1" o:spid="_x0000_s1026" style="position:absolute;left:0;text-align:left;margin-left:-.75pt;margin-top:7.5pt;width:522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" filled="f" strokecolor="black [3213]" strokeweight="1pt">
                <v:textbox>
                  <w:txbxContent>
                    <w:p w:rsidR="004F081F" w:rsidRDefault="004F081F" w:rsidP="00D427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【支給対象者に関するもの】</w:t>
                      </w:r>
                    </w:p>
                    <w:p w:rsidR="007A34AB" w:rsidRDefault="00D42790" w:rsidP="007A34AB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D42790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再就職援助計画または求職活動支援書の対象者であること。</w:t>
                      </w:r>
                    </w:p>
                    <w:p w:rsidR="00D42790" w:rsidRDefault="00413EE4" w:rsidP="004F081F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○再就職援助計画等</w:t>
                      </w:r>
                      <w:r w:rsidR="00662710">
                        <w:rPr>
                          <w:rFonts w:hint="eastAsia"/>
                          <w:color w:val="000000" w:themeColor="text1"/>
                        </w:rPr>
                        <w:t>の対象となった事業所</w:t>
                      </w:r>
                      <w:r w:rsidR="00D42790">
                        <w:rPr>
                          <w:rFonts w:hint="eastAsia"/>
                          <w:color w:val="000000" w:themeColor="text1"/>
                        </w:rPr>
                        <w:t>へ復帰する見込みがないこと。</w:t>
                      </w:r>
                    </w:p>
                    <w:p w:rsidR="00D42790" w:rsidRDefault="00D42790" w:rsidP="007A34AB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再就職援助計画等の対象となった事業所を離職した日の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翌日から３か月以内に</w:t>
                      </w:r>
                      <w:r w:rsidR="00D82617">
                        <w:rPr>
                          <w:rFonts w:hint="eastAsia"/>
                          <w:color w:val="000000" w:themeColor="text1"/>
                        </w:rPr>
                        <w:t>期間の定めのない労働者（雇用保険の一般被保険者または高年齢被保険者）として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雇用していること。</w:t>
                      </w:r>
                    </w:p>
                    <w:p w:rsidR="00F30F28" w:rsidRDefault="00F30F2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○職業訓練の開始日が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雇入れ日から起算して６か月以内であること。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</w:t>
                      </w:r>
                      <w:r w:rsidR="00E455E3">
                        <w:rPr>
                          <w:rFonts w:hint="eastAsia"/>
                          <w:color w:val="000000" w:themeColor="text1"/>
                        </w:rPr>
                        <w:t>計画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時間数の８割以上を受講していること。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○訓練実施時間中の賃金を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対象者に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支払っていること。</w:t>
                      </w:r>
                    </w:p>
                    <w:p w:rsidR="00FB3CB8" w:rsidRDefault="00FB3CB8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○訓練終了後も引き続き雇用していること。</w:t>
                      </w:r>
                    </w:p>
                    <w:p w:rsidR="00A65E72" w:rsidRDefault="00A65E72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</w:p>
                    <w:p w:rsidR="00F30F28" w:rsidRDefault="004F081F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【支給対象者の前職等に関するもの】</w:t>
                      </w:r>
                    </w:p>
                    <w:p w:rsidR="004F081F" w:rsidRP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:rsid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:rsidR="00011095" w:rsidRDefault="00011095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</w:p>
                    <w:p w:rsidR="004F081F" w:rsidRDefault="00662710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【申請</w:t>
                      </w:r>
                      <w:r w:rsidR="004F081F">
                        <w:rPr>
                          <w:rFonts w:hint="eastAsia"/>
                          <w:color w:val="000000" w:themeColor="text1"/>
                        </w:rPr>
                        <w:t>事業主に関するもの】</w:t>
                      </w:r>
                    </w:p>
                    <w:p w:rsidR="004F081F" w:rsidRDefault="004F081F" w:rsidP="00727B93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支給対象者の雇入れ日の前日から起算して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当該事業所で雇用する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労働者を解雇等していないこと。</w:t>
                      </w:r>
                    </w:p>
                    <w:p w:rsidR="00F30F28" w:rsidRPr="00A65E72" w:rsidRDefault="00727B93" w:rsidP="00A65E72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○支給対象者の雇入れ日の前日から起算して６か月前の日から１年を経過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当該事業所で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職業訓練の支給対象者に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関する要件に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ついて承知し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>た上で、職業訓練計画を申請し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ます。</w:t>
      </w: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（〒　　　－　　　　　）</w:t>
      </w:r>
    </w:p>
    <w:p w:rsidR="00C633C6" w:rsidRPr="00AA4CBC" w:rsidRDefault="00C633C6" w:rsidP="00C633C6">
      <w:pPr>
        <w:ind w:firstLineChars="1100" w:firstLine="2640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事　業　主　所　在　地</w:t>
      </w:r>
    </w:p>
    <w:p w:rsidR="00C633C6" w:rsidRPr="00AA4CBC" w:rsidRDefault="00662710" w:rsidP="00662710">
      <w:pPr>
        <w:ind w:firstLineChars="428" w:firstLine="4109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pacing w:val="360"/>
          <w:kern w:val="0"/>
          <w:fitText w:val="1200" w:id="1635476993"/>
        </w:rPr>
        <w:t>名</w:t>
      </w:r>
      <w:r w:rsidR="00C633C6"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3"/>
        </w:rPr>
        <w:t>称</w:t>
      </w:r>
    </w:p>
    <w:p w:rsidR="00C633C6" w:rsidRPr="00EC667F" w:rsidRDefault="00C633C6" w:rsidP="00662710">
      <w:pPr>
        <w:ind w:firstLineChars="1712" w:firstLine="4109"/>
        <w:rPr>
          <w:rFonts w:asciiTheme="minorEastAsia" w:eastAsiaTheme="minorEastAsia" w:hAnsiTheme="minorEastAsia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4"/>
        </w:rPr>
        <w:t>代表者氏名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sectPr w:rsidR="00C633C6" w:rsidRPr="00EC667F" w:rsidSect="00C63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38" w:rsidRDefault="00C94138" w:rsidP="00B11BB1">
      <w:r>
        <w:separator/>
      </w:r>
    </w:p>
  </w:endnote>
  <w:endnote w:type="continuationSeparator" w:id="0">
    <w:p w:rsidR="00C94138" w:rsidRDefault="00C9413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38" w:rsidRDefault="00C94138" w:rsidP="00B11BB1">
      <w:r>
        <w:separator/>
      </w:r>
    </w:p>
  </w:footnote>
  <w:footnote w:type="continuationSeparator" w:id="0">
    <w:p w:rsidR="00C94138" w:rsidRDefault="00C9413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F2"/>
    <w:rsid w:val="00006947"/>
    <w:rsid w:val="00011095"/>
    <w:rsid w:val="00017489"/>
    <w:rsid w:val="00017788"/>
    <w:rsid w:val="000229BC"/>
    <w:rsid w:val="00085A90"/>
    <w:rsid w:val="001376D2"/>
    <w:rsid w:val="002278C8"/>
    <w:rsid w:val="003E431B"/>
    <w:rsid w:val="00413EE4"/>
    <w:rsid w:val="004F081F"/>
    <w:rsid w:val="006261F2"/>
    <w:rsid w:val="00662710"/>
    <w:rsid w:val="00666CA0"/>
    <w:rsid w:val="0072569B"/>
    <w:rsid w:val="00727B93"/>
    <w:rsid w:val="00756E7B"/>
    <w:rsid w:val="00796AB2"/>
    <w:rsid w:val="007A34AB"/>
    <w:rsid w:val="00881DCA"/>
    <w:rsid w:val="00A317ED"/>
    <w:rsid w:val="00A370C8"/>
    <w:rsid w:val="00A65C36"/>
    <w:rsid w:val="00A65E72"/>
    <w:rsid w:val="00AA4CBC"/>
    <w:rsid w:val="00AE2C6E"/>
    <w:rsid w:val="00B11BB1"/>
    <w:rsid w:val="00BC22F4"/>
    <w:rsid w:val="00C31512"/>
    <w:rsid w:val="00C633C6"/>
    <w:rsid w:val="00C94138"/>
    <w:rsid w:val="00D413DD"/>
    <w:rsid w:val="00D42790"/>
    <w:rsid w:val="00D82617"/>
    <w:rsid w:val="00E455E3"/>
    <w:rsid w:val="00E831D5"/>
    <w:rsid w:val="00EA305D"/>
    <w:rsid w:val="00EC667F"/>
    <w:rsid w:val="00F30F28"/>
    <w:rsid w:val="00FB3CB8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D8261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61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261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61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2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2017-12-22T04:29:00Z</dcterms:created>
  <dcterms:modified xsi:type="dcterms:W3CDTF">2020-12-15T04:58:00Z</dcterms:modified>
</cp:coreProperties>
</file>