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9E0752">
        <w:rPr>
          <w:rFonts w:asciiTheme="minorEastAsia" w:eastAsiaTheme="minorEastAsia" w:hAnsiTheme="minorEastAsia" w:hint="eastAsia"/>
          <w:sz w:val="36"/>
          <w:szCs w:val="36"/>
        </w:rPr>
        <w:t>年度第６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FD2E5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CAB92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E8C05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329E1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5C9D7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440A8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400459"/>
    <w:rsid w:val="00610B59"/>
    <w:rsid w:val="00666CA0"/>
    <w:rsid w:val="00705218"/>
    <w:rsid w:val="00985C92"/>
    <w:rsid w:val="009E0752"/>
    <w:rsid w:val="00A20B80"/>
    <w:rsid w:val="00A317ED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C9C08A"/>
  <w15:docId w15:val="{60D7B7A5-62DA-411D-A993-20AC2B2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B8CC-2E01-422C-BBB7-69A10247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池澤 圭介(ikezawa-keisuke)</cp:lastModifiedBy>
  <cp:revision>8</cp:revision>
  <cp:lastPrinted>2018-04-26T08:14:00Z</cp:lastPrinted>
  <dcterms:created xsi:type="dcterms:W3CDTF">2018-04-02T09:39:00Z</dcterms:created>
  <dcterms:modified xsi:type="dcterms:W3CDTF">2018-09-19T05:49:00Z</dcterms:modified>
</cp:coreProperties>
</file>