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162BF" w14:textId="3B88EF3A" w:rsidR="009261C9" w:rsidRPr="001B45BD" w:rsidRDefault="008D244B" w:rsidP="009261C9">
      <w:pPr>
        <w:jc w:val="center"/>
        <w:rPr>
          <w:rFonts w:ascii="ＭＳ Ｐゴシック" w:eastAsia="ＭＳ Ｐゴシック" w:hAnsi="ＭＳ Ｐゴシック"/>
          <w:color w:val="000000" w:themeColor="text1"/>
          <w:sz w:val="24"/>
        </w:rPr>
      </w:pPr>
      <w:bookmarkStart w:id="0" w:name="_GoBack"/>
      <w:bookmarkEnd w:id="0"/>
      <w:r>
        <w:rPr>
          <w:rFonts w:ascii="ＭＳ Ｐゴシック" w:eastAsia="ＭＳ Ｐゴシック" w:hAnsi="ＭＳ Ｐゴシック" w:hint="eastAsia"/>
          <w:color w:val="000000" w:themeColor="text1"/>
          <w:sz w:val="28"/>
        </w:rPr>
        <w:t xml:space="preserve">338　</w:t>
      </w:r>
      <w:r w:rsidR="009E67A5" w:rsidRPr="001B45BD">
        <w:rPr>
          <w:rFonts w:ascii="ＭＳ Ｐゴシック" w:eastAsia="ＭＳ Ｐゴシック" w:hAnsi="ＭＳ Ｐゴシック" w:hint="eastAsia"/>
          <w:color w:val="000000" w:themeColor="text1"/>
          <w:sz w:val="28"/>
        </w:rPr>
        <w:t>進行性家族性肝内胆汁うっ滞症</w:t>
      </w:r>
    </w:p>
    <w:p w14:paraId="6C760523" w14:textId="11EC0B32" w:rsidR="009261C9" w:rsidRDefault="009261C9" w:rsidP="009261C9">
      <w:pPr>
        <w:rPr>
          <w:rFonts w:ascii="ＭＳ Ｐゴシック" w:eastAsia="ＭＳ Ｐゴシック" w:hAnsi="ＭＳ Ｐゴシック"/>
          <w:color w:val="000000" w:themeColor="text1"/>
          <w:bdr w:val="single" w:sz="4" w:space="0" w:color="auto"/>
        </w:rPr>
      </w:pPr>
      <w:r w:rsidRPr="001B45BD">
        <w:rPr>
          <w:rFonts w:ascii="ＭＳ Ｐゴシック" w:eastAsia="ＭＳ Ｐゴシック" w:hAnsi="ＭＳ Ｐゴシック" w:hint="eastAsia"/>
          <w:color w:val="000000" w:themeColor="text1"/>
          <w:bdr w:val="single" w:sz="4" w:space="0" w:color="auto"/>
        </w:rPr>
        <w:t>○　概要</w:t>
      </w:r>
    </w:p>
    <w:p w14:paraId="116519A9" w14:textId="77777777" w:rsidR="001F5BFA" w:rsidRPr="001B45BD" w:rsidRDefault="001F5BFA" w:rsidP="009261C9">
      <w:pPr>
        <w:rPr>
          <w:rFonts w:ascii="ＭＳ Ｐゴシック" w:eastAsia="ＭＳ Ｐゴシック" w:hAnsi="ＭＳ Ｐゴシック"/>
          <w:color w:val="000000" w:themeColor="text1"/>
          <w:bdr w:val="single" w:sz="4" w:space="0" w:color="auto"/>
        </w:rPr>
      </w:pPr>
    </w:p>
    <w:p w14:paraId="06B0020F" w14:textId="77777777" w:rsidR="009261C9" w:rsidRPr="001B45BD" w:rsidRDefault="009261C9" w:rsidP="009261C9">
      <w:pPr>
        <w:ind w:leftChars="100" w:left="210"/>
        <w:rPr>
          <w:rFonts w:ascii="ＭＳ Ｐゴシック" w:eastAsia="ＭＳ Ｐゴシック" w:hAnsi="ＭＳ Ｐゴシック"/>
          <w:color w:val="000000" w:themeColor="text1"/>
        </w:rPr>
      </w:pPr>
      <w:r w:rsidRPr="001B45BD">
        <w:rPr>
          <w:rFonts w:ascii="ＭＳ Ｐゴシック" w:eastAsia="ＭＳ Ｐゴシック" w:hAnsi="ＭＳ Ｐゴシック" w:hint="eastAsia"/>
          <w:color w:val="000000" w:themeColor="text1"/>
        </w:rPr>
        <w:t>１．</w:t>
      </w:r>
      <w:r w:rsidRPr="001B45BD">
        <w:rPr>
          <w:rFonts w:ascii="ＭＳ Ｐゴシック" w:eastAsia="ＭＳ Ｐゴシック" w:hAnsi="ＭＳ Ｐゴシック"/>
          <w:color w:val="000000" w:themeColor="text1"/>
        </w:rPr>
        <w:t xml:space="preserve"> 概要 </w:t>
      </w:r>
    </w:p>
    <w:p w14:paraId="294BB41F" w14:textId="1CDA12DF" w:rsidR="00F343B8" w:rsidRPr="00AE2D05" w:rsidRDefault="00F343B8" w:rsidP="007B1226">
      <w:pPr>
        <w:ind w:leftChars="200" w:left="420" w:firstLineChars="100" w:firstLine="210"/>
        <w:rPr>
          <w:rFonts w:ascii="ＭＳ Ｐゴシック" w:eastAsia="ＭＳ Ｐゴシック" w:hAnsi="ＭＳ Ｐゴシック"/>
          <w:color w:val="000000" w:themeColor="text1"/>
        </w:rPr>
      </w:pPr>
      <w:r w:rsidRPr="00AE2D05">
        <w:rPr>
          <w:rFonts w:ascii="ＭＳ Ｐゴシック" w:eastAsia="ＭＳ Ｐゴシック" w:hAnsi="ＭＳ Ｐゴシック" w:hint="eastAsia"/>
          <w:color w:val="000000" w:themeColor="text1"/>
        </w:rPr>
        <w:t>進行性家族性肝内胆汁うっ滞症(Progressive familial intrahepatic cholestasis ; PFIC)は、乳児期に発症</w:t>
      </w:r>
      <w:r w:rsidR="00176DF1" w:rsidRPr="00AE2D05">
        <w:rPr>
          <w:rFonts w:ascii="ＭＳ Ｐゴシック" w:eastAsia="ＭＳ Ｐゴシック" w:hAnsi="ＭＳ Ｐゴシック" w:hint="eastAsia"/>
          <w:color w:val="000000" w:themeColor="text1"/>
        </w:rPr>
        <w:t>す</w:t>
      </w:r>
      <w:r w:rsidRPr="00AE2D05">
        <w:rPr>
          <w:rFonts w:ascii="ＭＳ Ｐゴシック" w:eastAsia="ＭＳ Ｐゴシック" w:hAnsi="ＭＳ Ｐゴシック" w:hint="eastAsia"/>
          <w:color w:val="000000" w:themeColor="text1"/>
        </w:rPr>
        <w:t>る</w:t>
      </w:r>
      <w:r w:rsidR="00176DF1" w:rsidRPr="00AE2D05">
        <w:rPr>
          <w:rFonts w:ascii="ＭＳ Ｐゴシック" w:eastAsia="ＭＳ Ｐゴシック" w:hAnsi="ＭＳ Ｐゴシック" w:hint="eastAsia"/>
          <w:color w:val="000000" w:themeColor="text1"/>
        </w:rPr>
        <w:t>遺伝</w:t>
      </w:r>
      <w:r w:rsidRPr="00AE2D05">
        <w:rPr>
          <w:rFonts w:ascii="ＭＳ Ｐゴシック" w:eastAsia="ＭＳ Ｐゴシック" w:hAnsi="ＭＳ Ｐゴシック" w:hint="eastAsia"/>
          <w:color w:val="000000" w:themeColor="text1"/>
        </w:rPr>
        <w:t>性の肝内胆汁うっ滞症である。</w:t>
      </w:r>
      <w:r w:rsidR="00176DF1" w:rsidRPr="00AE2D05">
        <w:rPr>
          <w:rFonts w:ascii="ＭＳ Ｐゴシック" w:eastAsia="ＭＳ Ｐゴシック" w:hAnsi="ＭＳ Ｐゴシック" w:hint="eastAsia"/>
          <w:color w:val="000000" w:themeColor="text1"/>
        </w:rPr>
        <w:t>常染色体劣性遺伝形式をとる疾患で原因遺伝子は</w:t>
      </w:r>
      <w:r w:rsidRPr="00AE2D05">
        <w:rPr>
          <w:rFonts w:ascii="ＭＳ Ｐゴシック" w:eastAsia="ＭＳ Ｐゴシック" w:hAnsi="ＭＳ Ｐゴシック" w:hint="eastAsia"/>
          <w:color w:val="000000" w:themeColor="text1"/>
        </w:rPr>
        <w:t>現在までに</w:t>
      </w:r>
      <w:r w:rsidR="00805552" w:rsidRPr="00AE2D05">
        <w:rPr>
          <w:rFonts w:ascii="ＭＳ Ｐゴシック" w:eastAsia="ＭＳ Ｐゴシック" w:hAnsi="ＭＳ Ｐゴシック"/>
          <w:color w:val="000000" w:themeColor="text1"/>
        </w:rPr>
        <w:t>PFIC1-</w:t>
      </w:r>
      <w:r w:rsidRPr="00AE2D05">
        <w:rPr>
          <w:rFonts w:ascii="ＭＳ Ｐゴシック" w:eastAsia="ＭＳ Ｐゴシック" w:hAnsi="ＭＳ Ｐゴシック"/>
          <w:color w:val="000000" w:themeColor="text1"/>
        </w:rPr>
        <w:t>5</w:t>
      </w:r>
      <w:r w:rsidRPr="00AE2D05">
        <w:rPr>
          <w:rFonts w:ascii="ＭＳ Ｐゴシック" w:eastAsia="ＭＳ Ｐゴシック" w:hAnsi="ＭＳ Ｐゴシック" w:hint="eastAsia"/>
          <w:color w:val="000000" w:themeColor="text1"/>
        </w:rPr>
        <w:t>の</w:t>
      </w:r>
      <w:r w:rsidRPr="00AE2D05">
        <w:rPr>
          <w:rFonts w:ascii="ＭＳ Ｐゴシック" w:eastAsia="ＭＳ Ｐゴシック" w:hAnsi="ＭＳ Ｐゴシック"/>
          <w:color w:val="000000" w:themeColor="text1"/>
        </w:rPr>
        <w:t>5</w:t>
      </w:r>
      <w:r w:rsidRPr="00AE2D05">
        <w:rPr>
          <w:rFonts w:ascii="ＭＳ Ｐゴシック" w:eastAsia="ＭＳ Ｐゴシック" w:hAnsi="ＭＳ Ｐゴシック" w:hint="eastAsia"/>
          <w:color w:val="000000" w:themeColor="text1"/>
        </w:rPr>
        <w:t>病型</w:t>
      </w:r>
      <w:r w:rsidR="00805552" w:rsidRPr="00AE2D05">
        <w:rPr>
          <w:rFonts w:ascii="ＭＳ Ｐゴシック" w:eastAsia="ＭＳ Ｐゴシック" w:hAnsi="ＭＳ Ｐゴシック" w:hint="eastAsia"/>
          <w:color w:val="000000" w:themeColor="text1"/>
        </w:rPr>
        <w:t>が</w:t>
      </w:r>
      <w:r w:rsidR="00176DF1" w:rsidRPr="00AE2D05">
        <w:rPr>
          <w:rFonts w:ascii="ＭＳ Ｐゴシック" w:eastAsia="ＭＳ Ｐゴシック" w:hAnsi="ＭＳ Ｐゴシック" w:hint="eastAsia"/>
          <w:color w:val="000000" w:themeColor="text1"/>
        </w:rPr>
        <w:t>O</w:t>
      </w:r>
      <w:r w:rsidR="00176DF1" w:rsidRPr="00AE2D05">
        <w:rPr>
          <w:rFonts w:ascii="ＭＳ Ｐゴシック" w:eastAsia="ＭＳ Ｐゴシック" w:hAnsi="ＭＳ Ｐゴシック"/>
          <w:color w:val="000000" w:themeColor="text1"/>
        </w:rPr>
        <w:t>MIM (Online Mendelian Inheritance in Man)</w:t>
      </w:r>
      <w:r w:rsidR="00176DF1" w:rsidRPr="00AE2D05">
        <w:rPr>
          <w:rFonts w:ascii="ＭＳ Ｐゴシック" w:eastAsia="ＭＳ Ｐゴシック" w:hAnsi="ＭＳ Ｐゴシック" w:hint="eastAsia"/>
          <w:color w:val="000000" w:themeColor="text1"/>
        </w:rPr>
        <w:t>に</w:t>
      </w:r>
      <w:r w:rsidR="00805552" w:rsidRPr="00AE2D05">
        <w:rPr>
          <w:rFonts w:ascii="ＭＳ Ｐゴシック" w:eastAsia="ＭＳ Ｐゴシック" w:hAnsi="ＭＳ Ｐゴシック" w:hint="eastAsia"/>
          <w:color w:val="000000" w:themeColor="text1"/>
        </w:rPr>
        <w:t>登録</w:t>
      </w:r>
      <w:r w:rsidRPr="00AE2D05">
        <w:rPr>
          <w:rFonts w:ascii="ＭＳ Ｐゴシック" w:eastAsia="ＭＳ Ｐゴシック" w:hAnsi="ＭＳ Ｐゴシック" w:hint="eastAsia"/>
          <w:color w:val="000000" w:themeColor="text1"/>
        </w:rPr>
        <w:t>されて</w:t>
      </w:r>
      <w:r w:rsidR="00C87E0D" w:rsidRPr="00AE2D05">
        <w:rPr>
          <w:rFonts w:ascii="ＭＳ Ｐゴシック" w:eastAsia="ＭＳ Ｐゴシック" w:hAnsi="ＭＳ Ｐゴシック" w:hint="eastAsia"/>
          <w:color w:val="000000" w:themeColor="text1"/>
        </w:rPr>
        <w:t>いる。</w:t>
      </w:r>
      <w:r w:rsidRPr="00AE2D05">
        <w:rPr>
          <w:rFonts w:ascii="ＭＳ Ｐゴシック" w:eastAsia="ＭＳ Ｐゴシック" w:hAnsi="ＭＳ Ｐゴシック" w:hint="eastAsia"/>
          <w:color w:val="000000" w:themeColor="text1"/>
        </w:rPr>
        <w:t>PFIC</w:t>
      </w:r>
      <w:r w:rsidR="00805552" w:rsidRPr="00AE2D05">
        <w:rPr>
          <w:rFonts w:ascii="ＭＳ Ｐゴシック" w:eastAsia="ＭＳ Ｐゴシック" w:hAnsi="ＭＳ Ｐゴシック"/>
          <w:color w:val="000000" w:themeColor="text1"/>
        </w:rPr>
        <w:t>3</w:t>
      </w:r>
      <w:r w:rsidR="00805552" w:rsidRPr="00AE2D05">
        <w:rPr>
          <w:rFonts w:ascii="ＭＳ Ｐゴシック" w:eastAsia="ＭＳ Ｐゴシック" w:hAnsi="ＭＳ Ｐゴシック" w:hint="eastAsia"/>
          <w:color w:val="000000" w:themeColor="text1"/>
        </w:rPr>
        <w:t>を除き、</w:t>
      </w:r>
      <w:r w:rsidRPr="00AE2D05">
        <w:rPr>
          <w:rFonts w:ascii="ＭＳ Ｐゴシック" w:eastAsia="ＭＳ Ｐゴシック" w:hAnsi="ＭＳ Ｐゴシック" w:hint="eastAsia"/>
          <w:color w:val="000000" w:themeColor="text1"/>
        </w:rPr>
        <w:t>血清直接ビリルビン、総胆汁酸</w:t>
      </w:r>
      <w:r w:rsidR="00AB6DF6" w:rsidRPr="00AE2D05">
        <w:rPr>
          <w:rFonts w:ascii="ＭＳ Ｐゴシック" w:eastAsia="ＭＳ Ｐゴシック" w:hAnsi="ＭＳ Ｐゴシック" w:hint="eastAsia"/>
          <w:color w:val="000000" w:themeColor="text1"/>
        </w:rPr>
        <w:t>及び</w:t>
      </w:r>
      <w:r w:rsidRPr="00AE2D05">
        <w:rPr>
          <w:rFonts w:ascii="ＭＳ Ｐゴシック" w:eastAsia="ＭＳ Ｐゴシック" w:hAnsi="ＭＳ Ｐゴシック" w:hint="eastAsia"/>
          <w:color w:val="000000" w:themeColor="text1"/>
        </w:rPr>
        <w:t>AST・ALTの高値、γ</w:t>
      </w:r>
      <w:r w:rsidR="003A213C" w:rsidRPr="00AE2D05">
        <w:rPr>
          <w:rFonts w:ascii="ＭＳ Ｐゴシック" w:eastAsia="ＭＳ Ｐゴシック" w:hAnsi="ＭＳ Ｐゴシック" w:hint="eastAsia"/>
          <w:color w:val="000000" w:themeColor="text1"/>
        </w:rPr>
        <w:t xml:space="preserve"> </w:t>
      </w:r>
      <w:r w:rsidR="00B544B6" w:rsidRPr="00AE2D05">
        <w:rPr>
          <w:rFonts w:ascii="ＭＳ Ｐゴシック" w:eastAsia="ＭＳ Ｐゴシック" w:hAnsi="ＭＳ Ｐゴシック"/>
          <w:color w:val="000000" w:themeColor="text1"/>
        </w:rPr>
        <w:t>-</w:t>
      </w:r>
      <w:r w:rsidRPr="00AE2D05">
        <w:rPr>
          <w:rFonts w:ascii="ＭＳ Ｐゴシック" w:eastAsia="ＭＳ Ｐゴシック" w:hAnsi="ＭＳ Ｐゴシック" w:hint="eastAsia"/>
          <w:color w:val="000000" w:themeColor="text1"/>
        </w:rPr>
        <w:t>GTP値</w:t>
      </w:r>
      <w:r w:rsidR="00805552" w:rsidRPr="00AE2D05">
        <w:rPr>
          <w:rFonts w:ascii="ＭＳ Ｐゴシック" w:eastAsia="ＭＳ Ｐゴシック" w:hAnsi="ＭＳ Ｐゴシック" w:hint="eastAsia"/>
          <w:color w:val="000000" w:themeColor="text1"/>
        </w:rPr>
        <w:t>は</w:t>
      </w:r>
      <w:r w:rsidRPr="00AE2D05">
        <w:rPr>
          <w:rFonts w:ascii="ＭＳ Ｐゴシック" w:eastAsia="ＭＳ Ｐゴシック" w:hAnsi="ＭＳ Ｐゴシック" w:hint="eastAsia"/>
          <w:color w:val="000000" w:themeColor="text1"/>
        </w:rPr>
        <w:t>正常</w:t>
      </w:r>
      <w:r w:rsidR="002F5D1B" w:rsidRPr="00AE2D05">
        <w:rPr>
          <w:rFonts w:ascii="ＭＳ Ｐゴシック" w:eastAsia="ＭＳ Ｐゴシック" w:hAnsi="ＭＳ Ｐゴシック" w:hint="eastAsia"/>
          <w:color w:val="000000" w:themeColor="text1"/>
        </w:rPr>
        <w:t>又</w:t>
      </w:r>
      <w:r w:rsidRPr="00AE2D05">
        <w:rPr>
          <w:rFonts w:ascii="ＭＳ Ｐゴシック" w:eastAsia="ＭＳ Ｐゴシック" w:hAnsi="ＭＳ Ｐゴシック" w:hint="eastAsia"/>
          <w:color w:val="000000" w:themeColor="text1"/>
        </w:rPr>
        <w:t>は軽度高値であることが特徴</w:t>
      </w:r>
      <w:r w:rsidR="00805552" w:rsidRPr="00AE2D05">
        <w:rPr>
          <w:rFonts w:ascii="ＭＳ Ｐゴシック" w:eastAsia="ＭＳ Ｐゴシック" w:hAnsi="ＭＳ Ｐゴシック" w:hint="eastAsia"/>
          <w:color w:val="000000" w:themeColor="text1"/>
        </w:rPr>
        <w:t>であ</w:t>
      </w:r>
      <w:r w:rsidRPr="00AE2D05">
        <w:rPr>
          <w:rFonts w:ascii="ＭＳ Ｐゴシック" w:eastAsia="ＭＳ Ｐゴシック" w:hAnsi="ＭＳ Ｐゴシック" w:hint="eastAsia"/>
          <w:color w:val="000000" w:themeColor="text1"/>
        </w:rPr>
        <w:t>る。</w:t>
      </w:r>
    </w:p>
    <w:p w14:paraId="5849C55A" w14:textId="22368B2C" w:rsidR="009261C9" w:rsidRPr="00AE2D05" w:rsidRDefault="00C87E0D" w:rsidP="00176DF1">
      <w:pPr>
        <w:ind w:leftChars="200" w:left="420" w:firstLineChars="100" w:firstLine="210"/>
        <w:rPr>
          <w:rFonts w:ascii="ＭＳ Ｐゴシック" w:eastAsia="ＭＳ Ｐゴシック" w:hAnsi="ＭＳ Ｐゴシック"/>
          <w:color w:val="000000" w:themeColor="text1"/>
        </w:rPr>
      </w:pPr>
      <w:r w:rsidRPr="00AE2D05">
        <w:rPr>
          <w:rFonts w:ascii="ＭＳ Ｐゴシック" w:eastAsia="ＭＳ Ｐゴシック" w:hAnsi="ＭＳ Ｐゴシック" w:hint="eastAsia"/>
          <w:color w:val="000000" w:themeColor="text1"/>
        </w:rPr>
        <w:t>症状は</w:t>
      </w:r>
      <w:r w:rsidR="00F343B8" w:rsidRPr="00AE2D05">
        <w:rPr>
          <w:rFonts w:ascii="ＭＳ Ｐゴシック" w:eastAsia="ＭＳ Ｐゴシック" w:hAnsi="ＭＳ Ｐゴシック" w:hint="eastAsia"/>
          <w:color w:val="000000" w:themeColor="text1"/>
        </w:rPr>
        <w:t>いずれも乳児期から慢性肝内胆汁うっ滞</w:t>
      </w:r>
      <w:r w:rsidRPr="00AE2D05">
        <w:rPr>
          <w:rFonts w:ascii="ＭＳ Ｐゴシック" w:eastAsia="ＭＳ Ｐゴシック" w:hAnsi="ＭＳ Ｐゴシック" w:hint="eastAsia"/>
          <w:color w:val="000000" w:themeColor="text1"/>
        </w:rPr>
        <w:t>による肝脾腫や著明な</w:t>
      </w:r>
      <w:r w:rsidR="00127051" w:rsidRPr="00AE2D05">
        <w:rPr>
          <w:rFonts w:ascii="ＭＳ Ｐゴシック" w:eastAsia="ＭＳ Ｐゴシック" w:hAnsi="ＭＳ Ｐゴシック" w:hint="eastAsia"/>
          <w:color w:val="000000" w:themeColor="text1"/>
        </w:rPr>
        <w:t>瘙痒</w:t>
      </w:r>
      <w:r w:rsidRPr="00AE2D05">
        <w:rPr>
          <w:rFonts w:ascii="ＭＳ Ｐゴシック" w:eastAsia="ＭＳ Ｐゴシック" w:hAnsi="ＭＳ Ｐゴシック" w:hint="eastAsia"/>
          <w:color w:val="000000" w:themeColor="text1"/>
        </w:rPr>
        <w:t>感を呈して</w:t>
      </w:r>
      <w:r w:rsidR="00F343B8" w:rsidRPr="00AE2D05">
        <w:rPr>
          <w:rFonts w:ascii="ＭＳ Ｐゴシック" w:eastAsia="ＭＳ Ｐゴシック" w:hAnsi="ＭＳ Ｐゴシック" w:hint="eastAsia"/>
          <w:color w:val="000000" w:themeColor="text1"/>
        </w:rPr>
        <w:t>進行性の経過をとるが、PFIC1では下痢、膵機能不全、難聴など肝外症状を合併するのに対し、PFIC2</w:t>
      </w:r>
      <w:r w:rsidR="001D0AF5" w:rsidRPr="00AE2D05">
        <w:rPr>
          <w:rFonts w:ascii="ＭＳ Ｐゴシック" w:eastAsia="ＭＳ Ｐゴシック" w:hAnsi="ＭＳ Ｐゴシック" w:hint="eastAsia"/>
          <w:color w:val="000000" w:themeColor="text1"/>
        </w:rPr>
        <w:t>及び</w:t>
      </w:r>
      <w:r w:rsidR="00B345BF" w:rsidRPr="00AE2D05">
        <w:rPr>
          <w:rFonts w:ascii="ＭＳ Ｐゴシック" w:eastAsia="ＭＳ Ｐゴシック" w:hAnsi="ＭＳ Ｐゴシック"/>
          <w:color w:val="000000" w:themeColor="text1"/>
        </w:rPr>
        <w:t>PFIC4</w:t>
      </w:r>
      <w:r w:rsidR="00F343B8" w:rsidRPr="00AE2D05">
        <w:rPr>
          <w:rFonts w:ascii="ＭＳ Ｐゴシック" w:eastAsia="ＭＳ Ｐゴシック" w:hAnsi="ＭＳ Ｐゴシック" w:hint="eastAsia"/>
          <w:color w:val="000000" w:themeColor="text1"/>
        </w:rPr>
        <w:t>は症状が肝に限局する一方で早期に肝不全が進行し、時に肝細胞癌を発症することが知られている。</w:t>
      </w:r>
      <w:r w:rsidR="00176DF1" w:rsidRPr="00AE2D05">
        <w:rPr>
          <w:rFonts w:ascii="ＭＳ Ｐゴシック" w:eastAsia="ＭＳ Ｐゴシック" w:hAnsi="ＭＳ Ｐゴシック" w:hint="eastAsia"/>
          <w:color w:val="000000" w:themeColor="text1"/>
        </w:rPr>
        <w:t>治療法は利胆剤、脂溶性ビタミン補充などの対症療法が主体で、</w:t>
      </w:r>
      <w:r w:rsidR="00F343B8" w:rsidRPr="00AE2D05">
        <w:rPr>
          <w:rFonts w:ascii="ＭＳ Ｐゴシック" w:eastAsia="ＭＳ Ｐゴシック" w:hAnsi="ＭＳ Ｐゴシック" w:hint="eastAsia"/>
          <w:color w:val="000000" w:themeColor="text1"/>
        </w:rPr>
        <w:t>保存的治療の無効例は肝移植の適応となる</w:t>
      </w:r>
      <w:r w:rsidR="00176DF1" w:rsidRPr="00AE2D05">
        <w:rPr>
          <w:rFonts w:ascii="ＭＳ Ｐゴシック" w:eastAsia="ＭＳ Ｐゴシック" w:hAnsi="ＭＳ Ｐゴシック" w:hint="eastAsia"/>
          <w:color w:val="000000" w:themeColor="text1"/>
        </w:rPr>
        <w:t>。</w:t>
      </w:r>
      <w:r w:rsidR="00F343B8" w:rsidRPr="00AE2D05">
        <w:rPr>
          <w:rFonts w:ascii="ＭＳ Ｐゴシック" w:eastAsia="ＭＳ Ｐゴシック" w:hAnsi="ＭＳ Ｐゴシック" w:hint="eastAsia"/>
          <w:color w:val="000000" w:themeColor="text1"/>
        </w:rPr>
        <w:t>移植後の経過は肝外症状の有無により異なる。PFIC3</w:t>
      </w:r>
      <w:r w:rsidR="00176DF1" w:rsidRPr="00AE2D05">
        <w:rPr>
          <w:rFonts w:ascii="ＭＳ Ｐゴシック" w:eastAsia="ＭＳ Ｐゴシック" w:hAnsi="ＭＳ Ｐゴシック"/>
          <w:color w:val="000000" w:themeColor="text1"/>
        </w:rPr>
        <w:t>-5</w:t>
      </w:r>
      <w:r w:rsidR="00F343B8" w:rsidRPr="00AE2D05">
        <w:rPr>
          <w:rFonts w:ascii="ＭＳ Ｐゴシック" w:eastAsia="ＭＳ Ｐゴシック" w:hAnsi="ＭＳ Ｐゴシック" w:hint="eastAsia"/>
          <w:color w:val="000000" w:themeColor="text1"/>
        </w:rPr>
        <w:t>は日本人では発症が極めて稀である。</w:t>
      </w:r>
    </w:p>
    <w:p w14:paraId="4C632AA5" w14:textId="77777777" w:rsidR="00E125F8" w:rsidRPr="00AE2D05" w:rsidRDefault="00E125F8" w:rsidP="00F343B8">
      <w:pPr>
        <w:ind w:leftChars="200" w:left="420"/>
        <w:rPr>
          <w:rFonts w:ascii="ＭＳ Ｐゴシック" w:eastAsia="ＭＳ Ｐゴシック" w:hAnsi="ＭＳ Ｐゴシック"/>
          <w:color w:val="000000" w:themeColor="text1"/>
        </w:rPr>
      </w:pPr>
    </w:p>
    <w:p w14:paraId="21250176" w14:textId="77777777" w:rsidR="009261C9" w:rsidRPr="00AE2D05" w:rsidRDefault="009261C9" w:rsidP="009261C9">
      <w:pPr>
        <w:ind w:leftChars="100" w:left="210"/>
        <w:rPr>
          <w:rFonts w:ascii="ＭＳ Ｐゴシック" w:eastAsia="ＭＳ Ｐゴシック" w:hAnsi="ＭＳ Ｐゴシック"/>
          <w:color w:val="000000" w:themeColor="text1"/>
        </w:rPr>
      </w:pPr>
      <w:r w:rsidRPr="00AE2D05">
        <w:rPr>
          <w:rFonts w:ascii="ＭＳ Ｐゴシック" w:eastAsia="ＭＳ Ｐゴシック" w:hAnsi="ＭＳ Ｐゴシック" w:hint="eastAsia"/>
          <w:color w:val="000000" w:themeColor="text1"/>
        </w:rPr>
        <w:t>２．原因</w:t>
      </w:r>
      <w:r w:rsidRPr="00AE2D05">
        <w:rPr>
          <w:rFonts w:ascii="ＭＳ Ｐゴシック" w:eastAsia="ＭＳ Ｐゴシック" w:hAnsi="ＭＳ Ｐゴシック"/>
          <w:color w:val="000000" w:themeColor="text1"/>
        </w:rPr>
        <w:t xml:space="preserve"> </w:t>
      </w:r>
    </w:p>
    <w:p w14:paraId="23B5D7B2" w14:textId="704A6E3F" w:rsidR="00DD5A91" w:rsidRPr="00AE2D05" w:rsidRDefault="00F343B8" w:rsidP="00B2204D">
      <w:pPr>
        <w:ind w:leftChars="200" w:left="420" w:firstLineChars="100" w:firstLine="210"/>
        <w:rPr>
          <w:rFonts w:ascii="ＭＳ Ｐゴシック" w:eastAsia="ＭＳ Ｐゴシック" w:hAnsi="ＭＳ Ｐゴシック"/>
          <w:color w:val="000000" w:themeColor="text1"/>
          <w:szCs w:val="21"/>
        </w:rPr>
      </w:pPr>
      <w:r w:rsidRPr="00AE2D05">
        <w:rPr>
          <w:rFonts w:ascii="ＭＳ Ｐゴシック" w:eastAsia="ＭＳ Ｐゴシック" w:hAnsi="ＭＳ Ｐゴシック" w:hint="eastAsia"/>
          <w:color w:val="000000" w:themeColor="text1"/>
        </w:rPr>
        <w:t>PFIC</w:t>
      </w:r>
      <w:r w:rsidR="007244AD" w:rsidRPr="00AE2D05">
        <w:rPr>
          <w:rFonts w:ascii="ＭＳ Ｐゴシック" w:eastAsia="ＭＳ Ｐゴシック" w:hAnsi="ＭＳ Ｐゴシック"/>
          <w:color w:val="000000" w:themeColor="text1"/>
        </w:rPr>
        <w:t>1</w:t>
      </w:r>
      <w:r w:rsidR="007D3026" w:rsidRPr="00AE2D05">
        <w:rPr>
          <w:rFonts w:ascii="ＭＳ Ｐゴシック" w:eastAsia="ＭＳ Ｐゴシック" w:hAnsi="ＭＳ Ｐゴシック" w:hint="eastAsia"/>
          <w:color w:val="000000" w:themeColor="text1"/>
        </w:rPr>
        <w:t>の原因遺伝子は</w:t>
      </w:r>
      <w:r w:rsidRPr="00AE2D05">
        <w:rPr>
          <w:rFonts w:ascii="ＭＳ Ｐゴシック" w:eastAsia="ＭＳ Ｐゴシック" w:hAnsi="ＭＳ Ｐゴシック" w:hint="eastAsia"/>
          <w:i/>
          <w:color w:val="000000" w:themeColor="text1"/>
        </w:rPr>
        <w:t>ATP8B1</w:t>
      </w:r>
      <w:r w:rsidR="007D3026" w:rsidRPr="00AE2D05">
        <w:rPr>
          <w:rFonts w:ascii="ＭＳ Ｐゴシック" w:eastAsia="ＭＳ Ｐゴシック" w:hAnsi="ＭＳ Ｐゴシック" w:hint="eastAsia"/>
          <w:color w:val="000000" w:themeColor="text1"/>
        </w:rPr>
        <w:t>であり、</w:t>
      </w:r>
      <w:r w:rsidRPr="00AE2D05">
        <w:rPr>
          <w:rFonts w:ascii="ＭＳ Ｐゴシック" w:eastAsia="ＭＳ Ｐゴシック" w:hAnsi="ＭＳ Ｐゴシック" w:hint="eastAsia"/>
          <w:color w:val="000000" w:themeColor="text1"/>
        </w:rPr>
        <w:t>typeⅣ P-type ATPase subfamilyのFIC1（familal intrahepatic cholestasis 1）蛋白をコードする。FIC1蛋白の異常により、肝細胞、小腸細胞において胆汁酸代謝にかかわる核内受容体FXR （Farnesoid X receptor）の発現を低下させる。肝でのFXRの低下は、胆汁酸トランスポーターであるBSEP（bile salt export pump）の発現低下を引き起こし、胆汁分泌を妨げる。PFIC</w:t>
      </w:r>
      <w:r w:rsidRPr="00AE2D05">
        <w:rPr>
          <w:rFonts w:ascii="ＭＳ Ｐゴシック" w:eastAsia="ＭＳ Ｐゴシック" w:hAnsi="ＭＳ Ｐゴシック" w:hint="eastAsia"/>
          <w:color w:val="000000" w:themeColor="text1"/>
          <w:szCs w:val="21"/>
        </w:rPr>
        <w:t>2</w:t>
      </w:r>
      <w:r w:rsidR="007D3026" w:rsidRPr="00AE2D05">
        <w:rPr>
          <w:rFonts w:ascii="ＭＳ Ｐゴシック" w:eastAsia="ＭＳ Ｐゴシック" w:hAnsi="ＭＳ Ｐゴシック" w:hint="eastAsia"/>
          <w:color w:val="000000" w:themeColor="text1"/>
        </w:rPr>
        <w:t>の原因遺伝子は</w:t>
      </w:r>
      <w:r w:rsidRPr="00AE2D05">
        <w:rPr>
          <w:rFonts w:ascii="ＭＳ Ｐゴシック" w:eastAsia="ＭＳ Ｐゴシック" w:hAnsi="ＭＳ Ｐゴシック" w:hint="eastAsia"/>
          <w:bCs/>
          <w:i/>
          <w:color w:val="000000" w:themeColor="text1"/>
          <w:szCs w:val="21"/>
        </w:rPr>
        <w:t>ABCB11</w:t>
      </w:r>
      <w:r w:rsidR="007D3026" w:rsidRPr="00AE2D05">
        <w:rPr>
          <w:rFonts w:ascii="ＭＳ Ｐゴシック" w:eastAsia="ＭＳ Ｐゴシック" w:hAnsi="ＭＳ Ｐゴシック" w:hint="eastAsia"/>
          <w:bCs/>
          <w:color w:val="000000" w:themeColor="text1"/>
          <w:szCs w:val="21"/>
        </w:rPr>
        <w:t>であり</w:t>
      </w:r>
      <w:r w:rsidRPr="00AE2D05">
        <w:rPr>
          <w:rFonts w:ascii="ＭＳ Ｐゴシック" w:eastAsia="ＭＳ Ｐゴシック" w:hAnsi="ＭＳ Ｐゴシック"/>
          <w:bCs/>
          <w:color w:val="000000" w:themeColor="text1"/>
          <w:szCs w:val="21"/>
        </w:rPr>
        <w:t>、</w:t>
      </w:r>
      <w:r w:rsidRPr="00AE2D05">
        <w:rPr>
          <w:rFonts w:ascii="ＭＳ Ｐゴシック" w:eastAsia="ＭＳ Ｐゴシック" w:hAnsi="ＭＳ Ｐゴシック" w:hint="eastAsia"/>
          <w:color w:val="000000" w:themeColor="text1"/>
          <w:szCs w:val="21"/>
        </w:rPr>
        <w:t>BSEP（bile salt export pump</w:t>
      </w:r>
      <w:r w:rsidRPr="00AE2D05">
        <w:rPr>
          <w:rFonts w:ascii="ＭＳ Ｐゴシック" w:eastAsia="ＭＳ Ｐゴシック" w:hAnsi="ＭＳ Ｐゴシック" w:hint="eastAsia"/>
          <w:color w:val="000000" w:themeColor="text1"/>
        </w:rPr>
        <w:t>）蛋白を</w:t>
      </w:r>
      <w:r w:rsidRPr="00AE2D05">
        <w:rPr>
          <w:rFonts w:ascii="ＭＳ Ｐゴシック" w:eastAsia="ＭＳ Ｐゴシック" w:hAnsi="ＭＳ Ｐゴシック"/>
          <w:color w:val="000000" w:themeColor="text1"/>
        </w:rPr>
        <w:t>コードする</w:t>
      </w:r>
      <w:r w:rsidRPr="00AE2D05">
        <w:rPr>
          <w:rFonts w:ascii="ＭＳ Ｐゴシック" w:eastAsia="ＭＳ Ｐゴシック" w:hAnsi="ＭＳ Ｐゴシック" w:hint="eastAsia"/>
          <w:color w:val="000000" w:themeColor="text1"/>
        </w:rPr>
        <w:t>。BSEPは肝細胞の毛細胆管膜に発現し、一次胆汁酸</w:t>
      </w:r>
      <w:r w:rsidR="007D3026" w:rsidRPr="00AE2D05">
        <w:rPr>
          <w:rFonts w:ascii="ＭＳ Ｐゴシック" w:eastAsia="ＭＳ Ｐゴシック" w:hAnsi="ＭＳ Ｐゴシック" w:hint="eastAsia"/>
          <w:color w:val="000000" w:themeColor="text1"/>
        </w:rPr>
        <w:t>を毛細胆管腔に</w:t>
      </w:r>
      <w:r w:rsidRPr="00AE2D05">
        <w:rPr>
          <w:rFonts w:ascii="ＭＳ Ｐゴシック" w:eastAsia="ＭＳ Ｐゴシック" w:hAnsi="ＭＳ Ｐゴシック" w:hint="eastAsia"/>
          <w:color w:val="000000" w:themeColor="text1"/>
        </w:rPr>
        <w:t>分泌</w:t>
      </w:r>
      <w:r w:rsidR="007D3026" w:rsidRPr="00AE2D05">
        <w:rPr>
          <w:rFonts w:ascii="ＭＳ Ｐゴシック" w:eastAsia="ＭＳ Ｐゴシック" w:hAnsi="ＭＳ Ｐゴシック" w:hint="eastAsia"/>
          <w:color w:val="000000" w:themeColor="text1"/>
        </w:rPr>
        <w:t>させる</w:t>
      </w:r>
      <w:r w:rsidRPr="00AE2D05">
        <w:rPr>
          <w:rFonts w:ascii="ＭＳ Ｐゴシック" w:eastAsia="ＭＳ Ｐゴシック" w:hAnsi="ＭＳ Ｐゴシック" w:hint="eastAsia"/>
          <w:color w:val="000000" w:themeColor="text1"/>
        </w:rPr>
        <w:t>。BSEPの異常では、肝細胞から胆管内に胆汁酸を分泌で</w:t>
      </w:r>
      <w:r w:rsidR="00897506" w:rsidRPr="00AE2D05">
        <w:rPr>
          <w:rFonts w:ascii="ＭＳ Ｐゴシック" w:eastAsia="ＭＳ Ｐゴシック" w:hAnsi="ＭＳ Ｐゴシック" w:hint="eastAsia"/>
          <w:color w:val="000000" w:themeColor="text1"/>
        </w:rPr>
        <w:t>き</w:t>
      </w:r>
      <w:r w:rsidR="006D04AB" w:rsidRPr="00AE2D05">
        <w:rPr>
          <w:rFonts w:ascii="ＭＳ Ｐゴシック" w:eastAsia="ＭＳ Ｐゴシック" w:hAnsi="ＭＳ Ｐゴシック" w:hint="eastAsia"/>
          <w:color w:val="000000" w:themeColor="text1"/>
        </w:rPr>
        <w:t>ず</w:t>
      </w:r>
      <w:r w:rsidRPr="00AE2D05">
        <w:rPr>
          <w:rFonts w:ascii="ＭＳ Ｐゴシック" w:eastAsia="ＭＳ Ｐゴシック" w:hAnsi="ＭＳ Ｐゴシック" w:hint="eastAsia"/>
          <w:color w:val="000000" w:themeColor="text1"/>
        </w:rPr>
        <w:t>、胆汁酸が蓄積し、巨細胞性肝炎、胆汁うっ滞をきたす。PFIC3</w:t>
      </w:r>
      <w:r w:rsidR="007D3026" w:rsidRPr="00AE2D05">
        <w:rPr>
          <w:rFonts w:ascii="ＭＳ Ｐゴシック" w:eastAsia="ＭＳ Ｐゴシック" w:hAnsi="ＭＳ Ｐゴシック" w:hint="eastAsia"/>
          <w:color w:val="000000" w:themeColor="text1"/>
        </w:rPr>
        <w:t>の原因遺伝子は</w:t>
      </w:r>
      <w:r w:rsidRPr="00AE2D05">
        <w:rPr>
          <w:rFonts w:ascii="ＭＳ Ｐゴシック" w:eastAsia="ＭＳ Ｐゴシック" w:hAnsi="ＭＳ Ｐゴシック" w:hint="eastAsia"/>
          <w:bCs/>
          <w:i/>
          <w:color w:val="000000" w:themeColor="text1"/>
          <w:szCs w:val="21"/>
        </w:rPr>
        <w:t>ABCB4</w:t>
      </w:r>
      <w:r w:rsidR="007D3026" w:rsidRPr="00AE2D05">
        <w:rPr>
          <w:rFonts w:ascii="ＭＳ Ｐゴシック" w:eastAsia="ＭＳ Ｐゴシック" w:hAnsi="ＭＳ Ｐゴシック" w:hint="eastAsia"/>
          <w:bCs/>
          <w:color w:val="000000" w:themeColor="text1"/>
          <w:szCs w:val="21"/>
        </w:rPr>
        <w:t>であり</w:t>
      </w:r>
      <w:r w:rsidRPr="00AE2D05">
        <w:rPr>
          <w:rFonts w:ascii="ＭＳ Ｐゴシック" w:eastAsia="ＭＳ Ｐゴシック" w:hAnsi="ＭＳ Ｐゴシック" w:hint="eastAsia"/>
          <w:bCs/>
          <w:color w:val="000000" w:themeColor="text1"/>
          <w:szCs w:val="21"/>
        </w:rPr>
        <w:t>、</w:t>
      </w:r>
      <w:r w:rsidRPr="00AE2D05">
        <w:rPr>
          <w:rFonts w:ascii="ＭＳ Ｐゴシック" w:eastAsia="ＭＳ Ｐゴシック" w:hAnsi="ＭＳ Ｐゴシック" w:hint="eastAsia"/>
          <w:color w:val="000000" w:themeColor="text1"/>
          <w:szCs w:val="21"/>
        </w:rPr>
        <w:t xml:space="preserve">MDR3(multi drug </w:t>
      </w:r>
      <w:r w:rsidRPr="00AE2D05">
        <w:rPr>
          <w:rFonts w:ascii="ＭＳ Ｐゴシック" w:eastAsia="ＭＳ Ｐゴシック" w:hAnsi="ＭＳ Ｐゴシック" w:hint="eastAsia"/>
          <w:color w:val="000000" w:themeColor="text1"/>
        </w:rPr>
        <w:t>resistance 3 P-glycoprotein)蛋白を</w:t>
      </w:r>
      <w:r w:rsidRPr="00AE2D05">
        <w:rPr>
          <w:rFonts w:ascii="ＭＳ Ｐゴシック" w:eastAsia="ＭＳ Ｐゴシック" w:hAnsi="ＭＳ Ｐゴシック"/>
          <w:color w:val="000000" w:themeColor="text1"/>
        </w:rPr>
        <w:t>コードする。</w:t>
      </w:r>
      <w:r w:rsidRPr="00AE2D05">
        <w:rPr>
          <w:rFonts w:ascii="ＭＳ Ｐゴシック" w:eastAsia="ＭＳ Ｐゴシック" w:hAnsi="ＭＳ Ｐゴシック" w:hint="eastAsia"/>
          <w:color w:val="000000" w:themeColor="text1"/>
        </w:rPr>
        <w:t>MDR3蛋白の異常により、胆汁中のリン脂質が不足し、胆汁酸とのミセル形成ができなくなり、胆汁酸の界面活性作用により胆管上皮や胆管細胞の障害を</w:t>
      </w:r>
      <w:r w:rsidR="00CE685E" w:rsidRPr="00AE2D05">
        <w:rPr>
          <w:rFonts w:ascii="ＭＳ Ｐゴシック" w:eastAsia="ＭＳ Ｐゴシック" w:hAnsi="ＭＳ Ｐゴシック" w:hint="eastAsia"/>
          <w:color w:val="000000" w:themeColor="text1"/>
        </w:rPr>
        <w:t>来</w:t>
      </w:r>
      <w:r w:rsidRPr="00AE2D05">
        <w:rPr>
          <w:rFonts w:ascii="ＭＳ Ｐゴシック" w:eastAsia="ＭＳ Ｐゴシック" w:hAnsi="ＭＳ Ｐゴシック" w:hint="eastAsia"/>
          <w:color w:val="000000" w:themeColor="text1"/>
        </w:rPr>
        <w:t>す。</w:t>
      </w:r>
      <w:r w:rsidR="00DD5A91" w:rsidRPr="00AE2D05">
        <w:rPr>
          <w:rFonts w:ascii="ＭＳ Ｐゴシック" w:eastAsia="ＭＳ Ｐゴシック" w:hAnsi="ＭＳ Ｐゴシック"/>
          <w:color w:val="000000" w:themeColor="text1"/>
          <w:szCs w:val="21"/>
        </w:rPr>
        <w:t>PFIC4</w:t>
      </w:r>
      <w:r w:rsidR="007D3026" w:rsidRPr="00AE2D05">
        <w:rPr>
          <w:rFonts w:ascii="ＭＳ Ｐゴシック" w:eastAsia="ＭＳ Ｐゴシック" w:hAnsi="ＭＳ Ｐゴシック" w:hint="eastAsia"/>
          <w:color w:val="000000" w:themeColor="text1"/>
        </w:rPr>
        <w:t>の原因遺伝子は</w:t>
      </w:r>
      <w:r w:rsidR="00DD5A91" w:rsidRPr="00AE2D05">
        <w:rPr>
          <w:rFonts w:ascii="ＭＳ Ｐゴシック" w:eastAsia="ＭＳ Ｐゴシック" w:hAnsi="ＭＳ Ｐゴシック"/>
          <w:i/>
          <w:iCs/>
          <w:color w:val="000000" w:themeColor="text1"/>
          <w:szCs w:val="21"/>
        </w:rPr>
        <w:t>TJP2</w:t>
      </w:r>
      <w:r w:rsidR="00DD5A91" w:rsidRPr="00AE2D05">
        <w:rPr>
          <w:rFonts w:ascii="ＭＳ Ｐゴシック" w:eastAsia="ＭＳ Ｐゴシック" w:hAnsi="ＭＳ Ｐゴシック" w:hint="eastAsia"/>
          <w:color w:val="000000" w:themeColor="text1"/>
          <w:szCs w:val="21"/>
        </w:rPr>
        <w:t>遺伝子</w:t>
      </w:r>
      <w:r w:rsidR="007D3026" w:rsidRPr="00AE2D05">
        <w:rPr>
          <w:rFonts w:ascii="ＭＳ Ｐゴシック" w:eastAsia="ＭＳ Ｐゴシック" w:hAnsi="ＭＳ Ｐゴシック" w:hint="eastAsia"/>
          <w:color w:val="000000" w:themeColor="text1"/>
          <w:szCs w:val="21"/>
        </w:rPr>
        <w:t>であり</w:t>
      </w:r>
      <w:r w:rsidR="00DD5A91" w:rsidRPr="00AE2D05">
        <w:rPr>
          <w:rFonts w:ascii="ＭＳ Ｐゴシック" w:eastAsia="ＭＳ Ｐゴシック" w:hAnsi="ＭＳ Ｐゴシック" w:hint="eastAsia"/>
          <w:color w:val="000000" w:themeColor="text1"/>
          <w:szCs w:val="21"/>
        </w:rPr>
        <w:t>、タイトジャンクション蛋白</w:t>
      </w:r>
      <w:r w:rsidR="00DD5A91" w:rsidRPr="00AE2D05">
        <w:rPr>
          <w:rFonts w:ascii="ＭＳ Ｐゴシック" w:eastAsia="ＭＳ Ｐゴシック" w:hAnsi="ＭＳ Ｐゴシック"/>
          <w:color w:val="000000" w:themeColor="text1"/>
          <w:szCs w:val="21"/>
        </w:rPr>
        <w:t>TJP2</w:t>
      </w:r>
      <w:r w:rsidR="00DD5A91" w:rsidRPr="00AE2D05">
        <w:rPr>
          <w:rFonts w:ascii="ＭＳ Ｐゴシック" w:eastAsia="ＭＳ Ｐゴシック" w:hAnsi="ＭＳ Ｐゴシック" w:hint="eastAsia"/>
          <w:color w:val="000000" w:themeColor="text1"/>
          <w:szCs w:val="21"/>
        </w:rPr>
        <w:t>をコードし、</w:t>
      </w:r>
      <w:r w:rsidR="00DD5A91" w:rsidRPr="00AE2D05">
        <w:rPr>
          <w:rFonts w:ascii="ＭＳ Ｐゴシック" w:eastAsia="ＭＳ Ｐゴシック" w:hAnsi="ＭＳ Ｐゴシック"/>
          <w:color w:val="000000" w:themeColor="text1"/>
          <w:szCs w:val="21"/>
        </w:rPr>
        <w:t>TJP2</w:t>
      </w:r>
      <w:r w:rsidR="00DD5A91" w:rsidRPr="00AE2D05">
        <w:rPr>
          <w:rFonts w:ascii="ＭＳ Ｐゴシック" w:eastAsia="ＭＳ Ｐゴシック" w:hAnsi="ＭＳ Ｐゴシック" w:hint="eastAsia"/>
          <w:color w:val="000000" w:themeColor="text1"/>
          <w:szCs w:val="21"/>
        </w:rPr>
        <w:t>欠損により毛細胆管の構造異常からP</w:t>
      </w:r>
      <w:r w:rsidR="00DD5A91" w:rsidRPr="00AE2D05">
        <w:rPr>
          <w:rFonts w:ascii="ＭＳ Ｐゴシック" w:eastAsia="ＭＳ Ｐゴシック" w:hAnsi="ＭＳ Ｐゴシック"/>
          <w:color w:val="000000" w:themeColor="text1"/>
          <w:szCs w:val="21"/>
        </w:rPr>
        <w:t>FIC</w:t>
      </w:r>
      <w:r w:rsidR="00DD5A91" w:rsidRPr="00AE2D05">
        <w:rPr>
          <w:rFonts w:ascii="ＭＳ Ｐゴシック" w:eastAsia="ＭＳ Ｐゴシック" w:hAnsi="ＭＳ Ｐゴシック" w:hint="eastAsia"/>
          <w:color w:val="000000" w:themeColor="text1"/>
          <w:szCs w:val="21"/>
        </w:rPr>
        <w:t>が発症する。</w:t>
      </w:r>
      <w:r w:rsidR="00DD5A91" w:rsidRPr="00AE2D05">
        <w:rPr>
          <w:rFonts w:ascii="ＭＳ Ｐゴシック" w:eastAsia="ＭＳ Ｐゴシック" w:hAnsi="ＭＳ Ｐゴシック"/>
          <w:color w:val="000000" w:themeColor="text1"/>
          <w:szCs w:val="21"/>
        </w:rPr>
        <w:t>PFIC5</w:t>
      </w:r>
      <w:r w:rsidR="007D3026" w:rsidRPr="00AE2D05">
        <w:rPr>
          <w:rFonts w:ascii="ＭＳ Ｐゴシック" w:eastAsia="ＭＳ Ｐゴシック" w:hAnsi="ＭＳ Ｐゴシック" w:hint="eastAsia"/>
          <w:color w:val="000000" w:themeColor="text1"/>
        </w:rPr>
        <w:t>の原因遺伝子は</w:t>
      </w:r>
      <w:r w:rsidR="00DD5A91" w:rsidRPr="00AE2D05">
        <w:rPr>
          <w:rFonts w:ascii="ＭＳ Ｐゴシック" w:eastAsia="ＭＳ Ｐゴシック" w:hAnsi="ＭＳ Ｐゴシック"/>
          <w:i/>
          <w:iCs/>
          <w:color w:val="000000" w:themeColor="text1"/>
          <w:szCs w:val="21"/>
        </w:rPr>
        <w:t>NR1H4</w:t>
      </w:r>
      <w:r w:rsidR="00DD5A91" w:rsidRPr="00AE2D05">
        <w:rPr>
          <w:rFonts w:ascii="ＭＳ Ｐゴシック" w:eastAsia="ＭＳ Ｐゴシック" w:hAnsi="ＭＳ Ｐゴシック" w:hint="eastAsia"/>
          <w:color w:val="000000" w:themeColor="text1"/>
          <w:szCs w:val="21"/>
        </w:rPr>
        <w:t>遺伝子</w:t>
      </w:r>
      <w:r w:rsidR="00B345BF" w:rsidRPr="00AE2D05">
        <w:rPr>
          <w:rFonts w:ascii="ＭＳ Ｐゴシック" w:eastAsia="ＭＳ Ｐゴシック" w:hAnsi="ＭＳ Ｐゴシック" w:hint="eastAsia"/>
          <w:color w:val="000000" w:themeColor="text1"/>
          <w:szCs w:val="21"/>
        </w:rPr>
        <w:t>で</w:t>
      </w:r>
      <w:r w:rsidR="007D3026" w:rsidRPr="00AE2D05">
        <w:rPr>
          <w:rFonts w:ascii="ＭＳ Ｐゴシック" w:eastAsia="ＭＳ Ｐゴシック" w:hAnsi="ＭＳ Ｐゴシック" w:hint="eastAsia"/>
          <w:color w:val="000000" w:themeColor="text1"/>
          <w:szCs w:val="21"/>
        </w:rPr>
        <w:t>あり</w:t>
      </w:r>
      <w:r w:rsidR="00DD5A91" w:rsidRPr="00AE2D05">
        <w:rPr>
          <w:rFonts w:ascii="ＭＳ Ｐゴシック" w:eastAsia="ＭＳ Ｐゴシック" w:hAnsi="ＭＳ Ｐゴシック" w:hint="eastAsia"/>
          <w:color w:val="000000" w:themeColor="text1"/>
          <w:szCs w:val="21"/>
        </w:rPr>
        <w:t>、</w:t>
      </w:r>
      <w:r w:rsidR="00DD5A91" w:rsidRPr="00AE2D05">
        <w:rPr>
          <w:rFonts w:ascii="ＭＳ Ｐゴシック" w:eastAsia="ＭＳ Ｐゴシック" w:hAnsi="ＭＳ Ｐゴシック"/>
          <w:color w:val="000000" w:themeColor="text1"/>
          <w:szCs w:val="21"/>
        </w:rPr>
        <w:t>FXR</w:t>
      </w:r>
      <w:r w:rsidR="00DD5A91" w:rsidRPr="00AE2D05">
        <w:rPr>
          <w:rFonts w:ascii="ＭＳ Ｐゴシック" w:eastAsia="ＭＳ Ｐゴシック" w:hAnsi="ＭＳ Ｐゴシック" w:hint="eastAsia"/>
          <w:color w:val="000000" w:themeColor="text1"/>
          <w:szCs w:val="21"/>
        </w:rPr>
        <w:t>をコードし、</w:t>
      </w:r>
      <w:r w:rsidR="00DD5A91" w:rsidRPr="00AE2D05">
        <w:rPr>
          <w:rFonts w:ascii="ＭＳ Ｐゴシック" w:eastAsia="ＭＳ Ｐゴシック" w:hAnsi="ＭＳ Ｐゴシック"/>
          <w:color w:val="000000" w:themeColor="text1"/>
          <w:szCs w:val="21"/>
        </w:rPr>
        <w:t>FXR</w:t>
      </w:r>
      <w:r w:rsidR="00DD5A91" w:rsidRPr="00AE2D05">
        <w:rPr>
          <w:rFonts w:ascii="ＭＳ Ｐゴシック" w:eastAsia="ＭＳ Ｐゴシック" w:hAnsi="ＭＳ Ｐゴシック" w:hint="eastAsia"/>
          <w:color w:val="000000" w:themeColor="text1"/>
          <w:szCs w:val="21"/>
        </w:rPr>
        <w:t>欠損により</w:t>
      </w:r>
      <w:r w:rsidR="00DD5A91" w:rsidRPr="00AE2D05">
        <w:rPr>
          <w:rFonts w:ascii="ＭＳ Ｐゴシック" w:eastAsia="ＭＳ Ｐゴシック" w:hAnsi="ＭＳ Ｐゴシック"/>
          <w:color w:val="000000" w:themeColor="text1"/>
          <w:szCs w:val="21"/>
        </w:rPr>
        <w:t>PFIC</w:t>
      </w:r>
      <w:r w:rsidR="00DD5A91" w:rsidRPr="00AE2D05">
        <w:rPr>
          <w:rFonts w:ascii="ＭＳ Ｐゴシック" w:eastAsia="ＭＳ Ｐゴシック" w:hAnsi="ＭＳ Ｐゴシック" w:hint="eastAsia"/>
          <w:color w:val="000000" w:themeColor="text1"/>
          <w:szCs w:val="21"/>
        </w:rPr>
        <w:t>が発症する。</w:t>
      </w:r>
    </w:p>
    <w:p w14:paraId="100E5C04" w14:textId="77777777" w:rsidR="00E125F8" w:rsidRPr="00AE2D05" w:rsidRDefault="00E125F8" w:rsidP="007D3026">
      <w:pPr>
        <w:ind w:leftChars="200" w:left="420"/>
        <w:rPr>
          <w:rFonts w:ascii="ＭＳ Ｐゴシック" w:eastAsia="ＭＳ Ｐゴシック" w:hAnsi="ＭＳ Ｐゴシック"/>
          <w:color w:val="000000" w:themeColor="text1"/>
        </w:rPr>
      </w:pPr>
    </w:p>
    <w:p w14:paraId="12209A9D" w14:textId="37C313AB" w:rsidR="009261C9" w:rsidRPr="00AE2D05" w:rsidRDefault="009261C9" w:rsidP="009261C9">
      <w:pPr>
        <w:ind w:leftChars="100" w:left="210"/>
        <w:rPr>
          <w:rFonts w:ascii="ＭＳ Ｐゴシック" w:eastAsia="ＭＳ Ｐゴシック" w:hAnsi="ＭＳ Ｐゴシック"/>
          <w:color w:val="000000" w:themeColor="text1"/>
        </w:rPr>
      </w:pPr>
      <w:r w:rsidRPr="00AE2D05">
        <w:rPr>
          <w:rFonts w:ascii="ＭＳ Ｐゴシック" w:eastAsia="ＭＳ Ｐゴシック" w:hAnsi="ＭＳ Ｐゴシック" w:hint="eastAsia"/>
          <w:color w:val="000000" w:themeColor="text1"/>
        </w:rPr>
        <w:t>３．症状</w:t>
      </w:r>
      <w:r w:rsidRPr="00AE2D05">
        <w:rPr>
          <w:rFonts w:ascii="ＭＳ Ｐゴシック" w:eastAsia="ＭＳ Ｐゴシック" w:hAnsi="ＭＳ Ｐゴシック"/>
          <w:color w:val="000000" w:themeColor="text1"/>
        </w:rPr>
        <w:t xml:space="preserve"> </w:t>
      </w:r>
      <w:r w:rsidR="00AB67F2" w:rsidRPr="00AE2D05">
        <w:rPr>
          <w:rFonts w:ascii="ＭＳ Ｐゴシック" w:eastAsia="ＭＳ Ｐゴシック" w:hAnsi="ＭＳ Ｐゴシック" w:hint="eastAsia"/>
          <w:color w:val="000000" w:themeColor="text1"/>
        </w:rPr>
        <w:t xml:space="preserve">　　　　　　　　　　　　　　　　　　　　　　　　　　　　　　　　　　　　　　　　　　　　　　　　　　　　　</w:t>
      </w:r>
    </w:p>
    <w:p w14:paraId="07D82F70" w14:textId="727450D5" w:rsidR="00F343B8" w:rsidRPr="00AE2D05" w:rsidRDefault="00F343B8" w:rsidP="006C15BD">
      <w:pPr>
        <w:ind w:leftChars="200" w:left="420" w:firstLineChars="100" w:firstLine="210"/>
        <w:rPr>
          <w:rFonts w:ascii="ＭＳ Ｐゴシック" w:eastAsia="ＭＳ Ｐゴシック" w:hAnsi="ＭＳ Ｐゴシック"/>
          <w:color w:val="000000" w:themeColor="text1"/>
        </w:rPr>
      </w:pPr>
      <w:r w:rsidRPr="00AE2D05">
        <w:rPr>
          <w:rFonts w:ascii="ＭＳ Ｐゴシック" w:eastAsia="ＭＳ Ｐゴシック" w:hAnsi="ＭＳ Ｐゴシック" w:hint="eastAsia"/>
          <w:color w:val="000000" w:themeColor="text1"/>
        </w:rPr>
        <w:t>PFIC1は、乳児期から遷延性黄疸として発症し、成長障害、肝不全へと進行する。また肝脾腫、著明な</w:t>
      </w:r>
      <w:r w:rsidR="00127051" w:rsidRPr="00AE2D05">
        <w:rPr>
          <w:rFonts w:ascii="ＭＳ Ｐゴシック" w:eastAsia="ＭＳ Ｐゴシック" w:hAnsi="ＭＳ Ｐゴシック" w:hint="eastAsia"/>
          <w:color w:val="000000" w:themeColor="text1"/>
        </w:rPr>
        <w:t>瘙痒</w:t>
      </w:r>
      <w:r w:rsidRPr="00AE2D05">
        <w:rPr>
          <w:rFonts w:ascii="ＭＳ Ｐゴシック" w:eastAsia="ＭＳ Ｐゴシック" w:hAnsi="ＭＳ Ｐゴシック" w:hint="eastAsia"/>
          <w:color w:val="000000" w:themeColor="text1"/>
        </w:rPr>
        <w:t>感を呈する。その他、低身長、特異的指趾(stubby fingers)を呈する。FIC1は肝臓のほか、腎臓、小腸、膵臓、蝸牛有毛細胞、膀胱、胃でも発現しているため、胆汁うっ滞性肝障害とともに、肝外症状として下痢や膵炎、難聴をきたすこともある。血液検査では直接ビリルビン、総胆汁酸</w:t>
      </w:r>
      <w:r w:rsidR="00661B2E" w:rsidRPr="00AE2D05">
        <w:rPr>
          <w:rFonts w:ascii="ＭＳ Ｐゴシック" w:eastAsia="ＭＳ Ｐゴシック" w:hAnsi="ＭＳ Ｐゴシック" w:hint="eastAsia"/>
          <w:color w:val="000000" w:themeColor="text1"/>
        </w:rPr>
        <w:t>及び</w:t>
      </w:r>
      <w:r w:rsidRPr="00AE2D05">
        <w:rPr>
          <w:rFonts w:ascii="ＭＳ Ｐゴシック" w:eastAsia="ＭＳ Ｐゴシック" w:hAnsi="ＭＳ Ｐゴシック" w:hint="eastAsia"/>
          <w:color w:val="000000" w:themeColor="text1"/>
        </w:rPr>
        <w:t>AST/ALTの高値を呈するが、血清コレステロール、</w:t>
      </w:r>
      <w:r w:rsidR="00B345BF" w:rsidRPr="00AE2D05">
        <w:rPr>
          <w:rFonts w:ascii="ＭＳ Ｐゴシック" w:eastAsia="ＭＳ Ｐゴシック" w:hAnsi="ＭＳ Ｐゴシック" w:hint="eastAsia"/>
          <w:color w:val="000000" w:themeColor="text1"/>
        </w:rPr>
        <w:t>γ</w:t>
      </w:r>
      <w:r w:rsidR="003A213C" w:rsidRPr="00AE2D05">
        <w:rPr>
          <w:rFonts w:ascii="ＭＳ Ｐゴシック" w:eastAsia="ＭＳ Ｐゴシック" w:hAnsi="ＭＳ Ｐゴシック" w:hint="eastAsia"/>
          <w:color w:val="000000" w:themeColor="text1"/>
        </w:rPr>
        <w:t xml:space="preserve"> </w:t>
      </w:r>
      <w:r w:rsidR="00985D3C" w:rsidRPr="00AE2D05">
        <w:rPr>
          <w:rFonts w:ascii="ＭＳ Ｐゴシック" w:eastAsia="ＭＳ Ｐゴシック" w:hAnsi="ＭＳ Ｐゴシック" w:hint="eastAsia"/>
          <w:color w:val="000000" w:themeColor="text1"/>
        </w:rPr>
        <w:t>-</w:t>
      </w:r>
      <w:r w:rsidR="00B345BF" w:rsidRPr="00AE2D05">
        <w:rPr>
          <w:rFonts w:ascii="ＭＳ Ｐゴシック" w:eastAsia="ＭＳ Ｐゴシック" w:hAnsi="ＭＳ Ｐゴシック" w:hint="eastAsia"/>
          <w:color w:val="000000" w:themeColor="text1"/>
        </w:rPr>
        <w:t>GTP</w:t>
      </w:r>
      <w:r w:rsidRPr="00AE2D05">
        <w:rPr>
          <w:rFonts w:ascii="ＭＳ Ｐゴシック" w:eastAsia="ＭＳ Ｐゴシック" w:hAnsi="ＭＳ Ｐゴシック" w:hint="eastAsia"/>
          <w:color w:val="000000" w:themeColor="text1"/>
        </w:rPr>
        <w:t>値は上昇しない。肝組織では、胆汁うっ滞が小葉間胆管よりも毛細胆管でみられることが特徴である。電子顕微鏡では毛細胆管内にByler’s bileと呼ばれる粗雑な胆汁の顆粒が認められる（PFIC2では胆汁は無構造である）。間欠的に症状を呈する軽症型の存在が知られ、良性反復性肝内胆汁うっ滞症 (benign recurrent intrahepatic cholestasis; BRIC) 1型と呼ばれているが、遺伝子変異と疾患の重症度の相関は知られていない。</w:t>
      </w:r>
    </w:p>
    <w:p w14:paraId="0BA08A39" w14:textId="10D35F3A" w:rsidR="00F343B8" w:rsidRPr="009C17C7" w:rsidRDefault="00F343B8" w:rsidP="00B345BF">
      <w:pPr>
        <w:ind w:leftChars="200" w:left="420" w:firstLineChars="100" w:firstLine="21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lastRenderedPageBreak/>
        <w:t>PFIC2</w:t>
      </w:r>
      <w:r w:rsidR="00F006F3" w:rsidRPr="009C17C7">
        <w:rPr>
          <w:rFonts w:ascii="ＭＳ Ｐゴシック" w:eastAsia="ＭＳ Ｐゴシック" w:hAnsi="ＭＳ Ｐゴシック" w:hint="eastAsia"/>
          <w:color w:val="000000" w:themeColor="text1"/>
        </w:rPr>
        <w:t>において原因となる</w:t>
      </w:r>
      <w:r w:rsidRPr="009C17C7">
        <w:rPr>
          <w:rFonts w:ascii="ＭＳ Ｐゴシック" w:eastAsia="ＭＳ Ｐゴシック" w:hAnsi="ＭＳ Ｐゴシック" w:hint="eastAsia"/>
          <w:color w:val="000000" w:themeColor="text1"/>
        </w:rPr>
        <w:t>BSEPは肝細胞にのみ発現</w:t>
      </w:r>
      <w:r w:rsidR="006D04AB" w:rsidRPr="009C17C7">
        <w:rPr>
          <w:rFonts w:ascii="ＭＳ Ｐゴシック" w:eastAsia="ＭＳ Ｐゴシック" w:hAnsi="ＭＳ Ｐゴシック" w:hint="eastAsia"/>
          <w:color w:val="000000" w:themeColor="text1"/>
        </w:rPr>
        <w:t>し</w:t>
      </w:r>
      <w:r w:rsidRPr="009C17C7">
        <w:rPr>
          <w:rFonts w:ascii="ＭＳ Ｐゴシック" w:eastAsia="ＭＳ Ｐゴシック" w:hAnsi="ＭＳ Ｐゴシック" w:hint="eastAsia"/>
          <w:color w:val="000000" w:themeColor="text1"/>
        </w:rPr>
        <w:t>肝外症状を</w:t>
      </w:r>
      <w:r w:rsidR="006F61F7" w:rsidRPr="009C17C7">
        <w:rPr>
          <w:rFonts w:ascii="ＭＳ Ｐゴシック" w:eastAsia="ＭＳ Ｐゴシック" w:hAnsi="ＭＳ Ｐゴシック" w:hint="eastAsia"/>
          <w:color w:val="000000" w:themeColor="text1"/>
        </w:rPr>
        <w:t>来</w:t>
      </w:r>
      <w:r w:rsidR="006D04AB" w:rsidRPr="009C17C7">
        <w:rPr>
          <w:rFonts w:ascii="ＭＳ Ｐゴシック" w:eastAsia="ＭＳ Ｐゴシック" w:hAnsi="ＭＳ Ｐゴシック" w:hint="eastAsia"/>
          <w:color w:val="000000" w:themeColor="text1"/>
        </w:rPr>
        <w:t>さ</w:t>
      </w:r>
      <w:r w:rsidRPr="009C17C7">
        <w:rPr>
          <w:rFonts w:ascii="ＭＳ Ｐゴシック" w:eastAsia="ＭＳ Ｐゴシック" w:hAnsi="ＭＳ Ｐゴシック" w:hint="eastAsia"/>
          <w:color w:val="000000" w:themeColor="text1"/>
        </w:rPr>
        <w:t>ないが、肝不全への進行は早く、若年の</w:t>
      </w:r>
      <w:r w:rsidR="006D04AB" w:rsidRPr="009C17C7">
        <w:rPr>
          <w:rFonts w:ascii="ＭＳ Ｐゴシック" w:eastAsia="ＭＳ Ｐゴシック" w:hAnsi="ＭＳ Ｐゴシック" w:hint="eastAsia"/>
          <w:color w:val="000000" w:themeColor="text1"/>
        </w:rPr>
        <w:t>内</w:t>
      </w:r>
      <w:r w:rsidRPr="009C17C7">
        <w:rPr>
          <w:rFonts w:ascii="ＭＳ Ｐゴシック" w:eastAsia="ＭＳ Ｐゴシック" w:hAnsi="ＭＳ Ｐゴシック" w:hint="eastAsia"/>
          <w:color w:val="000000" w:themeColor="text1"/>
        </w:rPr>
        <w:t>に肝細胞癌を発症する例も</w:t>
      </w:r>
      <w:r w:rsidR="006D04AB" w:rsidRPr="009C17C7">
        <w:rPr>
          <w:rFonts w:ascii="ＭＳ Ｐゴシック" w:eastAsia="ＭＳ Ｐゴシック" w:hAnsi="ＭＳ Ｐゴシック" w:hint="eastAsia"/>
          <w:color w:val="000000" w:themeColor="text1"/>
        </w:rPr>
        <w:t>あ</w:t>
      </w:r>
      <w:r w:rsidRPr="009C17C7">
        <w:rPr>
          <w:rFonts w:ascii="ＭＳ Ｐゴシック" w:eastAsia="ＭＳ Ｐゴシック" w:hAnsi="ＭＳ Ｐゴシック" w:hint="eastAsia"/>
          <w:color w:val="000000" w:themeColor="text1"/>
        </w:rPr>
        <w:t>る。血液検査では</w:t>
      </w:r>
      <w:r w:rsidR="006D04AB" w:rsidRPr="009C17C7">
        <w:rPr>
          <w:rFonts w:ascii="ＭＳ Ｐゴシック" w:eastAsia="ＭＳ Ｐゴシック" w:hAnsi="ＭＳ Ｐゴシック" w:hint="eastAsia"/>
          <w:color w:val="000000" w:themeColor="text1"/>
        </w:rPr>
        <w:t>、</w:t>
      </w:r>
      <w:r w:rsidRPr="009C17C7">
        <w:rPr>
          <w:rFonts w:ascii="ＭＳ Ｐゴシック" w:eastAsia="ＭＳ Ｐゴシック" w:hAnsi="ＭＳ Ｐゴシック" w:hint="eastAsia"/>
          <w:color w:val="000000" w:themeColor="text1"/>
        </w:rPr>
        <w:t>直接ビリルビン、総胆汁酸</w:t>
      </w:r>
      <w:r w:rsidR="006E5F61" w:rsidRPr="009C17C7">
        <w:rPr>
          <w:rFonts w:ascii="ＭＳ Ｐゴシック" w:eastAsia="ＭＳ Ｐゴシック" w:hAnsi="ＭＳ Ｐゴシック" w:hint="eastAsia"/>
          <w:color w:val="000000" w:themeColor="text1"/>
        </w:rPr>
        <w:t>及び</w:t>
      </w:r>
      <w:r w:rsidRPr="009C17C7">
        <w:rPr>
          <w:rFonts w:ascii="ＭＳ Ｐゴシック" w:eastAsia="ＭＳ Ｐゴシック" w:hAnsi="ＭＳ Ｐゴシック" w:hint="eastAsia"/>
          <w:color w:val="000000" w:themeColor="text1"/>
        </w:rPr>
        <w:t>AST・ALTの高値を呈するが、γ</w:t>
      </w:r>
      <w:r w:rsidR="003A213C" w:rsidRPr="009C17C7">
        <w:rPr>
          <w:rFonts w:ascii="ＭＳ Ｐゴシック" w:eastAsia="ＭＳ Ｐゴシック" w:hAnsi="ＭＳ Ｐゴシック" w:hint="eastAsia"/>
          <w:color w:val="000000" w:themeColor="text1"/>
        </w:rPr>
        <w:t xml:space="preserve"> </w:t>
      </w:r>
      <w:r w:rsidR="00B76260" w:rsidRPr="009C17C7">
        <w:rPr>
          <w:rFonts w:ascii="ＭＳ Ｐゴシック" w:eastAsia="ＭＳ Ｐゴシック" w:hAnsi="ＭＳ Ｐゴシック" w:hint="eastAsia"/>
          <w:color w:val="000000" w:themeColor="text1"/>
        </w:rPr>
        <w:t>-</w:t>
      </w:r>
      <w:r w:rsidRPr="009C17C7">
        <w:rPr>
          <w:rFonts w:ascii="ＭＳ Ｐゴシック" w:eastAsia="ＭＳ Ｐゴシック" w:hAnsi="ＭＳ Ｐゴシック" w:hint="eastAsia"/>
          <w:color w:val="000000" w:themeColor="text1"/>
        </w:rPr>
        <w:t>GTP値は上昇しない。肝組織では、巨細胞性肝炎が特徴的とされるが、全例で認められるものではない。また早期より肝硬変像を呈する。PFIC1と同様に、</w:t>
      </w:r>
      <w:r w:rsidR="000176C4" w:rsidRPr="009C17C7">
        <w:rPr>
          <w:rFonts w:ascii="ＭＳ Ｐゴシック" w:eastAsia="ＭＳ Ｐゴシック" w:hAnsi="ＭＳ Ｐゴシック" w:hint="eastAsia"/>
          <w:color w:val="000000" w:themeColor="text1"/>
        </w:rPr>
        <w:t>間欠的に症状を呈する軽症型の存在が知られ、良性反復性肝内胆汁うっ滞症</w:t>
      </w:r>
      <w:r w:rsidR="000176C4" w:rsidRPr="009C17C7">
        <w:rPr>
          <w:rFonts w:ascii="ＭＳ Ｐゴシック" w:eastAsia="ＭＳ Ｐゴシック" w:hAnsi="ＭＳ Ｐゴシック"/>
          <w:color w:val="000000" w:themeColor="text1"/>
        </w:rPr>
        <w:t>2</w:t>
      </w:r>
      <w:r w:rsidR="000176C4" w:rsidRPr="009C17C7">
        <w:rPr>
          <w:rFonts w:ascii="ＭＳ Ｐゴシック" w:eastAsia="ＭＳ Ｐゴシック" w:hAnsi="ＭＳ Ｐゴシック" w:hint="eastAsia"/>
          <w:color w:val="000000" w:themeColor="text1"/>
        </w:rPr>
        <w:t>型（BRIC2）が存在する。</w:t>
      </w:r>
    </w:p>
    <w:p w14:paraId="28E35878" w14:textId="7E22A7D2" w:rsidR="00F343B8" w:rsidRPr="009C17C7" w:rsidRDefault="00F343B8" w:rsidP="006C15BD">
      <w:pPr>
        <w:ind w:leftChars="200" w:left="420" w:firstLineChars="100" w:firstLine="21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PFIC3は乳児期に遷延性黄疸で発症するものから妊娠中に胆石症などで発症する例まで様々である。PFIC3ではγ</w:t>
      </w:r>
      <w:r w:rsidR="003A213C" w:rsidRPr="009C17C7">
        <w:rPr>
          <w:rFonts w:ascii="ＭＳ Ｐゴシック" w:eastAsia="ＭＳ Ｐゴシック" w:hAnsi="ＭＳ Ｐゴシック" w:hint="eastAsia"/>
          <w:color w:val="000000" w:themeColor="text1"/>
        </w:rPr>
        <w:t xml:space="preserve"> </w:t>
      </w:r>
      <w:r w:rsidR="00B76260" w:rsidRPr="009C17C7">
        <w:rPr>
          <w:rFonts w:ascii="ＭＳ Ｐゴシック" w:eastAsia="ＭＳ Ｐゴシック" w:hAnsi="ＭＳ Ｐゴシック" w:hint="eastAsia"/>
          <w:color w:val="000000" w:themeColor="text1"/>
        </w:rPr>
        <w:t>-</w:t>
      </w:r>
      <w:r w:rsidRPr="009C17C7">
        <w:rPr>
          <w:rFonts w:ascii="ＭＳ Ｐゴシック" w:eastAsia="ＭＳ Ｐゴシック" w:hAnsi="ＭＳ Ｐゴシック" w:hint="eastAsia"/>
          <w:color w:val="000000" w:themeColor="text1"/>
        </w:rPr>
        <w:t>GTP値も高値を示す。PFIC</w:t>
      </w:r>
      <w:r w:rsidR="006D04AB" w:rsidRPr="009C17C7">
        <w:rPr>
          <w:rFonts w:ascii="ＭＳ Ｐゴシック" w:eastAsia="ＭＳ Ｐゴシック" w:hAnsi="ＭＳ Ｐゴシック"/>
          <w:color w:val="000000" w:themeColor="text1"/>
        </w:rPr>
        <w:t>4</w:t>
      </w:r>
      <w:r w:rsidR="002E6E2D" w:rsidRPr="009C17C7">
        <w:rPr>
          <w:rFonts w:ascii="ＭＳ Ｐゴシック" w:eastAsia="ＭＳ Ｐゴシック" w:hAnsi="ＭＳ Ｐゴシック" w:hint="eastAsia"/>
          <w:color w:val="000000" w:themeColor="text1"/>
        </w:rPr>
        <w:t>、</w:t>
      </w:r>
      <w:r w:rsidR="002E6E2D" w:rsidRPr="009C17C7">
        <w:rPr>
          <w:rFonts w:ascii="ＭＳ Ｐゴシック" w:eastAsia="ＭＳ Ｐゴシック" w:hAnsi="ＭＳ Ｐゴシック"/>
          <w:color w:val="000000" w:themeColor="text1"/>
        </w:rPr>
        <w:t>PFIC</w:t>
      </w:r>
      <w:r w:rsidR="00B345BF" w:rsidRPr="009C17C7">
        <w:rPr>
          <w:rFonts w:ascii="ＭＳ Ｐゴシック" w:eastAsia="ＭＳ Ｐゴシック" w:hAnsi="ＭＳ Ｐゴシック"/>
          <w:color w:val="000000" w:themeColor="text1"/>
        </w:rPr>
        <w:t>5</w:t>
      </w:r>
      <w:r w:rsidR="006D04AB" w:rsidRPr="009C17C7">
        <w:rPr>
          <w:rFonts w:ascii="ＭＳ Ｐゴシック" w:eastAsia="ＭＳ Ｐゴシック" w:hAnsi="ＭＳ Ｐゴシック" w:hint="eastAsia"/>
          <w:color w:val="000000" w:themeColor="text1"/>
        </w:rPr>
        <w:t>とも非常に稀であるが国内において患者が確認されている。</w:t>
      </w:r>
    </w:p>
    <w:p w14:paraId="409C3E5A" w14:textId="77777777" w:rsidR="00E125F8" w:rsidRPr="009C17C7" w:rsidRDefault="00E125F8" w:rsidP="00F343B8">
      <w:pPr>
        <w:ind w:leftChars="200" w:left="420"/>
        <w:rPr>
          <w:rFonts w:ascii="ＭＳ Ｐゴシック" w:eastAsia="ＭＳ Ｐゴシック" w:hAnsi="ＭＳ Ｐゴシック"/>
          <w:color w:val="000000" w:themeColor="text1"/>
        </w:rPr>
      </w:pPr>
    </w:p>
    <w:p w14:paraId="34C5AA11" w14:textId="77777777" w:rsidR="009261C9" w:rsidRPr="009C17C7" w:rsidRDefault="009261C9" w:rsidP="009261C9">
      <w:pPr>
        <w:ind w:leftChars="100" w:left="21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４．治療法</w:t>
      </w:r>
      <w:r w:rsidRPr="009C17C7">
        <w:rPr>
          <w:rFonts w:ascii="ＭＳ Ｐゴシック" w:eastAsia="ＭＳ Ｐゴシック" w:hAnsi="ＭＳ Ｐゴシック"/>
          <w:color w:val="000000" w:themeColor="text1"/>
        </w:rPr>
        <w:t xml:space="preserve"> </w:t>
      </w:r>
    </w:p>
    <w:p w14:paraId="1E1A2A0A" w14:textId="369F44C2" w:rsidR="009261C9" w:rsidRPr="009C17C7" w:rsidRDefault="00F343B8" w:rsidP="004B7AED">
      <w:pPr>
        <w:ind w:leftChars="200" w:left="420" w:firstLineChars="100" w:firstLine="21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治療としてはいずれも、ウルソデオキシコール酸、フェノバルビタールの内服と脂溶性ビタミンの補充、必須脂肪酸強化MCTフォーミュラ</w:t>
      </w:r>
      <w:r w:rsidR="007244AD" w:rsidRPr="009C17C7">
        <w:rPr>
          <w:rFonts w:ascii="ＭＳ Ｐゴシック" w:eastAsia="ＭＳ Ｐゴシック" w:hAnsi="ＭＳ Ｐゴシック" w:hint="eastAsia"/>
          <w:color w:val="000000" w:themeColor="text1"/>
        </w:rPr>
        <w:t xml:space="preserve"> </w:t>
      </w:r>
      <w:r w:rsidRPr="009C17C7">
        <w:rPr>
          <w:rFonts w:ascii="ＭＳ Ｐゴシック" w:eastAsia="ＭＳ Ｐゴシック" w:hAnsi="ＭＳ Ｐゴシック" w:hint="eastAsia"/>
          <w:color w:val="000000" w:themeColor="text1"/>
        </w:rPr>
        <w:t>(MCTミルク)が用いられている。ウルソデオキシコール酸は、肝障害予防目的で初期の段階で全ての患児に使用される。また、リファンピシンも一時的に有効であることが多い。</w:t>
      </w:r>
      <w:r w:rsidR="00127051" w:rsidRPr="009C17C7">
        <w:rPr>
          <w:rFonts w:ascii="ＭＳ Ｐゴシック" w:eastAsia="ＭＳ Ｐゴシック" w:hAnsi="ＭＳ Ｐゴシック" w:hint="eastAsia"/>
          <w:color w:val="000000" w:themeColor="text1"/>
        </w:rPr>
        <w:t>瘙痒</w:t>
      </w:r>
      <w:r w:rsidRPr="009C17C7">
        <w:rPr>
          <w:rFonts w:ascii="ＭＳ Ｐゴシック" w:eastAsia="ＭＳ Ｐゴシック" w:hAnsi="ＭＳ Ｐゴシック" w:hint="eastAsia"/>
          <w:color w:val="000000" w:themeColor="text1"/>
        </w:rPr>
        <w:t>の軽減や病気の進行を遅らせる目的で外胆汁瘻造設術を施行する場合がある。最終的には肝移植の適応となるが、PFIC2では根治的であるが、PFIC1では肝移植施行後も小腸吸収不全は解消せず、さらに下痢の悪化やグラフト肝が脂肪肝となるなど必ずしも術後のQOLは良くない。また、肝移植後のPFIC2において”再発”の報告があり、これはレシピエントのBSEPに対する自己抗体の出現によるものであり、本邦でも報告</w:t>
      </w:r>
      <w:r w:rsidR="007244AD" w:rsidRPr="009C17C7">
        <w:rPr>
          <w:rFonts w:ascii="ＭＳ Ｐゴシック" w:eastAsia="ＭＳ Ｐゴシック" w:hAnsi="ＭＳ Ｐゴシック" w:hint="eastAsia"/>
          <w:color w:val="000000" w:themeColor="text1"/>
        </w:rPr>
        <w:t>され</w:t>
      </w:r>
      <w:r w:rsidRPr="009C17C7">
        <w:rPr>
          <w:rFonts w:ascii="ＭＳ Ｐゴシック" w:eastAsia="ＭＳ Ｐゴシック" w:hAnsi="ＭＳ Ｐゴシック" w:hint="eastAsia"/>
          <w:color w:val="000000" w:themeColor="text1"/>
        </w:rPr>
        <w:t>ている。</w:t>
      </w:r>
    </w:p>
    <w:p w14:paraId="2FE4083B" w14:textId="77777777" w:rsidR="00E125F8" w:rsidRPr="009C17C7" w:rsidRDefault="00E125F8" w:rsidP="009261C9">
      <w:pPr>
        <w:ind w:leftChars="200" w:left="420"/>
        <w:rPr>
          <w:rFonts w:ascii="ＭＳ Ｐゴシック" w:eastAsia="ＭＳ Ｐゴシック" w:hAnsi="ＭＳ Ｐゴシック"/>
          <w:color w:val="000000" w:themeColor="text1"/>
        </w:rPr>
      </w:pPr>
    </w:p>
    <w:p w14:paraId="6CCB8FA1" w14:textId="77777777" w:rsidR="009261C9" w:rsidRPr="009C17C7" w:rsidRDefault="009261C9" w:rsidP="009261C9">
      <w:pPr>
        <w:ind w:leftChars="100" w:left="21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５．予後</w:t>
      </w:r>
    </w:p>
    <w:p w14:paraId="58521710" w14:textId="068F7EF8" w:rsidR="00C6258D" w:rsidRPr="009C17C7" w:rsidRDefault="00897506" w:rsidP="004B7AED">
      <w:pPr>
        <w:ind w:leftChars="200" w:left="420" w:firstLineChars="100" w:firstLine="210"/>
        <w:rPr>
          <w:rFonts w:ascii="ＭＳ Ｐゴシック" w:eastAsia="ＭＳ Ｐゴシック" w:hAnsi="ＭＳ Ｐゴシック"/>
          <w:color w:val="000000" w:themeColor="text1"/>
        </w:rPr>
      </w:pPr>
      <w:r w:rsidRPr="009C17C7">
        <w:rPr>
          <w:rFonts w:ascii="ＭＳ Ｐゴシック" w:eastAsia="ＭＳ Ｐゴシック" w:hAnsi="ＭＳ Ｐゴシック"/>
          <w:color w:val="000000" w:themeColor="text1"/>
        </w:rPr>
        <w:t>PFIC1</w:t>
      </w:r>
      <w:r w:rsidR="00F343B8" w:rsidRPr="009C17C7">
        <w:rPr>
          <w:rFonts w:ascii="ＭＳ Ｐゴシック" w:eastAsia="ＭＳ Ｐゴシック" w:hAnsi="ＭＳ Ｐゴシック" w:hint="eastAsia"/>
          <w:color w:val="000000" w:themeColor="text1"/>
        </w:rPr>
        <w:t>では、FIC1蛋白は肝臓だけでなく腸管など多臓器に発現しているため、肝移植後に胆汁酸が排泄されるようになると、</w:t>
      </w:r>
      <w:r w:rsidR="00156FA2" w:rsidRPr="009C17C7">
        <w:rPr>
          <w:rFonts w:ascii="ＭＳ Ｐゴシック" w:eastAsia="ＭＳ Ｐゴシック" w:hAnsi="ＭＳ Ｐゴシック" w:hint="eastAsia"/>
          <w:color w:val="000000" w:themeColor="text1"/>
        </w:rPr>
        <w:t>小腸において</w:t>
      </w:r>
      <w:r w:rsidR="00156FA2" w:rsidRPr="009C17C7">
        <w:rPr>
          <w:rFonts w:ascii="ＭＳ Ｐゴシック" w:eastAsia="ＭＳ Ｐゴシック" w:hAnsi="ＭＳ Ｐゴシック"/>
          <w:color w:val="000000" w:themeColor="text1"/>
        </w:rPr>
        <w:t>FIC1</w:t>
      </w:r>
      <w:r w:rsidR="00156FA2" w:rsidRPr="009C17C7">
        <w:rPr>
          <w:rFonts w:ascii="ＭＳ Ｐゴシック" w:eastAsia="ＭＳ Ｐゴシック" w:hAnsi="ＭＳ Ｐゴシック" w:hint="eastAsia"/>
          <w:color w:val="000000" w:themeColor="text1"/>
        </w:rPr>
        <w:t>欠損のため胆汁酸を吸収できず</w:t>
      </w:r>
      <w:r w:rsidR="00F65AE3" w:rsidRPr="009C17C7">
        <w:rPr>
          <w:rFonts w:ascii="ＭＳ Ｐゴシック" w:eastAsia="ＭＳ Ｐゴシック" w:hAnsi="ＭＳ Ｐゴシック" w:hint="eastAsia"/>
          <w:color w:val="000000" w:themeColor="text1"/>
        </w:rPr>
        <w:t>、</w:t>
      </w:r>
      <w:r w:rsidR="00156FA2" w:rsidRPr="009C17C7">
        <w:rPr>
          <w:rFonts w:ascii="ＭＳ Ｐゴシック" w:eastAsia="ＭＳ Ｐゴシック" w:hAnsi="ＭＳ Ｐゴシック" w:hint="eastAsia"/>
          <w:color w:val="000000" w:themeColor="text1"/>
        </w:rPr>
        <w:t>大腸に多量の胆汁酸が流入することにより</w:t>
      </w:r>
      <w:r w:rsidR="00F343B8" w:rsidRPr="009C17C7">
        <w:rPr>
          <w:rFonts w:ascii="ＭＳ Ｐゴシック" w:eastAsia="ＭＳ Ｐゴシック" w:hAnsi="ＭＳ Ｐゴシック" w:hint="eastAsia"/>
          <w:color w:val="000000" w:themeColor="text1"/>
        </w:rPr>
        <w:t>難治</w:t>
      </w:r>
      <w:r w:rsidR="003A4710" w:rsidRPr="009C17C7">
        <w:rPr>
          <w:rFonts w:ascii="ＭＳ Ｐゴシック" w:eastAsia="ＭＳ Ｐゴシック" w:hAnsi="ＭＳ Ｐゴシック" w:hint="eastAsia"/>
          <w:color w:val="000000" w:themeColor="text1"/>
        </w:rPr>
        <w:t>性の</w:t>
      </w:r>
      <w:r w:rsidR="00F343B8" w:rsidRPr="009C17C7">
        <w:rPr>
          <w:rFonts w:ascii="ＭＳ Ｐゴシック" w:eastAsia="ＭＳ Ｐゴシック" w:hAnsi="ＭＳ Ｐゴシック" w:hint="eastAsia"/>
          <w:color w:val="000000" w:themeColor="text1"/>
        </w:rPr>
        <w:t>下痢を認め成長障害をきたす。一方、BSEP蛋白は肝臓のみに発現しているため、</w:t>
      </w:r>
      <w:r w:rsidRPr="009C17C7">
        <w:rPr>
          <w:rFonts w:ascii="ＭＳ Ｐゴシック" w:eastAsia="ＭＳ Ｐゴシック" w:hAnsi="ＭＳ Ｐゴシック" w:hint="eastAsia"/>
          <w:color w:val="000000" w:themeColor="text1"/>
        </w:rPr>
        <w:t>P</w:t>
      </w:r>
      <w:r w:rsidRPr="009C17C7">
        <w:rPr>
          <w:rFonts w:ascii="ＭＳ Ｐゴシック" w:eastAsia="ＭＳ Ｐゴシック" w:hAnsi="ＭＳ Ｐゴシック"/>
          <w:color w:val="000000" w:themeColor="text1"/>
        </w:rPr>
        <w:t>FIC</w:t>
      </w:r>
      <w:r w:rsidR="00F343B8" w:rsidRPr="009C17C7">
        <w:rPr>
          <w:rFonts w:ascii="ＭＳ Ｐゴシック" w:eastAsia="ＭＳ Ｐゴシック" w:hAnsi="ＭＳ Ｐゴシック" w:hint="eastAsia"/>
          <w:color w:val="000000" w:themeColor="text1"/>
        </w:rPr>
        <w:t>2では肝移植後の予後は再発がなければ良好である。</w:t>
      </w:r>
      <w:r w:rsidR="00F343B8" w:rsidRPr="009C17C7">
        <w:rPr>
          <w:rFonts w:ascii="ＭＳ Ｐゴシック" w:eastAsia="ＭＳ Ｐゴシック" w:hAnsi="ＭＳ Ｐゴシック"/>
          <w:color w:val="000000" w:themeColor="text1"/>
        </w:rPr>
        <w:t>BRIC</w:t>
      </w:r>
      <w:r w:rsidR="00F343B8" w:rsidRPr="009C17C7">
        <w:rPr>
          <w:rFonts w:ascii="ＭＳ Ｐゴシック" w:eastAsia="ＭＳ Ｐゴシック" w:hAnsi="ＭＳ Ｐゴシック" w:hint="eastAsia"/>
          <w:color w:val="000000" w:themeColor="text1"/>
        </w:rPr>
        <w:t>では、</w:t>
      </w:r>
      <w:r w:rsidR="00F343B8" w:rsidRPr="009C17C7">
        <w:rPr>
          <w:rFonts w:ascii="ＭＳ Ｐゴシック" w:eastAsia="ＭＳ Ｐゴシック" w:hAnsi="ＭＳ Ｐゴシック"/>
          <w:color w:val="000000" w:themeColor="text1"/>
        </w:rPr>
        <w:t>無治療で自然軽快することが多い</w:t>
      </w:r>
      <w:r w:rsidR="00F343B8" w:rsidRPr="009C17C7">
        <w:rPr>
          <w:rFonts w:ascii="ＭＳ Ｐゴシック" w:eastAsia="ＭＳ Ｐゴシック" w:hAnsi="ＭＳ Ｐゴシック" w:hint="eastAsia"/>
          <w:color w:val="000000" w:themeColor="text1"/>
        </w:rPr>
        <w:t>が、長期には</w:t>
      </w:r>
      <w:r w:rsidR="00F343B8" w:rsidRPr="009C17C7">
        <w:rPr>
          <w:rFonts w:ascii="ＭＳ Ｐゴシック" w:eastAsia="ＭＳ Ｐゴシック" w:hAnsi="ＭＳ Ｐゴシック"/>
          <w:color w:val="000000" w:themeColor="text1"/>
        </w:rPr>
        <w:t>PFIC</w:t>
      </w:r>
      <w:r w:rsidR="00F343B8" w:rsidRPr="009C17C7">
        <w:rPr>
          <w:rFonts w:ascii="ＭＳ Ｐゴシック" w:eastAsia="ＭＳ Ｐゴシック" w:hAnsi="ＭＳ Ｐゴシック" w:hint="eastAsia"/>
          <w:color w:val="000000" w:themeColor="text1"/>
        </w:rPr>
        <w:t>に移行する症例の報告もあり、最近では、連続したスペクトラムと考えられている。</w:t>
      </w:r>
    </w:p>
    <w:p w14:paraId="604B9927" w14:textId="77777777" w:rsidR="00334A15" w:rsidRPr="009C17C7" w:rsidRDefault="00334A15" w:rsidP="00CC64BB">
      <w:pPr>
        <w:rPr>
          <w:rFonts w:ascii="ＭＳ Ｐゴシック" w:eastAsia="ＭＳ Ｐゴシック" w:hAnsi="ＭＳ Ｐゴシック"/>
          <w:color w:val="000000" w:themeColor="text1"/>
          <w:bdr w:val="single" w:sz="4" w:space="0" w:color="auto"/>
        </w:rPr>
      </w:pPr>
    </w:p>
    <w:p w14:paraId="4F3F4CED" w14:textId="77777777" w:rsidR="00CF7464" w:rsidRPr="009C17C7" w:rsidRDefault="00334A15" w:rsidP="00CC64BB">
      <w:pPr>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bdr w:val="single" w:sz="4" w:space="0" w:color="auto"/>
        </w:rPr>
        <w:t>○　要件の判定に必要な事項</w:t>
      </w:r>
    </w:p>
    <w:p w14:paraId="4A76FF2E" w14:textId="77777777" w:rsidR="00CF7464" w:rsidRPr="009C17C7" w:rsidRDefault="00CF7464" w:rsidP="00CC64BB">
      <w:pPr>
        <w:pStyle w:val="a5"/>
        <w:numPr>
          <w:ilvl w:val="0"/>
          <w:numId w:val="5"/>
        </w:numPr>
        <w:ind w:leftChars="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患者数</w:t>
      </w:r>
    </w:p>
    <w:p w14:paraId="522874CE" w14:textId="13CDB7B8" w:rsidR="00B1743B" w:rsidRPr="009C17C7" w:rsidRDefault="00B1743B" w:rsidP="00B1743B">
      <w:pPr>
        <w:pStyle w:val="a5"/>
        <w:ind w:leftChars="0" w:left="57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約100人</w:t>
      </w:r>
    </w:p>
    <w:p w14:paraId="7515EEA8" w14:textId="1B29CDFD" w:rsidR="00CF7464" w:rsidRPr="009C17C7" w:rsidRDefault="00CF7464" w:rsidP="00CC64BB">
      <w:pPr>
        <w:pStyle w:val="a5"/>
        <w:numPr>
          <w:ilvl w:val="0"/>
          <w:numId w:val="5"/>
        </w:numPr>
        <w:ind w:leftChars="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発病の機構</w:t>
      </w:r>
    </w:p>
    <w:p w14:paraId="2DD01D48" w14:textId="35B31F53" w:rsidR="00F006F3" w:rsidRPr="009C17C7" w:rsidRDefault="00F006F3" w:rsidP="0034358F">
      <w:pPr>
        <w:pStyle w:val="a5"/>
        <w:ind w:leftChars="0" w:left="57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不明（遺伝子異常が見出されているが具体的な発病機構は未解明である。）</w:t>
      </w:r>
    </w:p>
    <w:p w14:paraId="65718B7B" w14:textId="77777777" w:rsidR="00B1743B" w:rsidRPr="009C17C7" w:rsidRDefault="00B1743B" w:rsidP="00C70E5F">
      <w:pPr>
        <w:pStyle w:val="a5"/>
        <w:ind w:leftChars="270" w:left="567"/>
        <w:rPr>
          <w:rFonts w:ascii="ＭＳ Ｐゴシック" w:eastAsia="ＭＳ Ｐゴシック" w:hAnsi="ＭＳ Ｐゴシック"/>
          <w:color w:val="000000" w:themeColor="text1"/>
          <w:szCs w:val="21"/>
        </w:rPr>
      </w:pPr>
      <w:r w:rsidRPr="009C17C7">
        <w:rPr>
          <w:rFonts w:ascii="ＭＳ Ｐゴシック" w:eastAsia="ＭＳ Ｐゴシック" w:hAnsi="ＭＳ Ｐゴシック" w:hint="eastAsia"/>
          <w:color w:val="000000" w:themeColor="text1"/>
        </w:rPr>
        <w:t>原因遺伝子は複数あり、同定が進んでいるものの、病態</w:t>
      </w:r>
      <w:r w:rsidR="00334A15" w:rsidRPr="009C17C7">
        <w:rPr>
          <w:rFonts w:ascii="ＭＳ Ｐゴシック" w:eastAsia="ＭＳ Ｐゴシック" w:hAnsi="ＭＳ Ｐゴシック" w:hint="eastAsia"/>
          <w:color w:val="000000" w:themeColor="text1"/>
        </w:rPr>
        <w:t>は</w:t>
      </w:r>
      <w:r w:rsidRPr="009C17C7">
        <w:rPr>
          <w:rFonts w:ascii="ＭＳ Ｐゴシック" w:eastAsia="ＭＳ Ｐゴシック" w:hAnsi="ＭＳ Ｐゴシック" w:hint="eastAsia"/>
          <w:color w:val="000000" w:themeColor="text1"/>
        </w:rPr>
        <w:t>未解明</w:t>
      </w:r>
      <w:r w:rsidR="00680B84" w:rsidRPr="009C17C7">
        <w:rPr>
          <w:rFonts w:ascii="ＭＳ Ｐゴシック" w:eastAsia="ＭＳ Ｐゴシック" w:hAnsi="ＭＳ Ｐゴシック" w:hint="eastAsia"/>
          <w:color w:val="000000" w:themeColor="text1"/>
        </w:rPr>
        <w:t>である</w:t>
      </w:r>
      <w:r w:rsidR="00334A15" w:rsidRPr="009C17C7">
        <w:rPr>
          <w:rFonts w:ascii="ＭＳ Ｐゴシック" w:eastAsia="ＭＳ Ｐゴシック" w:hAnsi="ＭＳ Ｐゴシック" w:hint="eastAsia"/>
          <w:color w:val="000000" w:themeColor="text1"/>
        </w:rPr>
        <w:t>（</w:t>
      </w:r>
      <w:r w:rsidR="008955EE" w:rsidRPr="009C17C7">
        <w:rPr>
          <w:rFonts w:ascii="ＭＳ Ｐゴシック" w:eastAsia="ＭＳ Ｐゴシック" w:hAnsi="ＭＳ Ｐゴシック"/>
          <w:color w:val="000000" w:themeColor="text1"/>
        </w:rPr>
        <w:t>PFIC1</w:t>
      </w:r>
      <w:r w:rsidR="008955EE" w:rsidRPr="009C17C7">
        <w:rPr>
          <w:rFonts w:ascii="ＭＳ Ｐゴシック" w:eastAsia="ＭＳ Ｐゴシック" w:hAnsi="ＭＳ Ｐゴシック" w:hint="eastAsia"/>
          <w:color w:val="000000" w:themeColor="text1"/>
        </w:rPr>
        <w:t>は</w:t>
      </w:r>
      <w:r w:rsidRPr="009C17C7">
        <w:rPr>
          <w:rFonts w:ascii="ＭＳ Ｐゴシック" w:eastAsia="ＭＳ Ｐゴシック" w:hAnsi="ＭＳ Ｐゴシック" w:hint="eastAsia"/>
          <w:color w:val="000000" w:themeColor="text1"/>
          <w:szCs w:val="21"/>
        </w:rPr>
        <w:t>FIC1蛋白をコードする</w:t>
      </w:r>
      <w:r w:rsidRPr="009C17C7">
        <w:rPr>
          <w:rFonts w:ascii="ＭＳ Ｐゴシック" w:eastAsia="ＭＳ Ｐゴシック" w:hAnsi="ＭＳ Ｐゴシック" w:hint="eastAsia"/>
          <w:i/>
          <w:iCs/>
          <w:color w:val="000000" w:themeColor="text1"/>
          <w:szCs w:val="21"/>
        </w:rPr>
        <w:t>ATP8B1</w:t>
      </w:r>
      <w:r w:rsidRPr="009C17C7">
        <w:rPr>
          <w:rFonts w:ascii="ＭＳ Ｐゴシック" w:eastAsia="ＭＳ Ｐゴシック" w:hAnsi="ＭＳ Ｐゴシック" w:hint="eastAsia"/>
          <w:color w:val="000000" w:themeColor="text1"/>
          <w:szCs w:val="21"/>
        </w:rPr>
        <w:t>遺伝子</w:t>
      </w:r>
      <w:r w:rsidR="00680B84" w:rsidRPr="009C17C7">
        <w:rPr>
          <w:rFonts w:ascii="ＭＳ Ｐゴシック" w:eastAsia="ＭＳ Ｐゴシック" w:hAnsi="ＭＳ Ｐゴシック" w:hint="eastAsia"/>
          <w:color w:val="000000" w:themeColor="text1"/>
          <w:szCs w:val="21"/>
        </w:rPr>
        <w:t>、</w:t>
      </w:r>
      <w:r w:rsidR="008955EE" w:rsidRPr="009C17C7">
        <w:rPr>
          <w:rFonts w:ascii="ＭＳ Ｐゴシック" w:eastAsia="ＭＳ Ｐゴシック" w:hAnsi="ＭＳ Ｐゴシック"/>
          <w:color w:val="000000" w:themeColor="text1"/>
          <w:szCs w:val="21"/>
        </w:rPr>
        <w:t>PFIC2</w:t>
      </w:r>
      <w:r w:rsidR="008955EE" w:rsidRPr="009C17C7">
        <w:rPr>
          <w:rFonts w:ascii="ＭＳ Ｐゴシック" w:eastAsia="ＭＳ Ｐゴシック" w:hAnsi="ＭＳ Ｐゴシック" w:hint="eastAsia"/>
          <w:color w:val="000000" w:themeColor="text1"/>
          <w:szCs w:val="21"/>
        </w:rPr>
        <w:t>は</w:t>
      </w:r>
      <w:r w:rsidRPr="009C17C7">
        <w:rPr>
          <w:rFonts w:ascii="ＭＳ Ｐゴシック" w:eastAsia="ＭＳ Ｐゴシック" w:hAnsi="ＭＳ Ｐゴシック" w:hint="eastAsia"/>
          <w:color w:val="000000" w:themeColor="text1"/>
          <w:szCs w:val="21"/>
        </w:rPr>
        <w:t>胆汁酸トランスポーターであるBSEP蛋白をコードする</w:t>
      </w:r>
      <w:r w:rsidRPr="009C17C7">
        <w:rPr>
          <w:rFonts w:ascii="ＭＳ Ｐゴシック" w:eastAsia="ＭＳ Ｐゴシック" w:hAnsi="ＭＳ Ｐゴシック" w:hint="eastAsia"/>
          <w:i/>
          <w:iCs/>
          <w:color w:val="000000" w:themeColor="text1"/>
          <w:szCs w:val="21"/>
        </w:rPr>
        <w:t>ABCB11</w:t>
      </w:r>
      <w:r w:rsidRPr="009C17C7">
        <w:rPr>
          <w:rFonts w:ascii="ＭＳ Ｐゴシック" w:eastAsia="ＭＳ Ｐゴシック" w:hAnsi="ＭＳ Ｐゴシック" w:hint="eastAsia"/>
          <w:color w:val="000000" w:themeColor="text1"/>
          <w:szCs w:val="21"/>
        </w:rPr>
        <w:t>遺伝子</w:t>
      </w:r>
      <w:r w:rsidR="00680B84" w:rsidRPr="009C17C7">
        <w:rPr>
          <w:rFonts w:ascii="ＭＳ Ｐゴシック" w:eastAsia="ＭＳ Ｐゴシック" w:hAnsi="ＭＳ Ｐゴシック" w:hint="eastAsia"/>
          <w:color w:val="000000" w:themeColor="text1"/>
          <w:szCs w:val="21"/>
        </w:rPr>
        <w:t>、</w:t>
      </w:r>
      <w:r w:rsidR="008955EE" w:rsidRPr="009C17C7">
        <w:rPr>
          <w:rFonts w:ascii="ＭＳ Ｐゴシック" w:eastAsia="ＭＳ Ｐゴシック" w:hAnsi="ＭＳ Ｐゴシック"/>
          <w:color w:val="000000" w:themeColor="text1"/>
          <w:szCs w:val="21"/>
        </w:rPr>
        <w:t>PFIC3</w:t>
      </w:r>
      <w:r w:rsidR="008955EE" w:rsidRPr="009C17C7">
        <w:rPr>
          <w:rFonts w:ascii="ＭＳ Ｐゴシック" w:eastAsia="ＭＳ Ｐゴシック" w:hAnsi="ＭＳ Ｐゴシック" w:hint="eastAsia"/>
          <w:color w:val="000000" w:themeColor="text1"/>
          <w:szCs w:val="21"/>
        </w:rPr>
        <w:t>は</w:t>
      </w:r>
      <w:r w:rsidRPr="009C17C7">
        <w:rPr>
          <w:rFonts w:ascii="ＭＳ Ｐゴシック" w:eastAsia="ＭＳ Ｐゴシック" w:hAnsi="ＭＳ Ｐゴシック" w:hint="eastAsia"/>
          <w:color w:val="000000" w:themeColor="text1"/>
          <w:szCs w:val="21"/>
        </w:rPr>
        <w:t>MDR3をコードする</w:t>
      </w:r>
      <w:r w:rsidRPr="009C17C7">
        <w:rPr>
          <w:rFonts w:ascii="ＭＳ Ｐゴシック" w:eastAsia="ＭＳ Ｐゴシック" w:hAnsi="ＭＳ Ｐゴシック" w:hint="eastAsia"/>
          <w:i/>
          <w:iCs/>
          <w:color w:val="000000" w:themeColor="text1"/>
          <w:szCs w:val="21"/>
        </w:rPr>
        <w:t>ABCB4</w:t>
      </w:r>
      <w:r w:rsidRPr="009C17C7">
        <w:rPr>
          <w:rFonts w:ascii="ＭＳ Ｐゴシック" w:eastAsia="ＭＳ Ｐゴシック" w:hAnsi="ＭＳ Ｐゴシック" w:hint="eastAsia"/>
          <w:color w:val="000000" w:themeColor="text1"/>
          <w:szCs w:val="21"/>
        </w:rPr>
        <w:t>遺伝子</w:t>
      </w:r>
      <w:r w:rsidR="00680B84" w:rsidRPr="009C17C7">
        <w:rPr>
          <w:rFonts w:ascii="ＭＳ Ｐゴシック" w:eastAsia="ＭＳ Ｐゴシック" w:hAnsi="ＭＳ Ｐゴシック" w:hint="eastAsia"/>
          <w:color w:val="000000" w:themeColor="text1"/>
          <w:szCs w:val="21"/>
        </w:rPr>
        <w:t>、</w:t>
      </w:r>
      <w:r w:rsidR="008955EE" w:rsidRPr="009C17C7">
        <w:rPr>
          <w:rFonts w:ascii="ＭＳ Ｐゴシック" w:eastAsia="ＭＳ Ｐゴシック" w:hAnsi="ＭＳ Ｐゴシック"/>
          <w:color w:val="000000" w:themeColor="text1"/>
          <w:szCs w:val="21"/>
        </w:rPr>
        <w:t>PFIC4</w:t>
      </w:r>
      <w:r w:rsidR="008955EE" w:rsidRPr="009C17C7">
        <w:rPr>
          <w:rFonts w:ascii="ＭＳ Ｐゴシック" w:eastAsia="ＭＳ Ｐゴシック" w:hAnsi="ＭＳ Ｐゴシック" w:hint="eastAsia"/>
          <w:color w:val="000000" w:themeColor="text1"/>
          <w:szCs w:val="21"/>
        </w:rPr>
        <w:t>は</w:t>
      </w:r>
      <w:r w:rsidR="00DF658B" w:rsidRPr="009C17C7">
        <w:rPr>
          <w:rFonts w:ascii="ＭＳ Ｐゴシック" w:eastAsia="ＭＳ Ｐゴシック" w:hAnsi="ＭＳ Ｐゴシック" w:hint="eastAsia"/>
          <w:color w:val="000000" w:themeColor="text1"/>
          <w:szCs w:val="21"/>
        </w:rPr>
        <w:t>タイトジャンクション蛋白</w:t>
      </w:r>
      <w:r w:rsidR="00DF658B" w:rsidRPr="009C17C7">
        <w:rPr>
          <w:rFonts w:ascii="ＭＳ Ｐゴシック" w:eastAsia="ＭＳ Ｐゴシック" w:hAnsi="ＭＳ Ｐゴシック"/>
          <w:color w:val="000000" w:themeColor="text1"/>
          <w:szCs w:val="21"/>
        </w:rPr>
        <w:t>TJP2</w:t>
      </w:r>
      <w:r w:rsidR="00DF658B" w:rsidRPr="009C17C7">
        <w:rPr>
          <w:rFonts w:ascii="ＭＳ Ｐゴシック" w:eastAsia="ＭＳ Ｐゴシック" w:hAnsi="ＭＳ Ｐゴシック" w:hint="eastAsia"/>
          <w:color w:val="000000" w:themeColor="text1"/>
          <w:szCs w:val="21"/>
        </w:rPr>
        <w:t>をコードする</w:t>
      </w:r>
      <w:r w:rsidR="00DF658B" w:rsidRPr="009C17C7">
        <w:rPr>
          <w:rFonts w:ascii="ＭＳ Ｐゴシック" w:eastAsia="ＭＳ Ｐゴシック" w:hAnsi="ＭＳ Ｐゴシック"/>
          <w:i/>
          <w:iCs/>
          <w:color w:val="000000" w:themeColor="text1"/>
          <w:szCs w:val="21"/>
        </w:rPr>
        <w:t>TJP2</w:t>
      </w:r>
      <w:r w:rsidR="00DF658B" w:rsidRPr="009C17C7">
        <w:rPr>
          <w:rFonts w:ascii="ＭＳ Ｐゴシック" w:eastAsia="ＭＳ Ｐゴシック" w:hAnsi="ＭＳ Ｐゴシック" w:hint="eastAsia"/>
          <w:color w:val="000000" w:themeColor="text1"/>
          <w:szCs w:val="21"/>
        </w:rPr>
        <w:t>遺伝子</w:t>
      </w:r>
      <w:r w:rsidR="00680B84" w:rsidRPr="009C17C7">
        <w:rPr>
          <w:rFonts w:ascii="ＭＳ Ｐゴシック" w:eastAsia="ＭＳ Ｐゴシック" w:hAnsi="ＭＳ Ｐゴシック" w:hint="eastAsia"/>
          <w:color w:val="000000" w:themeColor="text1"/>
          <w:szCs w:val="21"/>
        </w:rPr>
        <w:t>、</w:t>
      </w:r>
      <w:r w:rsidR="008955EE" w:rsidRPr="009C17C7">
        <w:rPr>
          <w:rFonts w:ascii="ＭＳ Ｐゴシック" w:eastAsia="ＭＳ Ｐゴシック" w:hAnsi="ＭＳ Ｐゴシック"/>
          <w:color w:val="000000" w:themeColor="text1"/>
          <w:szCs w:val="21"/>
        </w:rPr>
        <w:t xml:space="preserve">PFIC5: </w:t>
      </w:r>
      <w:r w:rsidR="00DF658B" w:rsidRPr="009C17C7">
        <w:rPr>
          <w:rFonts w:ascii="ＭＳ Ｐゴシック" w:eastAsia="ＭＳ Ｐゴシック" w:hAnsi="ＭＳ Ｐゴシック" w:hint="eastAsia"/>
          <w:color w:val="000000" w:themeColor="text1"/>
          <w:szCs w:val="21"/>
        </w:rPr>
        <w:t>核内転写因子</w:t>
      </w:r>
      <w:r w:rsidR="00680B84" w:rsidRPr="009C17C7">
        <w:rPr>
          <w:rFonts w:ascii="ＭＳ Ｐゴシック" w:eastAsia="ＭＳ Ｐゴシック" w:hAnsi="ＭＳ Ｐゴシック"/>
          <w:color w:val="000000" w:themeColor="text1"/>
          <w:szCs w:val="21"/>
        </w:rPr>
        <w:t>FXR</w:t>
      </w:r>
      <w:r w:rsidR="00DF658B" w:rsidRPr="009C17C7">
        <w:rPr>
          <w:rFonts w:ascii="ＭＳ Ｐゴシック" w:eastAsia="ＭＳ Ｐゴシック" w:hAnsi="ＭＳ Ｐゴシック" w:hint="eastAsia"/>
          <w:color w:val="000000" w:themeColor="text1"/>
          <w:szCs w:val="21"/>
        </w:rPr>
        <w:t>をコードする蛋白</w:t>
      </w:r>
      <w:r w:rsidR="00805552" w:rsidRPr="009C17C7">
        <w:rPr>
          <w:rFonts w:ascii="ＭＳ Ｐゴシック" w:eastAsia="ＭＳ Ｐゴシック" w:hAnsi="ＭＳ Ｐゴシック"/>
          <w:i/>
          <w:iCs/>
          <w:color w:val="000000" w:themeColor="text1"/>
          <w:szCs w:val="21"/>
        </w:rPr>
        <w:t>NR1H4</w:t>
      </w:r>
      <w:r w:rsidR="00DF658B" w:rsidRPr="009C17C7">
        <w:rPr>
          <w:rFonts w:ascii="ＭＳ Ｐゴシック" w:eastAsia="ＭＳ Ｐゴシック" w:hAnsi="ＭＳ Ｐゴシック" w:hint="eastAsia"/>
          <w:color w:val="000000" w:themeColor="text1"/>
          <w:szCs w:val="21"/>
        </w:rPr>
        <w:t>遺伝子の変異によって発症する。</w:t>
      </w:r>
      <w:r w:rsidRPr="009C17C7">
        <w:rPr>
          <w:rFonts w:ascii="ＭＳ Ｐゴシック" w:eastAsia="ＭＳ Ｐゴシック" w:hAnsi="ＭＳ Ｐゴシック" w:hint="eastAsia"/>
          <w:color w:val="000000" w:themeColor="text1"/>
          <w:szCs w:val="21"/>
        </w:rPr>
        <w:t>）</w:t>
      </w:r>
    </w:p>
    <w:p w14:paraId="5000CF9D" w14:textId="77777777" w:rsidR="00CF7464" w:rsidRPr="009C17C7" w:rsidRDefault="00CF7464" w:rsidP="00CC64BB">
      <w:pPr>
        <w:pStyle w:val="a5"/>
        <w:numPr>
          <w:ilvl w:val="0"/>
          <w:numId w:val="5"/>
        </w:numPr>
        <w:ind w:leftChars="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効果的な治療方法</w:t>
      </w:r>
    </w:p>
    <w:p w14:paraId="4A29A362" w14:textId="05BCA858" w:rsidR="00334A15" w:rsidRPr="009C17C7" w:rsidRDefault="00334A15" w:rsidP="00CC64BB">
      <w:pPr>
        <w:pStyle w:val="a5"/>
        <w:ind w:leftChars="0" w:left="57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未確立</w:t>
      </w:r>
      <w:r w:rsidR="00607899" w:rsidRPr="009C17C7">
        <w:rPr>
          <w:rFonts w:ascii="ＭＳ Ｐゴシック" w:eastAsia="ＭＳ Ｐゴシック" w:hAnsi="ＭＳ Ｐゴシック" w:hint="eastAsia"/>
          <w:color w:val="000000" w:themeColor="text1"/>
        </w:rPr>
        <w:t>（対症療法のみである。重症例</w:t>
      </w:r>
      <w:r w:rsidR="00607899" w:rsidRPr="009C17C7">
        <w:rPr>
          <w:rFonts w:ascii="ＭＳ Ｐゴシック" w:eastAsia="ＭＳ Ｐゴシック" w:hAnsi="ＭＳ Ｐゴシック"/>
          <w:color w:val="000000" w:themeColor="text1"/>
        </w:rPr>
        <w:t>では肝移植が必要とな</w:t>
      </w:r>
      <w:r w:rsidR="00607899" w:rsidRPr="009C17C7">
        <w:rPr>
          <w:rFonts w:ascii="ＭＳ Ｐゴシック" w:eastAsia="ＭＳ Ｐゴシック" w:hAnsi="ＭＳ Ｐゴシック" w:hint="eastAsia"/>
          <w:color w:val="000000" w:themeColor="text1"/>
        </w:rPr>
        <w:t>る</w:t>
      </w:r>
      <w:r w:rsidR="00526B74" w:rsidRPr="009C17C7">
        <w:rPr>
          <w:rFonts w:ascii="ＭＳ Ｐゴシック" w:eastAsia="ＭＳ Ｐゴシック" w:hAnsi="ＭＳ Ｐゴシック" w:hint="eastAsia"/>
          <w:color w:val="000000" w:themeColor="text1"/>
        </w:rPr>
        <w:t>。</w:t>
      </w:r>
      <w:r w:rsidR="00607899" w:rsidRPr="009C17C7">
        <w:rPr>
          <w:rFonts w:ascii="ＭＳ Ｐゴシック" w:eastAsia="ＭＳ Ｐゴシック" w:hAnsi="ＭＳ Ｐゴシック" w:hint="eastAsia"/>
          <w:color w:val="000000" w:themeColor="text1"/>
        </w:rPr>
        <w:t>）</w:t>
      </w:r>
    </w:p>
    <w:p w14:paraId="3A6DCF47" w14:textId="77777777" w:rsidR="00CF7464" w:rsidRPr="009C17C7" w:rsidRDefault="00CF7464" w:rsidP="00CC64BB">
      <w:pPr>
        <w:pStyle w:val="a5"/>
        <w:numPr>
          <w:ilvl w:val="0"/>
          <w:numId w:val="5"/>
        </w:numPr>
        <w:ind w:leftChars="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長期の療養</w:t>
      </w:r>
    </w:p>
    <w:p w14:paraId="21B5A71E" w14:textId="3192EDC5" w:rsidR="00334A15" w:rsidRPr="009C17C7" w:rsidRDefault="00607899" w:rsidP="00CC64BB">
      <w:pPr>
        <w:pStyle w:val="a5"/>
        <w:ind w:leftChars="0" w:left="57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必要（進行性である</w:t>
      </w:r>
      <w:r w:rsidR="00526B74" w:rsidRPr="009C17C7">
        <w:rPr>
          <w:rFonts w:ascii="ＭＳ Ｐゴシック" w:eastAsia="ＭＳ Ｐゴシック" w:hAnsi="ＭＳ Ｐゴシック" w:hint="eastAsia"/>
          <w:color w:val="000000" w:themeColor="text1"/>
        </w:rPr>
        <w:t>。</w:t>
      </w:r>
      <w:r w:rsidR="00334A15" w:rsidRPr="009C17C7">
        <w:rPr>
          <w:rFonts w:ascii="ＭＳ Ｐゴシック" w:eastAsia="ＭＳ Ｐゴシック" w:hAnsi="ＭＳ Ｐゴシック" w:hint="eastAsia"/>
          <w:color w:val="000000" w:themeColor="text1"/>
        </w:rPr>
        <w:t>）</w:t>
      </w:r>
    </w:p>
    <w:p w14:paraId="50D8F8F2" w14:textId="77777777" w:rsidR="00CF7464" w:rsidRPr="009C17C7" w:rsidRDefault="00CF7464" w:rsidP="00CC64BB">
      <w:pPr>
        <w:pStyle w:val="a5"/>
        <w:numPr>
          <w:ilvl w:val="0"/>
          <w:numId w:val="5"/>
        </w:numPr>
        <w:ind w:leftChars="0"/>
        <w:rPr>
          <w:rFonts w:ascii="ＭＳ Ｐゴシック" w:eastAsia="ＭＳ Ｐゴシック" w:hAnsi="ＭＳ Ｐゴシック"/>
          <w:color w:val="000000" w:themeColor="text1"/>
        </w:rPr>
      </w:pPr>
      <w:r w:rsidRPr="009C17C7">
        <w:rPr>
          <w:rFonts w:ascii="ＭＳ Ｐゴシック" w:eastAsia="ＭＳ Ｐゴシック" w:hAnsi="ＭＳ Ｐゴシック" w:hint="eastAsia"/>
          <w:color w:val="000000" w:themeColor="text1"/>
        </w:rPr>
        <w:t>診断基準</w:t>
      </w:r>
    </w:p>
    <w:p w14:paraId="2ED34DF5" w14:textId="197CEB37" w:rsidR="00334A15" w:rsidRPr="0018420F" w:rsidRDefault="00334A15" w:rsidP="00C70E5F">
      <w:pPr>
        <w:pStyle w:val="a5"/>
        <w:ind w:leftChars="270" w:left="567"/>
        <w:rPr>
          <w:rFonts w:ascii="ＭＳ Ｐゴシック" w:eastAsia="ＭＳ Ｐゴシック" w:hAnsi="ＭＳ Ｐゴシック"/>
          <w:color w:val="000000" w:themeColor="text1"/>
        </w:rPr>
      </w:pPr>
      <w:r w:rsidRPr="0018420F">
        <w:rPr>
          <w:rFonts w:ascii="ＭＳ Ｐゴシック" w:eastAsia="ＭＳ Ｐゴシック" w:hAnsi="ＭＳ Ｐゴシック" w:hint="eastAsia"/>
          <w:color w:val="000000" w:themeColor="text1"/>
        </w:rPr>
        <w:lastRenderedPageBreak/>
        <w:t>あり（</w:t>
      </w:r>
      <w:r w:rsidR="00607899" w:rsidRPr="0018420F">
        <w:rPr>
          <w:rFonts w:ascii="ＭＳ Ｐゴシック" w:eastAsia="ＭＳ Ｐゴシック" w:hAnsi="ＭＳ Ｐゴシック" w:hint="eastAsia"/>
          <w:color w:val="000000" w:themeColor="text1"/>
        </w:rPr>
        <w:t>小児慢性特定疾病情報センター　慢性消化器疾患　2</w:t>
      </w:r>
      <w:r w:rsidR="00607899" w:rsidRPr="0018420F">
        <w:rPr>
          <w:rFonts w:ascii="ＭＳ Ｐゴシック" w:eastAsia="ＭＳ Ｐゴシック" w:hAnsi="ＭＳ Ｐゴシック"/>
          <w:color w:val="000000" w:themeColor="text1"/>
        </w:rPr>
        <w:t>6</w:t>
      </w:r>
      <w:r w:rsidR="00607899" w:rsidRPr="0018420F">
        <w:rPr>
          <w:rFonts w:ascii="ＭＳ Ｐゴシック" w:eastAsia="ＭＳ Ｐゴシック" w:hAnsi="ＭＳ Ｐゴシック" w:hint="eastAsia"/>
          <w:color w:val="000000" w:themeColor="text1"/>
        </w:rPr>
        <w:t>．告示番号1</w:t>
      </w:r>
      <w:r w:rsidR="00607899" w:rsidRPr="0018420F">
        <w:rPr>
          <w:rFonts w:ascii="ＭＳ Ｐゴシック" w:eastAsia="ＭＳ Ｐゴシック" w:hAnsi="ＭＳ Ｐゴシック"/>
          <w:color w:val="000000" w:themeColor="text1"/>
        </w:rPr>
        <w:t>3</w:t>
      </w:r>
      <w:r w:rsidR="00607899" w:rsidRPr="0018420F">
        <w:rPr>
          <w:rFonts w:ascii="ＭＳ Ｐゴシック" w:eastAsia="ＭＳ Ｐゴシック" w:hAnsi="ＭＳ Ｐゴシック" w:hint="eastAsia"/>
          <w:color w:val="000000" w:themeColor="text1"/>
        </w:rPr>
        <w:t>．進行性家族性肝内胆汁うっ滞症　診断の手引き　登録日：２０２０年８月８日　文責　日本小児栄養消化器肝臓学会</w:t>
      </w:r>
      <w:r w:rsidRPr="0018420F">
        <w:rPr>
          <w:rFonts w:ascii="ＭＳ Ｐゴシック" w:eastAsia="ＭＳ Ｐゴシック" w:hAnsi="ＭＳ Ｐゴシック" w:hint="eastAsia"/>
          <w:color w:val="000000" w:themeColor="text1"/>
        </w:rPr>
        <w:t>）</w:t>
      </w:r>
    </w:p>
    <w:p w14:paraId="7B627502" w14:textId="77777777" w:rsidR="00334A15" w:rsidRPr="0018420F" w:rsidRDefault="00CF7464" w:rsidP="00CC64BB">
      <w:pPr>
        <w:pStyle w:val="a5"/>
        <w:numPr>
          <w:ilvl w:val="0"/>
          <w:numId w:val="5"/>
        </w:numPr>
        <w:ind w:leftChars="0"/>
        <w:rPr>
          <w:rFonts w:ascii="ＭＳ Ｐゴシック" w:eastAsia="ＭＳ Ｐゴシック" w:hAnsi="ＭＳ Ｐゴシック"/>
          <w:color w:val="000000" w:themeColor="text1"/>
        </w:rPr>
      </w:pPr>
      <w:r w:rsidRPr="0018420F">
        <w:rPr>
          <w:rFonts w:ascii="ＭＳ Ｐゴシック" w:eastAsia="ＭＳ Ｐゴシック" w:hAnsi="ＭＳ Ｐゴシック" w:hint="eastAsia"/>
          <w:color w:val="000000" w:themeColor="text1"/>
        </w:rPr>
        <w:t>重症度分類</w:t>
      </w:r>
    </w:p>
    <w:p w14:paraId="0B2FD919" w14:textId="3D5212FA" w:rsidR="00607899" w:rsidRPr="0018420F" w:rsidRDefault="00712CA3" w:rsidP="00C70E5F">
      <w:pPr>
        <w:ind w:leftChars="270" w:left="567" w:firstLine="1"/>
        <w:rPr>
          <w:rFonts w:ascii="ＭＳ Ｐゴシック" w:eastAsia="ＭＳ Ｐゴシック" w:hAnsi="ＭＳ Ｐゴシック"/>
          <w:color w:val="000000" w:themeColor="text1"/>
        </w:rPr>
      </w:pPr>
      <w:r w:rsidRPr="0018420F">
        <w:rPr>
          <w:rFonts w:ascii="ＭＳ Ｐゴシック" w:eastAsia="ＭＳ Ｐゴシック" w:hAnsi="ＭＳ Ｐゴシック" w:hint="eastAsia"/>
          <w:color w:val="000000" w:themeColor="text1"/>
          <w:szCs w:val="21"/>
        </w:rPr>
        <w:t>研究班作成の重症度分類で</w:t>
      </w:r>
      <w:r w:rsidR="00607899" w:rsidRPr="0018420F">
        <w:rPr>
          <w:rFonts w:ascii="ＭＳ Ｐゴシック" w:eastAsia="ＭＳ Ｐゴシック" w:hAnsi="ＭＳ Ｐゴシック" w:hint="eastAsia"/>
          <w:color w:val="000000" w:themeColor="text1"/>
          <w:szCs w:val="21"/>
        </w:rPr>
        <w:t>重</w:t>
      </w:r>
      <w:r w:rsidR="00607899" w:rsidRPr="0018420F">
        <w:rPr>
          <w:rFonts w:ascii="ＭＳ Ｐゴシック" w:eastAsia="ＭＳ Ｐゴシック" w:hAnsi="ＭＳ Ｐゴシック"/>
          <w:color w:val="000000" w:themeColor="text1"/>
          <w:szCs w:val="21"/>
        </w:rPr>
        <w:t>症度２以上</w:t>
      </w:r>
      <w:r w:rsidR="00607899" w:rsidRPr="0018420F">
        <w:rPr>
          <w:rFonts w:ascii="ＭＳ Ｐゴシック" w:eastAsia="ＭＳ Ｐゴシック" w:hAnsi="ＭＳ Ｐゴシック" w:hint="eastAsia"/>
          <w:color w:val="000000" w:themeColor="text1"/>
          <w:szCs w:val="21"/>
        </w:rPr>
        <w:t>を対象とする。</w:t>
      </w:r>
    </w:p>
    <w:p w14:paraId="45A841DD" w14:textId="77777777" w:rsidR="005B4F24" w:rsidRPr="0018420F" w:rsidRDefault="005B4F24" w:rsidP="005B4F24">
      <w:pPr>
        <w:widowControl/>
        <w:jc w:val="left"/>
        <w:rPr>
          <w:rFonts w:ascii="ＭＳ Ｐゴシック" w:eastAsia="ＭＳ Ｐゴシック" w:hAnsi="ＭＳ Ｐゴシック"/>
          <w:color w:val="000000" w:themeColor="text1"/>
        </w:rPr>
      </w:pPr>
    </w:p>
    <w:p w14:paraId="62F39473" w14:textId="77777777" w:rsidR="009261C9" w:rsidRPr="0018420F" w:rsidRDefault="009261C9" w:rsidP="005B4F24">
      <w:pPr>
        <w:widowControl/>
        <w:jc w:val="left"/>
        <w:rPr>
          <w:rFonts w:ascii="ＭＳ Ｐゴシック" w:eastAsia="ＭＳ Ｐゴシック" w:hAnsi="ＭＳ Ｐゴシック"/>
          <w:color w:val="000000" w:themeColor="text1"/>
        </w:rPr>
      </w:pPr>
      <w:r w:rsidRPr="0018420F">
        <w:rPr>
          <w:rFonts w:ascii="ＭＳ Ｐゴシック" w:eastAsia="ＭＳ Ｐゴシック" w:hAnsi="ＭＳ Ｐゴシック" w:hint="eastAsia"/>
          <w:color w:val="000000" w:themeColor="text1"/>
          <w:bdr w:val="single" w:sz="4" w:space="0" w:color="auto"/>
        </w:rPr>
        <w:t>○　情報提供元</w:t>
      </w:r>
    </w:p>
    <w:p w14:paraId="3592DF76" w14:textId="77777777" w:rsidR="00627001" w:rsidRPr="0018420F" w:rsidRDefault="00A9372C" w:rsidP="00627001">
      <w:pPr>
        <w:jc w:val="left"/>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rPr>
        <w:t xml:space="preserve">難治性疾患政策研究事業　</w:t>
      </w:r>
      <w:r w:rsidR="00627001" w:rsidRPr="0018420F">
        <w:rPr>
          <w:rFonts w:ascii="ＭＳ Ｐゴシック" w:eastAsia="ＭＳ Ｐゴシック" w:hAnsi="ＭＳ Ｐゴシック" w:hint="eastAsia"/>
          <w:color w:val="000000" w:themeColor="text1"/>
          <w:szCs w:val="21"/>
        </w:rPr>
        <w:t>「小児期・移行期を含む包括的対応を要する希少難治性肝胆膵疾患の調査研究」　研究代表者　東北大学大学院医学系研究科　小児外科科学分野　教授　仁尾正記</w:t>
      </w:r>
      <w:r w:rsidR="00627001" w:rsidRPr="0018420F">
        <w:rPr>
          <w:rFonts w:ascii="ＭＳ Ｐゴシック" w:eastAsia="ＭＳ Ｐゴシック" w:hAnsi="ＭＳ Ｐゴシック" w:hint="eastAsia"/>
          <w:color w:val="000000" w:themeColor="text1"/>
        </w:rPr>
        <w:t xml:space="preserve">　</w:t>
      </w:r>
    </w:p>
    <w:p w14:paraId="5E9389FB" w14:textId="77777777" w:rsidR="009261C9" w:rsidRPr="0018420F" w:rsidRDefault="00627001" w:rsidP="00942D3D">
      <w:pPr>
        <w:rPr>
          <w:rFonts w:ascii="ＭＳ Ｐゴシック" w:eastAsia="ＭＳ Ｐゴシック" w:hAnsi="ＭＳ Ｐゴシック"/>
          <w:color w:val="000000" w:themeColor="text1"/>
        </w:rPr>
      </w:pPr>
      <w:r w:rsidRPr="0018420F">
        <w:rPr>
          <w:rFonts w:ascii="ＭＳ Ｐゴシック" w:eastAsia="ＭＳ Ｐゴシック" w:hAnsi="ＭＳ Ｐゴシック" w:hint="eastAsia"/>
          <w:color w:val="000000" w:themeColor="text1"/>
        </w:rPr>
        <w:t>分担研究者　近畿大学奈良病院　小児科　准教授　近藤宏樹</w:t>
      </w:r>
    </w:p>
    <w:p w14:paraId="5D215366" w14:textId="77777777" w:rsidR="00FF52D1" w:rsidRPr="0018420F" w:rsidRDefault="00FF52D1" w:rsidP="00942D3D">
      <w:pPr>
        <w:rPr>
          <w:rFonts w:ascii="ＭＳ Ｐゴシック" w:eastAsia="ＭＳ Ｐゴシック" w:hAnsi="ＭＳ Ｐゴシック"/>
          <w:color w:val="000000" w:themeColor="text1"/>
        </w:rPr>
      </w:pPr>
    </w:p>
    <w:p w14:paraId="62895B80" w14:textId="6F37965C" w:rsidR="00256A2A" w:rsidRPr="0018420F" w:rsidRDefault="009261C9" w:rsidP="009261C9">
      <w:pPr>
        <w:jc w:val="left"/>
        <w:rPr>
          <w:rFonts w:ascii="ＭＳ Ｐゴシック" w:eastAsia="ＭＳ Ｐゴシック" w:hAnsi="ＭＳ Ｐゴシック"/>
          <w:color w:val="000000" w:themeColor="text1"/>
        </w:rPr>
      </w:pPr>
      <w:r w:rsidRPr="0018420F">
        <w:rPr>
          <w:rFonts w:ascii="ＭＳ Ｐゴシック" w:eastAsia="ＭＳ Ｐゴシック" w:hAnsi="ＭＳ Ｐゴシック" w:hint="eastAsia"/>
          <w:color w:val="000000" w:themeColor="text1"/>
        </w:rPr>
        <w:t>＜診断基準＞</w:t>
      </w:r>
    </w:p>
    <w:p w14:paraId="42904141" w14:textId="7E2D4A1F" w:rsidR="00B345BF" w:rsidRPr="0018420F" w:rsidRDefault="008653A2" w:rsidP="009261C9">
      <w:pPr>
        <w:jc w:val="left"/>
        <w:rPr>
          <w:rFonts w:ascii="ＭＳ Ｐゴシック" w:eastAsia="ＭＳ Ｐゴシック" w:hAnsi="ＭＳ Ｐゴシック"/>
          <w:color w:val="000000" w:themeColor="text1"/>
        </w:rPr>
      </w:pPr>
      <w:r w:rsidRPr="0018420F">
        <w:rPr>
          <w:rFonts w:ascii="ＭＳ Ｐゴシック" w:eastAsia="ＭＳ Ｐゴシック" w:hAnsi="ＭＳ Ｐゴシック" w:hint="eastAsia"/>
          <w:color w:val="000000" w:themeColor="text1"/>
        </w:rPr>
        <w:t>Definite、Probableを対象とする。</w:t>
      </w:r>
    </w:p>
    <w:p w14:paraId="4A882979" w14:textId="251EAAFD" w:rsidR="00EC7A95" w:rsidRPr="0018420F" w:rsidRDefault="00EC7A95" w:rsidP="00EC7A95">
      <w:pPr>
        <w:widowControl/>
        <w:ind w:firstLineChars="405" w:firstLine="850"/>
        <w:jc w:val="left"/>
        <w:rPr>
          <w:rFonts w:ascii="ＭＳ Ｐゴシック" w:eastAsia="ＭＳ Ｐゴシック" w:hAnsi="ＭＳ Ｐゴシック" w:cs="ＭＳ Ｐゴシック"/>
          <w:bCs/>
          <w:color w:val="000000" w:themeColor="text1"/>
          <w:kern w:val="0"/>
          <w:szCs w:val="21"/>
        </w:rPr>
      </w:pPr>
      <w:r w:rsidRPr="0018420F">
        <w:rPr>
          <w:rFonts w:ascii="ＭＳ Ｐゴシック" w:eastAsia="ＭＳ Ｐゴシック" w:hAnsi="ＭＳ Ｐゴシック" w:cs="ＭＳ Ｐゴシック" w:hint="eastAsia"/>
          <w:bCs/>
          <w:color w:val="000000" w:themeColor="text1"/>
          <w:kern w:val="0"/>
          <w:szCs w:val="21"/>
        </w:rPr>
        <w:t>A. 主要症状</w:t>
      </w:r>
      <w:r w:rsidR="00393B06" w:rsidRPr="0018420F">
        <w:rPr>
          <w:rFonts w:ascii="ＭＳ Ｐゴシック" w:eastAsia="ＭＳ Ｐゴシック" w:hAnsi="ＭＳ Ｐゴシック" w:cs="ＭＳ Ｐゴシック" w:hint="eastAsia"/>
          <w:bCs/>
          <w:color w:val="000000" w:themeColor="text1"/>
          <w:kern w:val="0"/>
          <w:szCs w:val="21"/>
        </w:rPr>
        <w:t>及び</w:t>
      </w:r>
      <w:r w:rsidRPr="0018420F">
        <w:rPr>
          <w:rFonts w:ascii="ＭＳ Ｐゴシック" w:eastAsia="ＭＳ Ｐゴシック" w:hAnsi="ＭＳ Ｐゴシック" w:cs="ＭＳ Ｐゴシック" w:hint="eastAsia"/>
          <w:bCs/>
          <w:color w:val="000000" w:themeColor="text1"/>
          <w:kern w:val="0"/>
          <w:szCs w:val="21"/>
        </w:rPr>
        <w:t>所見</w:t>
      </w:r>
    </w:p>
    <w:p w14:paraId="64ABD6FB" w14:textId="77777777" w:rsidR="00EC7A95" w:rsidRPr="0018420F" w:rsidRDefault="00EC7A95" w:rsidP="00EC7A95">
      <w:pPr>
        <w:widowControl/>
        <w:numPr>
          <w:ilvl w:val="0"/>
          <w:numId w:val="8"/>
        </w:numPr>
        <w:ind w:firstLineChars="197" w:firstLine="414"/>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遷延する黄疸、白色便、脂肪便</w:t>
      </w:r>
    </w:p>
    <w:p w14:paraId="2F6334B9" w14:textId="77777777" w:rsidR="00EC7A95" w:rsidRPr="0018420F" w:rsidRDefault="00EC7A95" w:rsidP="00EC7A95">
      <w:pPr>
        <w:widowControl/>
        <w:numPr>
          <w:ilvl w:val="0"/>
          <w:numId w:val="8"/>
        </w:numPr>
        <w:ind w:firstLineChars="197" w:firstLine="414"/>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肝腫大</w:t>
      </w:r>
    </w:p>
    <w:p w14:paraId="0BEA795F" w14:textId="77777777" w:rsidR="00EC7A95" w:rsidRPr="0018420F" w:rsidRDefault="00EC7A95" w:rsidP="00EC7A95">
      <w:pPr>
        <w:widowControl/>
        <w:ind w:left="1134"/>
        <w:jc w:val="left"/>
        <w:rPr>
          <w:rFonts w:ascii="ＭＳ Ｐゴシック" w:eastAsia="ＭＳ Ｐゴシック" w:hAnsi="ＭＳ Ｐゴシック" w:cs="ＭＳ Ｐゴシック"/>
          <w:color w:val="000000" w:themeColor="text1"/>
          <w:kern w:val="0"/>
          <w:szCs w:val="21"/>
        </w:rPr>
      </w:pPr>
    </w:p>
    <w:p w14:paraId="3D3EF506" w14:textId="77777777" w:rsidR="00EC7A95" w:rsidRPr="0018420F" w:rsidRDefault="00EC7A95" w:rsidP="00EC7A95">
      <w:pPr>
        <w:widowControl/>
        <w:ind w:left="360" w:firstLineChars="368" w:firstLine="773"/>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以上に加え、加齢とともに次の項目が加わる。</w:t>
      </w:r>
    </w:p>
    <w:p w14:paraId="334AB3E8" w14:textId="77777777" w:rsidR="00EC7A95" w:rsidRPr="0018420F" w:rsidRDefault="00EC7A95" w:rsidP="00EC7A95">
      <w:pPr>
        <w:widowControl/>
        <w:numPr>
          <w:ilvl w:val="0"/>
          <w:numId w:val="8"/>
        </w:numPr>
        <w:ind w:firstLineChars="197" w:firstLine="414"/>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体重増加不良、低身長</w:t>
      </w:r>
    </w:p>
    <w:p w14:paraId="53E4A51F" w14:textId="6770CB87" w:rsidR="00EC7A95" w:rsidRPr="0018420F" w:rsidRDefault="00EC7A95" w:rsidP="00EC7A95">
      <w:pPr>
        <w:widowControl/>
        <w:numPr>
          <w:ilvl w:val="0"/>
          <w:numId w:val="8"/>
        </w:numPr>
        <w:ind w:firstLineChars="197" w:firstLine="414"/>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著明な</w:t>
      </w:r>
      <w:r w:rsidR="00127051" w:rsidRPr="0018420F">
        <w:rPr>
          <w:rFonts w:ascii="ＭＳ Ｐゴシック" w:eastAsia="ＭＳ Ｐゴシック" w:hAnsi="ＭＳ Ｐゴシック" w:hint="eastAsia"/>
          <w:color w:val="000000" w:themeColor="text1"/>
        </w:rPr>
        <w:t>瘙痒</w:t>
      </w:r>
      <w:r w:rsidRPr="0018420F">
        <w:rPr>
          <w:rFonts w:ascii="ＭＳ Ｐゴシック" w:eastAsia="ＭＳ Ｐゴシック" w:hAnsi="ＭＳ Ｐゴシック" w:cs="ＭＳ Ｐゴシック" w:hint="eastAsia"/>
          <w:color w:val="000000" w:themeColor="text1"/>
          <w:kern w:val="0"/>
          <w:szCs w:val="21"/>
        </w:rPr>
        <w:t>感</w:t>
      </w:r>
    </w:p>
    <w:p w14:paraId="059F67F0" w14:textId="77777777" w:rsidR="00EC7A95" w:rsidRPr="0018420F" w:rsidRDefault="00EC7A95" w:rsidP="00EC7A95">
      <w:pPr>
        <w:widowControl/>
        <w:numPr>
          <w:ilvl w:val="0"/>
          <w:numId w:val="8"/>
        </w:numPr>
        <w:ind w:firstLineChars="197" w:firstLine="414"/>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鼻出血などの出血傾向、貧血</w:t>
      </w:r>
    </w:p>
    <w:p w14:paraId="4F631537" w14:textId="77777777" w:rsidR="00EC7A95" w:rsidRPr="0018420F" w:rsidRDefault="00EC7A95" w:rsidP="00EC7A95">
      <w:pPr>
        <w:widowControl/>
        <w:ind w:left="1134"/>
        <w:jc w:val="left"/>
        <w:rPr>
          <w:rFonts w:ascii="ＭＳ Ｐゴシック" w:eastAsia="ＭＳ Ｐゴシック" w:hAnsi="ＭＳ Ｐゴシック" w:cs="ＭＳ Ｐゴシック"/>
          <w:color w:val="000000" w:themeColor="text1"/>
          <w:kern w:val="0"/>
          <w:szCs w:val="21"/>
        </w:rPr>
      </w:pPr>
    </w:p>
    <w:p w14:paraId="2731AD35" w14:textId="77777777" w:rsidR="00EC7A95" w:rsidRPr="0018420F" w:rsidRDefault="00EC7A95" w:rsidP="00EC7A95">
      <w:pPr>
        <w:widowControl/>
        <w:ind w:firstLineChars="405" w:firstLine="850"/>
        <w:jc w:val="left"/>
        <w:rPr>
          <w:rFonts w:ascii="ＭＳ Ｐゴシック" w:eastAsia="ＭＳ Ｐゴシック" w:hAnsi="ＭＳ Ｐゴシック" w:cs="ＭＳ Ｐゴシック"/>
          <w:bCs/>
          <w:color w:val="000000" w:themeColor="text1"/>
          <w:kern w:val="0"/>
          <w:szCs w:val="21"/>
        </w:rPr>
      </w:pPr>
      <w:r w:rsidRPr="0018420F">
        <w:rPr>
          <w:rFonts w:ascii="ＭＳ Ｐゴシック" w:eastAsia="ＭＳ Ｐゴシック" w:hAnsi="ＭＳ Ｐゴシック" w:cs="ＭＳ Ｐゴシック" w:hint="eastAsia"/>
          <w:bCs/>
          <w:color w:val="000000" w:themeColor="text1"/>
          <w:kern w:val="0"/>
          <w:szCs w:val="21"/>
        </w:rPr>
        <w:t>B. 検査所見</w:t>
      </w:r>
    </w:p>
    <w:p w14:paraId="37CE9602" w14:textId="77777777" w:rsidR="00EC7A95" w:rsidRPr="0018420F" w:rsidRDefault="00EC7A95" w:rsidP="00EC7A95">
      <w:pPr>
        <w:widowControl/>
        <w:numPr>
          <w:ilvl w:val="0"/>
          <w:numId w:val="9"/>
        </w:numPr>
        <w:ind w:firstLineChars="197" w:firstLine="414"/>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血液検査所見</w:t>
      </w:r>
    </w:p>
    <w:p w14:paraId="0B5D96B5" w14:textId="445EB97E" w:rsidR="00EC7A95" w:rsidRPr="0018420F" w:rsidRDefault="00EC7A95" w:rsidP="00EC7A95">
      <w:pPr>
        <w:widowControl/>
        <w:ind w:leftChars="807" w:left="1695"/>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直接ビリルビン値・総胆汁酸・AST・ALTが高値である。</w:t>
      </w:r>
      <w:r w:rsidRPr="0018420F">
        <w:rPr>
          <w:rFonts w:ascii="ＭＳ Ｐゴシック" w:eastAsia="ＭＳ Ｐゴシック" w:hAnsi="ＭＳ Ｐゴシック" w:cs="ＭＳ Ｐゴシック" w:hint="eastAsia"/>
          <w:color w:val="000000" w:themeColor="text1"/>
          <w:kern w:val="0"/>
          <w:szCs w:val="21"/>
        </w:rPr>
        <w:br/>
        <w:t>1型（FIC1病）</w:t>
      </w:r>
      <w:r w:rsidR="00B67061" w:rsidRPr="0018420F">
        <w:rPr>
          <w:rFonts w:ascii="ＭＳ Ｐゴシック" w:eastAsia="ＭＳ Ｐゴシック" w:hAnsi="ＭＳ Ｐゴシック" w:cs="ＭＳ Ｐゴシック" w:hint="eastAsia"/>
          <w:color w:val="000000" w:themeColor="text1"/>
          <w:kern w:val="0"/>
          <w:szCs w:val="21"/>
        </w:rPr>
        <w:t>及び</w:t>
      </w:r>
      <w:r w:rsidRPr="0018420F">
        <w:rPr>
          <w:rFonts w:ascii="ＭＳ Ｐゴシック" w:eastAsia="ＭＳ Ｐゴシック" w:hAnsi="ＭＳ Ｐゴシック" w:cs="ＭＳ Ｐゴシック" w:hint="eastAsia"/>
          <w:color w:val="000000" w:themeColor="text1"/>
          <w:kern w:val="0"/>
          <w:szCs w:val="21"/>
        </w:rPr>
        <w:t>2型（BSEP病）ではAST・ALTの高値にもかかわらずγ</w:t>
      </w:r>
      <w:r w:rsidR="003A213C" w:rsidRPr="0018420F">
        <w:rPr>
          <w:rFonts w:ascii="ＭＳ Ｐゴシック" w:eastAsia="ＭＳ Ｐゴシック" w:hAnsi="ＭＳ Ｐゴシック" w:cs="ＭＳ Ｐゴシック" w:hint="eastAsia"/>
          <w:color w:val="000000" w:themeColor="text1"/>
          <w:kern w:val="0"/>
          <w:szCs w:val="21"/>
        </w:rPr>
        <w:t xml:space="preserve"> </w:t>
      </w:r>
      <w:r w:rsidR="00AF1C5E" w:rsidRPr="0018420F">
        <w:rPr>
          <w:rFonts w:ascii="ＭＳ Ｐゴシック" w:eastAsia="ＭＳ Ｐゴシック" w:hAnsi="ＭＳ Ｐゴシック" w:cs="ＭＳ Ｐゴシック" w:hint="eastAsia"/>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GTPが正常</w:t>
      </w:r>
      <w:r w:rsidR="008C6DBA" w:rsidRPr="0018420F">
        <w:rPr>
          <w:rFonts w:ascii="ＭＳ Ｐゴシック" w:eastAsia="ＭＳ Ｐゴシック" w:hAnsi="ＭＳ Ｐゴシック" w:cs="ＭＳ Ｐゴシック" w:hint="eastAsia"/>
          <w:color w:val="000000" w:themeColor="text1"/>
          <w:kern w:val="0"/>
          <w:szCs w:val="21"/>
        </w:rPr>
        <w:t>又は</w:t>
      </w:r>
      <w:r w:rsidRPr="0018420F">
        <w:rPr>
          <w:rFonts w:ascii="ＭＳ Ｐゴシック" w:eastAsia="ＭＳ Ｐゴシック" w:hAnsi="ＭＳ Ｐゴシック" w:cs="ＭＳ Ｐゴシック" w:hint="eastAsia"/>
          <w:color w:val="000000" w:themeColor="text1"/>
          <w:kern w:val="0"/>
          <w:szCs w:val="21"/>
        </w:rPr>
        <w:t>軽度高値、3型（MDR3病）では</w:t>
      </w:r>
      <w:r w:rsidR="00B345BF" w:rsidRPr="0018420F">
        <w:rPr>
          <w:rFonts w:ascii="ＭＳ Ｐゴシック" w:eastAsia="ＭＳ Ｐゴシック" w:hAnsi="ＭＳ Ｐゴシック" w:hint="eastAsia"/>
          <w:color w:val="000000" w:themeColor="text1"/>
        </w:rPr>
        <w:t>γ</w:t>
      </w:r>
      <w:r w:rsidR="003A213C" w:rsidRPr="0018420F">
        <w:rPr>
          <w:rFonts w:ascii="ＭＳ Ｐゴシック" w:eastAsia="ＭＳ Ｐゴシック" w:hAnsi="ＭＳ Ｐゴシック" w:hint="eastAsia"/>
          <w:color w:val="000000" w:themeColor="text1"/>
        </w:rPr>
        <w:t xml:space="preserve"> </w:t>
      </w:r>
      <w:r w:rsidR="00AF1C5E" w:rsidRPr="0018420F">
        <w:rPr>
          <w:rFonts w:ascii="ＭＳ Ｐゴシック" w:eastAsia="ＭＳ Ｐゴシック" w:hAnsi="ＭＳ Ｐゴシック" w:cs="ＭＳ Ｐゴシック" w:hint="eastAsia"/>
          <w:color w:val="000000" w:themeColor="text1"/>
          <w:kern w:val="0"/>
          <w:szCs w:val="21"/>
        </w:rPr>
        <w:t>-</w:t>
      </w:r>
      <w:r w:rsidR="00B345BF" w:rsidRPr="0018420F">
        <w:rPr>
          <w:rFonts w:ascii="ＭＳ Ｐゴシック" w:eastAsia="ＭＳ Ｐゴシック" w:hAnsi="ＭＳ Ｐゴシック" w:hint="eastAsia"/>
          <w:color w:val="000000" w:themeColor="text1"/>
        </w:rPr>
        <w:t>GTP</w:t>
      </w:r>
      <w:r w:rsidR="00AD495C" w:rsidRPr="0018420F">
        <w:rPr>
          <w:rFonts w:ascii="ＭＳ Ｐゴシック" w:eastAsia="ＭＳ Ｐゴシック" w:hAnsi="ＭＳ Ｐゴシック" w:hint="eastAsia"/>
          <w:color w:val="000000" w:themeColor="text1"/>
        </w:rPr>
        <w:t>値</w:t>
      </w:r>
      <w:r w:rsidRPr="0018420F">
        <w:rPr>
          <w:rFonts w:ascii="ＭＳ Ｐゴシック" w:eastAsia="ＭＳ Ｐゴシック" w:hAnsi="ＭＳ Ｐゴシック" w:cs="ＭＳ Ｐゴシック" w:hint="eastAsia"/>
          <w:color w:val="000000" w:themeColor="text1"/>
          <w:kern w:val="0"/>
          <w:szCs w:val="21"/>
        </w:rPr>
        <w:t xml:space="preserve">は高値である。 </w:t>
      </w:r>
    </w:p>
    <w:p w14:paraId="206B5846" w14:textId="77777777" w:rsidR="00EC7A95" w:rsidRPr="0018420F" w:rsidRDefault="00EC7A95" w:rsidP="00EC7A95">
      <w:pPr>
        <w:widowControl/>
        <w:numPr>
          <w:ilvl w:val="0"/>
          <w:numId w:val="9"/>
        </w:numPr>
        <w:ind w:firstLineChars="197" w:firstLine="414"/>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肝生検で下記の所見が認められる</w:t>
      </w:r>
    </w:p>
    <w:p w14:paraId="512649F3" w14:textId="0F29020B" w:rsidR="00EC7A95" w:rsidRPr="0018420F" w:rsidRDefault="00EC7A95" w:rsidP="00EC7A95">
      <w:pPr>
        <w:widowControl/>
        <w:ind w:left="1701"/>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光学顕微鏡所見：1型では胆汁うっ滞が小葉間胆管よりも毛細胆管でみられやすい。2型では巨細胞性肝炎が特徴的であり、BSEP蛋白が免疫染色で観察されない。早期より肝硬変像を呈する。</w:t>
      </w:r>
    </w:p>
    <w:p w14:paraId="44EFC4EC" w14:textId="33401F63" w:rsidR="00EC7A95" w:rsidRPr="0018420F" w:rsidRDefault="00EC7A95" w:rsidP="00EC7A95">
      <w:pPr>
        <w:widowControl/>
        <w:ind w:left="720" w:firstLineChars="467" w:firstLine="981"/>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電子顕微鏡所見：1型では Byler</w:t>
      </w:r>
      <w:r w:rsidR="00897506" w:rsidRPr="0018420F">
        <w:rPr>
          <w:rFonts w:ascii="ＭＳ Ｐゴシック" w:eastAsia="ＭＳ Ｐゴシック" w:hAnsi="ＭＳ Ｐゴシック" w:cs="ＭＳ Ｐゴシック"/>
          <w:color w:val="000000" w:themeColor="text1"/>
          <w:kern w:val="0"/>
          <w:szCs w:val="21"/>
        </w:rPr>
        <w:t>’s</w:t>
      </w:r>
      <w:r w:rsidRPr="0018420F">
        <w:rPr>
          <w:rFonts w:ascii="ＭＳ Ｐゴシック" w:eastAsia="ＭＳ Ｐゴシック" w:hAnsi="ＭＳ Ｐゴシック" w:cs="ＭＳ Ｐゴシック" w:hint="eastAsia"/>
          <w:color w:val="000000" w:themeColor="text1"/>
          <w:kern w:val="0"/>
          <w:szCs w:val="21"/>
        </w:rPr>
        <w:t xml:space="preserve"> bile が時に見られる。2型では胆汁は無構造。</w:t>
      </w:r>
    </w:p>
    <w:p w14:paraId="3D625CD0" w14:textId="77777777" w:rsidR="00EC7A95" w:rsidRPr="0018420F" w:rsidRDefault="00EC7A95" w:rsidP="00EC7A95">
      <w:pPr>
        <w:widowControl/>
        <w:ind w:left="1133"/>
        <w:jc w:val="left"/>
        <w:rPr>
          <w:rFonts w:ascii="ＭＳ Ｐゴシック" w:eastAsia="ＭＳ Ｐゴシック" w:hAnsi="ＭＳ Ｐゴシック" w:cs="ＭＳ Ｐゴシック"/>
          <w:color w:val="000000" w:themeColor="text1"/>
          <w:kern w:val="0"/>
          <w:szCs w:val="21"/>
        </w:rPr>
      </w:pPr>
    </w:p>
    <w:p w14:paraId="018F718E" w14:textId="77777777" w:rsidR="00EC7A95" w:rsidRPr="0018420F" w:rsidRDefault="00EC7A95" w:rsidP="00EC7A95">
      <w:pPr>
        <w:widowControl/>
        <w:ind w:firstLineChars="405" w:firstLine="850"/>
        <w:jc w:val="left"/>
        <w:rPr>
          <w:rFonts w:ascii="ＭＳ Ｐゴシック" w:eastAsia="ＭＳ Ｐゴシック" w:hAnsi="ＭＳ Ｐゴシック" w:cs="ＭＳ Ｐゴシック"/>
          <w:bCs/>
          <w:color w:val="000000" w:themeColor="text1"/>
          <w:kern w:val="0"/>
          <w:szCs w:val="21"/>
        </w:rPr>
      </w:pPr>
      <w:r w:rsidRPr="0018420F">
        <w:rPr>
          <w:rFonts w:ascii="ＭＳ Ｐゴシック" w:eastAsia="ＭＳ Ｐゴシック" w:hAnsi="ＭＳ Ｐゴシック" w:cs="ＭＳ Ｐゴシック" w:hint="eastAsia"/>
          <w:bCs/>
          <w:color w:val="000000" w:themeColor="text1"/>
          <w:kern w:val="0"/>
          <w:szCs w:val="21"/>
        </w:rPr>
        <w:t xml:space="preserve">C. </w:t>
      </w:r>
      <w:r w:rsidR="00FA4D72" w:rsidRPr="0018420F">
        <w:rPr>
          <w:rFonts w:ascii="ＭＳ Ｐゴシック" w:eastAsia="ＭＳ Ｐゴシック" w:hAnsi="ＭＳ Ｐゴシック" w:cs="ＭＳ Ｐゴシック" w:hint="eastAsia"/>
          <w:bCs/>
          <w:color w:val="000000" w:themeColor="text1"/>
          <w:kern w:val="0"/>
          <w:szCs w:val="21"/>
        </w:rPr>
        <w:t>鑑別診断</w:t>
      </w:r>
    </w:p>
    <w:p w14:paraId="0843383A" w14:textId="00FEF410" w:rsidR="005E22BE" w:rsidRPr="0018420F" w:rsidRDefault="007244AD" w:rsidP="005E22BE">
      <w:pPr>
        <w:widowControl/>
        <w:ind w:leftChars="535" w:left="1123"/>
        <w:jc w:val="left"/>
        <w:rPr>
          <w:rFonts w:ascii="ＭＳ Ｐゴシック" w:eastAsia="ＭＳ Ｐゴシック" w:hAnsi="ＭＳ Ｐゴシック" w:cs="ＭＳ Ｐゴシック"/>
          <w:bCs/>
          <w:color w:val="000000" w:themeColor="text1"/>
          <w:kern w:val="0"/>
          <w:szCs w:val="21"/>
        </w:rPr>
      </w:pPr>
      <w:r w:rsidRPr="0018420F">
        <w:rPr>
          <w:rFonts w:ascii="ＭＳ Ｐゴシック" w:eastAsia="ＭＳ Ｐゴシック" w:hAnsi="ＭＳ Ｐゴシック" w:cs="ＭＳ Ｐゴシック" w:hint="eastAsia"/>
          <w:bCs/>
          <w:color w:val="000000" w:themeColor="text1"/>
          <w:kern w:val="0"/>
          <w:szCs w:val="21"/>
        </w:rPr>
        <w:t>胆道閉鎖症、</w:t>
      </w:r>
      <w:r w:rsidR="00FA4D72" w:rsidRPr="0018420F">
        <w:rPr>
          <w:rFonts w:ascii="ＭＳ Ｐゴシック" w:eastAsia="ＭＳ Ｐゴシック" w:hAnsi="ＭＳ Ｐゴシック" w:cs="ＭＳ Ｐゴシック" w:hint="eastAsia"/>
          <w:bCs/>
          <w:color w:val="000000" w:themeColor="text1"/>
          <w:kern w:val="0"/>
          <w:szCs w:val="21"/>
        </w:rPr>
        <w:t>アラジール症候群、</w:t>
      </w:r>
      <w:r w:rsidR="00594E9D" w:rsidRPr="0018420F">
        <w:rPr>
          <w:rFonts w:ascii="ＭＳ Ｐゴシック" w:eastAsia="ＭＳ Ｐゴシック" w:hAnsi="ＭＳ Ｐゴシック" w:cs="ＭＳ Ｐゴシック" w:hint="eastAsia"/>
          <w:bCs/>
          <w:color w:val="000000" w:themeColor="text1"/>
          <w:kern w:val="0"/>
          <w:szCs w:val="21"/>
        </w:rPr>
        <w:t>シトリン欠損症、先天性胆汁酸代謝異常症、新生児ヘモクロマトーシス、ニーマンピック病C型、新生児硬化性胆管炎、ミトコンドリア</w:t>
      </w:r>
      <w:r w:rsidR="00F26159" w:rsidRPr="0018420F">
        <w:rPr>
          <w:rFonts w:ascii="ＭＳ Ｐゴシック" w:eastAsia="ＭＳ Ｐゴシック" w:hAnsi="ＭＳ Ｐゴシック" w:cs="ＭＳ Ｐゴシック" w:hint="eastAsia"/>
          <w:bCs/>
          <w:color w:val="000000" w:themeColor="text1"/>
          <w:kern w:val="0"/>
          <w:szCs w:val="21"/>
        </w:rPr>
        <w:t>肝症</w:t>
      </w:r>
      <w:r w:rsidR="00594E9D" w:rsidRPr="0018420F">
        <w:rPr>
          <w:rFonts w:ascii="ＭＳ Ｐゴシック" w:eastAsia="ＭＳ Ｐゴシック" w:hAnsi="ＭＳ Ｐゴシック" w:cs="ＭＳ Ｐゴシック" w:hint="eastAsia"/>
          <w:bCs/>
          <w:color w:val="000000" w:themeColor="text1"/>
          <w:kern w:val="0"/>
          <w:szCs w:val="21"/>
        </w:rPr>
        <w:t>、ductal plate malformationなどの発生異常、内分泌疾患</w:t>
      </w:r>
      <w:r w:rsidR="00E23881" w:rsidRPr="0018420F">
        <w:rPr>
          <w:rFonts w:ascii="ＭＳ Ｐゴシック" w:eastAsia="ＭＳ Ｐゴシック" w:hAnsi="ＭＳ Ｐゴシック" w:cs="ＭＳ Ｐゴシック" w:hint="eastAsia"/>
          <w:bCs/>
          <w:color w:val="000000" w:themeColor="text1"/>
          <w:kern w:val="0"/>
          <w:szCs w:val="21"/>
        </w:rPr>
        <w:t>又は</w:t>
      </w:r>
      <w:r w:rsidR="00594E9D" w:rsidRPr="0018420F">
        <w:rPr>
          <w:rFonts w:ascii="ＭＳ Ｐゴシック" w:eastAsia="ＭＳ Ｐゴシック" w:hAnsi="ＭＳ Ｐゴシック" w:cs="ＭＳ Ｐゴシック" w:hint="eastAsia"/>
          <w:bCs/>
          <w:color w:val="000000" w:themeColor="text1"/>
          <w:kern w:val="0"/>
          <w:szCs w:val="21"/>
        </w:rPr>
        <w:t>染色体疾患</w:t>
      </w:r>
      <w:r w:rsidR="005E22BE" w:rsidRPr="0018420F">
        <w:rPr>
          <w:rFonts w:ascii="ＭＳ Ｐゴシック" w:eastAsia="ＭＳ Ｐゴシック" w:hAnsi="ＭＳ Ｐゴシック" w:cs="ＭＳ Ｐゴシック" w:hint="eastAsia"/>
          <w:bCs/>
          <w:color w:val="000000" w:themeColor="text1"/>
          <w:kern w:val="0"/>
          <w:szCs w:val="21"/>
        </w:rPr>
        <w:t>。</w:t>
      </w:r>
    </w:p>
    <w:p w14:paraId="71937586" w14:textId="77777777" w:rsidR="00FA4D72" w:rsidRPr="0018420F" w:rsidRDefault="00FA4D72" w:rsidP="00EC7A95">
      <w:pPr>
        <w:widowControl/>
        <w:ind w:firstLineChars="405" w:firstLine="850"/>
        <w:jc w:val="left"/>
        <w:rPr>
          <w:rFonts w:ascii="ＭＳ Ｐゴシック" w:eastAsia="ＭＳ Ｐゴシック" w:hAnsi="ＭＳ Ｐゴシック" w:cs="ＭＳ Ｐゴシック"/>
          <w:bCs/>
          <w:color w:val="000000" w:themeColor="text1"/>
          <w:kern w:val="0"/>
          <w:szCs w:val="21"/>
        </w:rPr>
      </w:pPr>
    </w:p>
    <w:p w14:paraId="411096A2" w14:textId="77777777" w:rsidR="00FA4D72" w:rsidRPr="0018420F" w:rsidRDefault="00FA4D72" w:rsidP="00EC7A95">
      <w:pPr>
        <w:widowControl/>
        <w:ind w:firstLineChars="405" w:firstLine="850"/>
        <w:jc w:val="left"/>
        <w:rPr>
          <w:rFonts w:ascii="ＭＳ Ｐゴシック" w:eastAsia="ＭＳ Ｐゴシック" w:hAnsi="ＭＳ Ｐゴシック" w:cs="ＭＳ Ｐゴシック"/>
          <w:bCs/>
          <w:color w:val="000000" w:themeColor="text1"/>
          <w:kern w:val="0"/>
          <w:szCs w:val="21"/>
        </w:rPr>
      </w:pPr>
      <w:r w:rsidRPr="0018420F">
        <w:rPr>
          <w:rFonts w:ascii="ＭＳ Ｐゴシック" w:eastAsia="ＭＳ Ｐゴシック" w:hAnsi="ＭＳ Ｐゴシック" w:cs="ＭＳ Ｐゴシック"/>
          <w:bCs/>
          <w:color w:val="000000" w:themeColor="text1"/>
          <w:kern w:val="0"/>
          <w:szCs w:val="21"/>
        </w:rPr>
        <w:t xml:space="preserve">D. </w:t>
      </w:r>
      <w:r w:rsidRPr="0018420F">
        <w:rPr>
          <w:rFonts w:ascii="ＭＳ Ｐゴシック" w:eastAsia="ＭＳ Ｐゴシック" w:hAnsi="ＭＳ Ｐゴシック" w:cs="ＭＳ Ｐゴシック" w:hint="eastAsia"/>
          <w:bCs/>
          <w:color w:val="000000" w:themeColor="text1"/>
          <w:kern w:val="0"/>
          <w:szCs w:val="21"/>
        </w:rPr>
        <w:t>遺伝学的検査</w:t>
      </w:r>
    </w:p>
    <w:p w14:paraId="346F8F8E" w14:textId="70C5638A" w:rsidR="00FA4D72" w:rsidRPr="0018420F" w:rsidRDefault="00FA4D72" w:rsidP="00FA4D72">
      <w:pPr>
        <w:pStyle w:val="a5"/>
        <w:widowControl/>
        <w:numPr>
          <w:ilvl w:val="0"/>
          <w:numId w:val="11"/>
        </w:numPr>
        <w:ind w:leftChars="0"/>
        <w:jc w:val="left"/>
        <w:rPr>
          <w:rFonts w:ascii="ＭＳ Ｐゴシック" w:eastAsia="ＭＳ Ｐゴシック" w:hAnsi="ＭＳ Ｐゴシック" w:cs="ＭＳ Ｐゴシック"/>
          <w:bCs/>
          <w:color w:val="000000" w:themeColor="text1"/>
          <w:kern w:val="0"/>
          <w:szCs w:val="21"/>
        </w:rPr>
      </w:pPr>
      <w:r w:rsidRPr="0018420F">
        <w:rPr>
          <w:rFonts w:ascii="ＭＳ Ｐゴシック" w:eastAsia="ＭＳ Ｐゴシック" w:hAnsi="ＭＳ Ｐゴシック" w:cs="ＭＳ Ｐゴシック" w:hint="eastAsia"/>
          <w:i/>
          <w:iCs/>
          <w:color w:val="000000" w:themeColor="text1"/>
          <w:kern w:val="0"/>
          <w:szCs w:val="21"/>
        </w:rPr>
        <w:t>ATP8B1</w:t>
      </w:r>
      <w:r w:rsidRPr="0018420F">
        <w:rPr>
          <w:rFonts w:ascii="ＭＳ Ｐゴシック" w:eastAsia="ＭＳ Ｐゴシック" w:hAnsi="ＭＳ Ｐゴシック" w:cs="ＭＳ Ｐゴシック" w:hint="eastAsia"/>
          <w:color w:val="000000" w:themeColor="text1"/>
          <w:kern w:val="0"/>
          <w:szCs w:val="21"/>
        </w:rPr>
        <w:t xml:space="preserve"> </w:t>
      </w:r>
      <w:r w:rsidR="00FB22DF" w:rsidRPr="0018420F">
        <w:rPr>
          <w:rFonts w:ascii="ＭＳ Ｐゴシック" w:eastAsia="ＭＳ Ｐゴシック" w:hAnsi="ＭＳ Ｐゴシック" w:cs="ＭＳ Ｐゴシック" w:hint="eastAsia"/>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1型</w:t>
      </w:r>
      <w:r w:rsidR="00FB22DF" w:rsidRPr="0018420F">
        <w:rPr>
          <w:rFonts w:ascii="ＭＳ Ｐゴシック" w:eastAsia="ＭＳ Ｐゴシック" w:hAnsi="ＭＳ Ｐゴシック" w:cs="ＭＳ Ｐゴシック"/>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w:t>
      </w:r>
      <w:r w:rsidRPr="0018420F">
        <w:rPr>
          <w:rFonts w:ascii="ＭＳ Ｐゴシック" w:eastAsia="ＭＳ Ｐゴシック" w:hAnsi="ＭＳ Ｐゴシック" w:cs="ＭＳ Ｐゴシック" w:hint="eastAsia"/>
          <w:i/>
          <w:iCs/>
          <w:color w:val="000000" w:themeColor="text1"/>
          <w:kern w:val="0"/>
          <w:szCs w:val="21"/>
        </w:rPr>
        <w:t>ABCB11</w:t>
      </w:r>
      <w:r w:rsidRPr="0018420F">
        <w:rPr>
          <w:rFonts w:ascii="ＭＳ Ｐゴシック" w:eastAsia="ＭＳ Ｐゴシック" w:hAnsi="ＭＳ Ｐゴシック" w:cs="ＭＳ Ｐゴシック" w:hint="eastAsia"/>
          <w:color w:val="000000" w:themeColor="text1"/>
          <w:kern w:val="0"/>
          <w:szCs w:val="21"/>
        </w:rPr>
        <w:t xml:space="preserve"> </w:t>
      </w:r>
      <w:r w:rsidR="00FB22DF" w:rsidRPr="0018420F">
        <w:rPr>
          <w:rFonts w:ascii="ＭＳ Ｐゴシック" w:eastAsia="ＭＳ Ｐゴシック" w:hAnsi="ＭＳ Ｐゴシック" w:cs="ＭＳ Ｐゴシック" w:hint="eastAsia"/>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2型</w:t>
      </w:r>
      <w:r w:rsidR="00FB22DF" w:rsidRPr="0018420F">
        <w:rPr>
          <w:rFonts w:ascii="ＭＳ Ｐゴシック" w:eastAsia="ＭＳ Ｐゴシック" w:hAnsi="ＭＳ Ｐゴシック" w:cs="ＭＳ Ｐゴシック"/>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w:t>
      </w:r>
      <w:r w:rsidRPr="0018420F">
        <w:rPr>
          <w:rFonts w:ascii="ＭＳ Ｐゴシック" w:eastAsia="ＭＳ Ｐゴシック" w:hAnsi="ＭＳ Ｐゴシック" w:cs="ＭＳ Ｐゴシック" w:hint="eastAsia"/>
          <w:i/>
          <w:iCs/>
          <w:color w:val="000000" w:themeColor="text1"/>
          <w:kern w:val="0"/>
          <w:szCs w:val="21"/>
        </w:rPr>
        <w:t>ABCB4</w:t>
      </w:r>
      <w:r w:rsidRPr="0018420F">
        <w:rPr>
          <w:rFonts w:ascii="ＭＳ Ｐゴシック" w:eastAsia="ＭＳ Ｐゴシック" w:hAnsi="ＭＳ Ｐゴシック" w:cs="ＭＳ Ｐゴシック" w:hint="eastAsia"/>
          <w:color w:val="000000" w:themeColor="text1"/>
          <w:kern w:val="0"/>
          <w:szCs w:val="21"/>
        </w:rPr>
        <w:t xml:space="preserve"> </w:t>
      </w:r>
      <w:r w:rsidR="00FB22DF" w:rsidRPr="0018420F">
        <w:rPr>
          <w:rFonts w:ascii="ＭＳ Ｐゴシック" w:eastAsia="ＭＳ Ｐゴシック" w:hAnsi="ＭＳ Ｐゴシック" w:cs="ＭＳ Ｐゴシック" w:hint="eastAsia"/>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3型</w:t>
      </w:r>
      <w:r w:rsidR="00FB22DF" w:rsidRPr="0018420F">
        <w:rPr>
          <w:rFonts w:ascii="ＭＳ Ｐゴシック" w:eastAsia="ＭＳ Ｐゴシック" w:hAnsi="ＭＳ Ｐゴシック" w:cs="ＭＳ Ｐゴシック"/>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w:t>
      </w:r>
      <w:r w:rsidRPr="0018420F">
        <w:rPr>
          <w:rFonts w:ascii="ＭＳ Ｐゴシック" w:eastAsia="ＭＳ Ｐゴシック" w:hAnsi="ＭＳ Ｐゴシック" w:cs="ＭＳ Ｐゴシック"/>
          <w:i/>
          <w:iCs/>
          <w:color w:val="000000" w:themeColor="text1"/>
          <w:kern w:val="0"/>
          <w:szCs w:val="21"/>
        </w:rPr>
        <w:t>TJP2</w:t>
      </w:r>
      <w:r w:rsidRPr="0018420F">
        <w:rPr>
          <w:rFonts w:ascii="ＭＳ Ｐゴシック" w:eastAsia="ＭＳ Ｐゴシック" w:hAnsi="ＭＳ Ｐゴシック" w:cs="ＭＳ Ｐゴシック"/>
          <w:color w:val="000000" w:themeColor="text1"/>
          <w:kern w:val="0"/>
          <w:szCs w:val="21"/>
        </w:rPr>
        <w:t xml:space="preserve"> (4</w:t>
      </w:r>
      <w:r w:rsidRPr="0018420F">
        <w:rPr>
          <w:rFonts w:ascii="ＭＳ Ｐゴシック" w:eastAsia="ＭＳ Ｐゴシック" w:hAnsi="ＭＳ Ｐゴシック" w:cs="ＭＳ Ｐゴシック" w:hint="eastAsia"/>
          <w:color w:val="000000" w:themeColor="text1"/>
          <w:kern w:val="0"/>
          <w:szCs w:val="21"/>
        </w:rPr>
        <w:t>型</w:t>
      </w:r>
      <w:r w:rsidRPr="0018420F">
        <w:rPr>
          <w:rFonts w:ascii="ＭＳ Ｐゴシック" w:eastAsia="ＭＳ Ｐゴシック" w:hAnsi="ＭＳ Ｐゴシック" w:cs="ＭＳ Ｐゴシック"/>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w:t>
      </w:r>
      <w:r w:rsidRPr="0018420F">
        <w:rPr>
          <w:rFonts w:ascii="ＭＳ Ｐゴシック" w:eastAsia="ＭＳ Ｐゴシック" w:hAnsi="ＭＳ Ｐゴシック"/>
          <w:i/>
          <w:iCs/>
          <w:color w:val="000000" w:themeColor="text1"/>
          <w:szCs w:val="21"/>
        </w:rPr>
        <w:t>NR1H4</w:t>
      </w:r>
      <w:r w:rsidRPr="0018420F">
        <w:rPr>
          <w:rFonts w:ascii="ＭＳ Ｐゴシック" w:eastAsia="ＭＳ Ｐゴシック" w:hAnsi="ＭＳ Ｐゴシック" w:cs="ＭＳ Ｐゴシック"/>
          <w:color w:val="000000" w:themeColor="text1"/>
          <w:kern w:val="0"/>
          <w:szCs w:val="21"/>
        </w:rPr>
        <w:t xml:space="preserve"> (5</w:t>
      </w:r>
      <w:r w:rsidRPr="0018420F">
        <w:rPr>
          <w:rFonts w:ascii="ＭＳ Ｐゴシック" w:eastAsia="ＭＳ Ｐゴシック" w:hAnsi="ＭＳ Ｐゴシック" w:cs="ＭＳ Ｐゴシック" w:hint="eastAsia"/>
          <w:color w:val="000000" w:themeColor="text1"/>
          <w:kern w:val="0"/>
          <w:szCs w:val="21"/>
        </w:rPr>
        <w:t>型</w:t>
      </w:r>
      <w:r w:rsidRPr="0018420F">
        <w:rPr>
          <w:rFonts w:ascii="ＭＳ Ｐゴシック" w:eastAsia="ＭＳ Ｐゴシック" w:hAnsi="ＭＳ Ｐゴシック" w:cs="ＭＳ Ｐゴシック"/>
          <w:color w:val="000000" w:themeColor="text1"/>
          <w:kern w:val="0"/>
          <w:szCs w:val="21"/>
        </w:rPr>
        <w:t>)</w:t>
      </w:r>
      <w:r w:rsidRPr="0018420F">
        <w:rPr>
          <w:rFonts w:ascii="ＭＳ Ｐゴシック" w:eastAsia="ＭＳ Ｐゴシック" w:hAnsi="ＭＳ Ｐゴシック" w:cs="ＭＳ Ｐゴシック" w:hint="eastAsia"/>
          <w:color w:val="000000" w:themeColor="text1"/>
          <w:kern w:val="0"/>
          <w:szCs w:val="21"/>
        </w:rPr>
        <w:t>遺伝子</w:t>
      </w:r>
      <w:r w:rsidR="00686CB0" w:rsidRPr="0018420F">
        <w:rPr>
          <w:rFonts w:ascii="ＭＳ Ｐゴシック" w:eastAsia="ＭＳ Ｐゴシック" w:hAnsi="ＭＳ Ｐゴシック" w:cs="ＭＳ Ｐゴシック" w:hint="eastAsia"/>
          <w:color w:val="000000" w:themeColor="text1"/>
          <w:kern w:val="0"/>
          <w:szCs w:val="21"/>
        </w:rPr>
        <w:t>に</w:t>
      </w:r>
      <w:r w:rsidRPr="0018420F">
        <w:rPr>
          <w:rFonts w:ascii="ＭＳ Ｐゴシック" w:eastAsia="ＭＳ Ｐゴシック" w:hAnsi="ＭＳ Ｐゴシック" w:cs="ＭＳ Ｐゴシック" w:hint="eastAsia"/>
          <w:color w:val="000000" w:themeColor="text1"/>
          <w:kern w:val="0"/>
          <w:szCs w:val="21"/>
        </w:rPr>
        <w:t>変異</w:t>
      </w:r>
      <w:r w:rsidR="00686CB0" w:rsidRPr="0018420F">
        <w:rPr>
          <w:rFonts w:ascii="ＭＳ Ｐゴシック" w:eastAsia="ＭＳ Ｐゴシック" w:hAnsi="ＭＳ Ｐゴシック" w:cs="ＭＳ Ｐゴシック" w:hint="eastAsia"/>
          <w:color w:val="000000" w:themeColor="text1"/>
          <w:kern w:val="0"/>
          <w:szCs w:val="21"/>
        </w:rPr>
        <w:t>を認める</w:t>
      </w:r>
      <w:r w:rsidR="00FB22DF" w:rsidRPr="0018420F">
        <w:rPr>
          <w:rFonts w:ascii="ＭＳ Ｐゴシック" w:eastAsia="ＭＳ Ｐゴシック" w:hAnsi="ＭＳ Ｐゴシック" w:cs="ＭＳ Ｐゴシック" w:hint="eastAsia"/>
          <w:color w:val="000000" w:themeColor="text1"/>
          <w:kern w:val="0"/>
          <w:szCs w:val="21"/>
        </w:rPr>
        <w:t>。</w:t>
      </w:r>
      <w:r w:rsidR="00686CB0" w:rsidRPr="0018420F">
        <w:rPr>
          <w:rFonts w:ascii="ＭＳ Ｐゴシック" w:eastAsia="ＭＳ Ｐゴシック" w:hAnsi="ＭＳ Ｐゴシック" w:cs="ＭＳ Ｐゴシック" w:hint="eastAsia"/>
          <w:color w:val="000000" w:themeColor="text1"/>
          <w:kern w:val="0"/>
          <w:szCs w:val="21"/>
        </w:rPr>
        <w:t>これらのほか、</w:t>
      </w:r>
      <w:r w:rsidR="00686CB0" w:rsidRPr="0018420F">
        <w:rPr>
          <w:rFonts w:ascii="ＭＳ Ｐゴシック" w:eastAsia="ＭＳ Ｐゴシック" w:hAnsi="ＭＳ Ｐゴシック" w:cs="ＭＳ Ｐゴシック"/>
          <w:i/>
          <w:iCs/>
          <w:color w:val="000000" w:themeColor="text1"/>
          <w:kern w:val="0"/>
          <w:szCs w:val="21"/>
        </w:rPr>
        <w:t>MYO5B</w:t>
      </w:r>
      <w:r w:rsidR="00686CB0" w:rsidRPr="0018420F">
        <w:rPr>
          <w:rFonts w:ascii="ＭＳ Ｐゴシック" w:eastAsia="ＭＳ Ｐゴシック" w:hAnsi="ＭＳ Ｐゴシック" w:cs="ＭＳ Ｐゴシック" w:hint="eastAsia"/>
          <w:color w:val="000000" w:themeColor="text1"/>
          <w:kern w:val="0"/>
          <w:szCs w:val="21"/>
        </w:rPr>
        <w:t>遺伝子の変異</w:t>
      </w:r>
      <w:r w:rsidR="00005458" w:rsidRPr="0018420F">
        <w:rPr>
          <w:rFonts w:ascii="ＭＳ Ｐゴシック" w:eastAsia="ＭＳ Ｐゴシック" w:hAnsi="ＭＳ Ｐゴシック" w:cs="ＭＳ Ｐゴシック" w:hint="eastAsia"/>
          <w:kern w:val="0"/>
          <w:szCs w:val="21"/>
        </w:rPr>
        <w:t>（その他の型）</w:t>
      </w:r>
      <w:r w:rsidR="00686CB0" w:rsidRPr="0018420F">
        <w:rPr>
          <w:rFonts w:ascii="ＭＳ Ｐゴシック" w:eastAsia="ＭＳ Ｐゴシック" w:hAnsi="ＭＳ Ｐゴシック" w:cs="ＭＳ Ｐゴシック" w:hint="eastAsia"/>
          <w:kern w:val="0"/>
          <w:szCs w:val="21"/>
        </w:rPr>
        <w:t>も原因</w:t>
      </w:r>
      <w:r w:rsidR="00686CB0" w:rsidRPr="0018420F">
        <w:rPr>
          <w:rFonts w:ascii="ＭＳ Ｐゴシック" w:eastAsia="ＭＳ Ｐゴシック" w:hAnsi="ＭＳ Ｐゴシック" w:cs="ＭＳ Ｐゴシック" w:hint="eastAsia"/>
          <w:color w:val="000000" w:themeColor="text1"/>
          <w:kern w:val="0"/>
          <w:szCs w:val="21"/>
        </w:rPr>
        <w:t>遺伝子に含める。</w:t>
      </w:r>
    </w:p>
    <w:p w14:paraId="412044EF" w14:textId="77777777" w:rsidR="00EC7A95" w:rsidRPr="001B45BD" w:rsidRDefault="00EC7A95" w:rsidP="00EC7A95">
      <w:pPr>
        <w:widowControl/>
        <w:ind w:left="1221"/>
        <w:jc w:val="left"/>
        <w:rPr>
          <w:rFonts w:ascii="ＭＳ Ｐゴシック" w:eastAsia="ＭＳ Ｐゴシック" w:hAnsi="ＭＳ Ｐゴシック" w:cs="ＭＳ Ｐゴシック"/>
          <w:color w:val="000000" w:themeColor="text1"/>
          <w:kern w:val="0"/>
          <w:szCs w:val="21"/>
        </w:rPr>
      </w:pPr>
    </w:p>
    <w:p w14:paraId="0E01541A" w14:textId="30070D07" w:rsidR="00EC7A95" w:rsidRDefault="00EC7A95" w:rsidP="00562C6C">
      <w:pPr>
        <w:widowControl/>
        <w:jc w:val="left"/>
        <w:rPr>
          <w:rFonts w:ascii="ＭＳ Ｐゴシック" w:eastAsia="ＭＳ Ｐゴシック" w:hAnsi="ＭＳ Ｐゴシック" w:cs="ＭＳ Ｐゴシック"/>
          <w:color w:val="000000" w:themeColor="text1"/>
          <w:kern w:val="0"/>
          <w:szCs w:val="21"/>
        </w:rPr>
      </w:pPr>
      <w:r w:rsidRPr="001B45BD">
        <w:rPr>
          <w:rFonts w:ascii="ＭＳ Ｐゴシック" w:eastAsia="ＭＳ Ｐゴシック" w:hAnsi="ＭＳ Ｐゴシック" w:cs="ＭＳ Ｐゴシック" w:hint="eastAsia"/>
          <w:color w:val="000000" w:themeColor="text1"/>
          <w:kern w:val="0"/>
          <w:szCs w:val="21"/>
        </w:rPr>
        <w:t>＜診断のカテゴリー＞</w:t>
      </w:r>
    </w:p>
    <w:p w14:paraId="09070CF8" w14:textId="246E94F3" w:rsidR="00612D85" w:rsidRPr="0018420F" w:rsidRDefault="00612D85" w:rsidP="00327EAA">
      <w:pPr>
        <w:widowControl/>
        <w:ind w:leftChars="-31" w:left="198" w:hangingChars="125" w:hanging="263"/>
        <w:jc w:val="left"/>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 xml:space="preserve">　　</w:t>
      </w:r>
      <w:r w:rsidRPr="0018420F">
        <w:rPr>
          <w:rFonts w:ascii="ＭＳ Ｐゴシック" w:eastAsia="ＭＳ Ｐゴシック" w:hAnsi="ＭＳ Ｐゴシック" w:cs="ＭＳ Ｐゴシック" w:hint="eastAsia"/>
          <w:color w:val="000000" w:themeColor="text1"/>
          <w:kern w:val="0"/>
          <w:szCs w:val="21"/>
        </w:rPr>
        <w:t>Definite:Ａ-１及びＡ-２を満たし、Ａ-３、Ａ-４又はＡ-</w:t>
      </w:r>
      <w:r w:rsidR="003C0895" w:rsidRPr="0018420F">
        <w:rPr>
          <w:rFonts w:ascii="ＭＳ Ｐゴシック" w:eastAsia="ＭＳ Ｐゴシック" w:hAnsi="ＭＳ Ｐゴシック" w:cs="ＭＳ Ｐゴシック" w:hint="eastAsia"/>
          <w:color w:val="000000" w:themeColor="text1"/>
          <w:kern w:val="0"/>
          <w:szCs w:val="21"/>
        </w:rPr>
        <w:t>５のいずれかを満たし、Ｄ．</w:t>
      </w:r>
      <w:r w:rsidRPr="0018420F">
        <w:rPr>
          <w:rFonts w:ascii="ＭＳ Ｐゴシック" w:eastAsia="ＭＳ Ｐゴシック" w:hAnsi="ＭＳ Ｐゴシック" w:cs="ＭＳ Ｐゴシック" w:hint="eastAsia"/>
          <w:color w:val="000000" w:themeColor="text1"/>
          <w:kern w:val="0"/>
          <w:szCs w:val="21"/>
        </w:rPr>
        <w:t>遺伝学的検査で異常を認めるもの</w:t>
      </w:r>
    </w:p>
    <w:p w14:paraId="6E894388" w14:textId="59F50F96" w:rsidR="00612D85" w:rsidRPr="0018420F" w:rsidRDefault="00612D85" w:rsidP="00612D85">
      <w:pPr>
        <w:widowControl/>
        <w:ind w:leftChars="100" w:left="210"/>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Ｐｒｏｂａｂｌｅ：Ａ-１及びＡ-２を満たし、Ａ-３、Ａ-４又はＡ-５のいずれかを満たし、Ｂ-１及びＢ-２を満たし、Ｃの鑑別すべき疾患を除外し</w:t>
      </w:r>
      <w:r w:rsidR="00607A2D" w:rsidRPr="0018420F">
        <w:rPr>
          <w:rFonts w:ascii="ＭＳ Ｐゴシック" w:eastAsia="ＭＳ Ｐゴシック" w:hAnsi="ＭＳ Ｐゴシック" w:cs="ＭＳ Ｐゴシック" w:hint="eastAsia"/>
          <w:color w:val="000000" w:themeColor="text1"/>
          <w:kern w:val="0"/>
          <w:szCs w:val="21"/>
        </w:rPr>
        <w:t>、Ｄ．</w:t>
      </w:r>
      <w:r w:rsidRPr="0018420F">
        <w:rPr>
          <w:rFonts w:ascii="ＭＳ Ｐゴシック" w:eastAsia="ＭＳ Ｐゴシック" w:hAnsi="ＭＳ Ｐゴシック" w:cs="ＭＳ Ｐゴシック" w:hint="eastAsia"/>
          <w:color w:val="000000" w:themeColor="text1"/>
          <w:kern w:val="0"/>
          <w:szCs w:val="21"/>
        </w:rPr>
        <w:t>遺伝学的検査で異常を認めない又は遺伝学的検査未実施のもの</w:t>
      </w:r>
    </w:p>
    <w:p w14:paraId="198B9019" w14:textId="2555F208" w:rsidR="00E91242" w:rsidRPr="0018420F" w:rsidRDefault="007546EB" w:rsidP="00612D85">
      <w:pPr>
        <w:widowControl/>
        <w:ind w:leftChars="100" w:left="210"/>
        <w:jc w:val="left"/>
        <w:rPr>
          <w:rFonts w:ascii="ＭＳ Ｐゴシック" w:eastAsia="ＭＳ Ｐゴシック" w:hAnsi="ＭＳ Ｐゴシック" w:cs="ＭＳ Ｐゴシック"/>
          <w:color w:val="000000" w:themeColor="text1"/>
          <w:kern w:val="0"/>
          <w:szCs w:val="21"/>
        </w:rPr>
      </w:pPr>
      <w:r w:rsidRPr="0018420F">
        <w:rPr>
          <w:rFonts w:ascii="ＭＳ Ｐゴシック" w:eastAsia="ＭＳ Ｐゴシック" w:hAnsi="ＭＳ Ｐゴシック" w:cs="ＭＳ Ｐゴシック" w:hint="eastAsia"/>
          <w:color w:val="000000" w:themeColor="text1"/>
          <w:kern w:val="0"/>
          <w:szCs w:val="21"/>
        </w:rPr>
        <w:t>Ｐｏｓｓｉｂｌｅ：</w:t>
      </w:r>
      <w:r w:rsidR="00612D85" w:rsidRPr="0018420F">
        <w:rPr>
          <w:rFonts w:ascii="ＭＳ Ｐゴシック" w:eastAsia="ＭＳ Ｐゴシック" w:hAnsi="ＭＳ Ｐゴシック" w:cs="ＭＳ Ｐゴシック" w:hint="eastAsia"/>
          <w:color w:val="000000" w:themeColor="text1"/>
          <w:kern w:val="0"/>
          <w:szCs w:val="21"/>
        </w:rPr>
        <w:t>Ａ-１及びＡ-２を満たし、Ａ-３、Ａ-４又はＡ-５のいずれかを満たし、Ｂ-１又はＢ-２を満たし、Ｃの鑑別すべき疾患を除外したもの</w:t>
      </w:r>
    </w:p>
    <w:p w14:paraId="0DD90FC5" w14:textId="64ECD970" w:rsidR="00B97AF1" w:rsidRPr="0018420F" w:rsidRDefault="00B97AF1" w:rsidP="00612D85">
      <w:pPr>
        <w:widowControl/>
        <w:ind w:leftChars="135" w:left="283"/>
        <w:jc w:val="left"/>
        <w:rPr>
          <w:rFonts w:ascii="ＭＳ Ｐゴシック" w:eastAsia="ＭＳ Ｐゴシック" w:hAnsi="ＭＳ Ｐゴシック" w:cs="ＭＳ Ｐゴシック"/>
          <w:color w:val="000000" w:themeColor="text1"/>
          <w:kern w:val="0"/>
          <w:szCs w:val="21"/>
        </w:rPr>
      </w:pPr>
    </w:p>
    <w:p w14:paraId="5B3EB854" w14:textId="77777777" w:rsidR="00624E30" w:rsidRPr="0018420F" w:rsidRDefault="00624E30" w:rsidP="00AA25D5">
      <w:pPr>
        <w:jc w:val="left"/>
        <w:rPr>
          <w:rFonts w:ascii="ＭＳ Ｐゴシック" w:eastAsia="ＭＳ Ｐゴシック" w:hAnsi="ＭＳ Ｐゴシック"/>
          <w:color w:val="000000" w:themeColor="text1"/>
        </w:rPr>
      </w:pPr>
    </w:p>
    <w:p w14:paraId="10325E76" w14:textId="77777777" w:rsidR="00AA25D5" w:rsidRPr="0018420F" w:rsidRDefault="00AA25D5" w:rsidP="00AA25D5">
      <w:pPr>
        <w:jc w:val="left"/>
        <w:rPr>
          <w:rFonts w:ascii="ＭＳ Ｐゴシック" w:eastAsia="ＭＳ Ｐゴシック" w:hAnsi="ＭＳ Ｐゴシック"/>
          <w:color w:val="000000" w:themeColor="text1"/>
        </w:rPr>
      </w:pPr>
      <w:r w:rsidRPr="0018420F">
        <w:rPr>
          <w:rFonts w:ascii="ＭＳ Ｐゴシック" w:eastAsia="ＭＳ Ｐゴシック" w:hAnsi="ＭＳ Ｐゴシック" w:hint="eastAsia"/>
          <w:color w:val="000000" w:themeColor="text1"/>
        </w:rPr>
        <w:t>＜重症度分類＞</w:t>
      </w:r>
    </w:p>
    <w:p w14:paraId="775E9694" w14:textId="2377395F" w:rsidR="00F90EE4" w:rsidRPr="0018420F" w:rsidRDefault="00F90EE4" w:rsidP="00327EAA">
      <w:pPr>
        <w:ind w:leftChars="135" w:left="283"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診断基準を満たすものについて、以下のように分類</w:t>
      </w:r>
      <w:r w:rsidR="000978A1" w:rsidRPr="0018420F">
        <w:rPr>
          <w:rFonts w:ascii="ＭＳ Ｐゴシック" w:eastAsia="ＭＳ Ｐゴシック" w:hAnsi="ＭＳ Ｐゴシック" w:hint="eastAsia"/>
          <w:color w:val="000000" w:themeColor="text1"/>
          <w:szCs w:val="21"/>
        </w:rPr>
        <w:t>し、重症度２以上を対象と</w:t>
      </w:r>
      <w:r w:rsidRPr="0018420F">
        <w:rPr>
          <w:rFonts w:ascii="ＭＳ Ｐゴシック" w:eastAsia="ＭＳ Ｐゴシック" w:hAnsi="ＭＳ Ｐゴシック" w:hint="eastAsia"/>
          <w:color w:val="000000" w:themeColor="text1"/>
          <w:szCs w:val="21"/>
        </w:rPr>
        <w:t>する。</w:t>
      </w:r>
    </w:p>
    <w:p w14:paraId="306572B2"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p>
    <w:p w14:paraId="3EEDEA22" w14:textId="2FE0B027" w:rsidR="00F90EE4" w:rsidRPr="0018420F" w:rsidRDefault="00F90EE4" w:rsidP="00327EAA">
      <w:pPr>
        <w:ind w:leftChars="135" w:left="283"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重症度分類は、以下の重症度判定項目により判定する。</w:t>
      </w:r>
    </w:p>
    <w:p w14:paraId="483C0187"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p>
    <w:p w14:paraId="41137674" w14:textId="77777777" w:rsidR="00F90EE4" w:rsidRPr="0018420F" w:rsidRDefault="00F90EE4" w:rsidP="005B0E44">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w:t>
      </w:r>
      <w:r w:rsidRPr="0018420F">
        <w:rPr>
          <w:rFonts w:ascii="ＭＳ Ｐゴシック" w:eastAsia="ＭＳ Ｐゴシック" w:hAnsi="ＭＳ Ｐゴシック"/>
          <w:color w:val="000000" w:themeColor="text1"/>
          <w:szCs w:val="21"/>
        </w:rPr>
        <w:t>重症度判定項目</w:t>
      </w:r>
      <w:r w:rsidRPr="0018420F">
        <w:rPr>
          <w:rFonts w:ascii="ＭＳ Ｐゴシック" w:eastAsia="ＭＳ Ｐゴシック" w:hAnsi="ＭＳ Ｐゴシック" w:hint="eastAsia"/>
          <w:color w:val="000000" w:themeColor="text1"/>
          <w:szCs w:val="21"/>
        </w:rPr>
        <w:t>】</w:t>
      </w:r>
    </w:p>
    <w:p w14:paraId="22B414E3"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1. 胆汁うっ滞の状態</w:t>
      </w:r>
    </w:p>
    <w:p w14:paraId="71920CA6"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1+. 持続的な顕性黄疸を認めるもの。</w:t>
      </w:r>
    </w:p>
    <w:p w14:paraId="0AFC2163"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p>
    <w:p w14:paraId="059987CB"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 xml:space="preserve">2. </w:t>
      </w:r>
      <w:r w:rsidRPr="0018420F">
        <w:rPr>
          <w:rFonts w:ascii="ＭＳ Ｐゴシック" w:eastAsia="ＭＳ Ｐゴシック" w:hAnsi="ＭＳ Ｐゴシック" w:hint="eastAsia"/>
          <w:color w:val="000000" w:themeColor="text1"/>
          <w:szCs w:val="21"/>
        </w:rPr>
        <w:t>易出血性</w:t>
      </w:r>
    </w:p>
    <w:p w14:paraId="6DFB2C64" w14:textId="06DFAC41"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1+. 出血傾向、貧血のうち一つ</w:t>
      </w:r>
      <w:r w:rsidR="001635F4" w:rsidRPr="0018420F">
        <w:rPr>
          <w:rFonts w:ascii="ＭＳ Ｐゴシック" w:eastAsia="ＭＳ Ｐゴシック" w:hAnsi="ＭＳ Ｐゴシック" w:hint="eastAsia"/>
          <w:color w:val="000000" w:themeColor="text1"/>
          <w:szCs w:val="21"/>
        </w:rPr>
        <w:t>又は</w:t>
      </w:r>
      <w:r w:rsidRPr="0018420F">
        <w:rPr>
          <w:rFonts w:ascii="ＭＳ Ｐゴシック" w:eastAsia="ＭＳ Ｐゴシック" w:hAnsi="ＭＳ Ｐゴシック"/>
          <w:color w:val="000000" w:themeColor="text1"/>
          <w:szCs w:val="21"/>
        </w:rPr>
        <w:t>複数を認めるが、治療を要しない。</w:t>
      </w:r>
    </w:p>
    <w:p w14:paraId="57E2FAA1" w14:textId="4DDFF628"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2+. 出血傾向、貧血のうち治療を必要とするものを一つ</w:t>
      </w:r>
      <w:r w:rsidR="007E42F5" w:rsidRPr="0018420F">
        <w:rPr>
          <w:rFonts w:ascii="ＭＳ Ｐゴシック" w:eastAsia="ＭＳ Ｐゴシック" w:hAnsi="ＭＳ Ｐゴシック" w:hint="eastAsia"/>
          <w:color w:val="000000" w:themeColor="text1"/>
          <w:szCs w:val="21"/>
        </w:rPr>
        <w:t>又は</w:t>
      </w:r>
      <w:r w:rsidRPr="0018420F">
        <w:rPr>
          <w:rFonts w:ascii="ＭＳ Ｐゴシック" w:eastAsia="ＭＳ Ｐゴシック" w:hAnsi="ＭＳ Ｐゴシック"/>
          <w:color w:val="000000" w:themeColor="text1"/>
          <w:szCs w:val="21"/>
        </w:rPr>
        <w:t>複数を認める。</w:t>
      </w:r>
    </w:p>
    <w:p w14:paraId="39B5C788"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 xml:space="preserve">3+. </w:t>
      </w:r>
      <w:r w:rsidRPr="0018420F">
        <w:rPr>
          <w:rFonts w:ascii="ＭＳ Ｐゴシック" w:eastAsia="ＭＳ Ｐゴシック" w:hAnsi="ＭＳ Ｐゴシック" w:hint="eastAsia"/>
          <w:color w:val="000000" w:themeColor="text1"/>
          <w:szCs w:val="21"/>
        </w:rPr>
        <w:t>治療に抵抗し、対症療法として輸血を要する。</w:t>
      </w:r>
    </w:p>
    <w:p w14:paraId="0DB48C78"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p>
    <w:p w14:paraId="627D85D3" w14:textId="20230949" w:rsidR="00F90EE4" w:rsidRPr="0018420F" w:rsidRDefault="00654F47"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3</w:t>
      </w:r>
      <w:r w:rsidR="00F90EE4" w:rsidRPr="0018420F">
        <w:rPr>
          <w:rFonts w:ascii="ＭＳ Ｐゴシック" w:eastAsia="ＭＳ Ｐゴシック" w:hAnsi="ＭＳ Ｐゴシック"/>
          <w:color w:val="000000" w:themeColor="text1"/>
          <w:szCs w:val="21"/>
        </w:rPr>
        <w:t>. 皮膚</w:t>
      </w:r>
      <w:r w:rsidR="00127051" w:rsidRPr="0018420F">
        <w:rPr>
          <w:rFonts w:ascii="ＭＳ Ｐゴシック" w:eastAsia="ＭＳ Ｐゴシック" w:hAnsi="ＭＳ Ｐゴシック" w:hint="eastAsia"/>
          <w:color w:val="000000" w:themeColor="text1"/>
        </w:rPr>
        <w:t>瘙痒</w:t>
      </w:r>
      <w:r w:rsidR="00F90EE4" w:rsidRPr="0018420F">
        <w:rPr>
          <w:rFonts w:ascii="ＭＳ Ｐゴシック" w:eastAsia="ＭＳ Ｐゴシック" w:hAnsi="ＭＳ Ｐゴシック"/>
          <w:color w:val="000000" w:themeColor="text1"/>
          <w:szCs w:val="21"/>
        </w:rPr>
        <w:t>（白取の痒み重症度基準値のスコア）</w:t>
      </w:r>
    </w:p>
    <w:p w14:paraId="0483CC45"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 xml:space="preserve">1+. </w:t>
      </w:r>
      <w:r w:rsidRPr="0018420F">
        <w:rPr>
          <w:rFonts w:ascii="ＭＳ Ｐゴシック" w:eastAsia="ＭＳ Ｐゴシック" w:hAnsi="ＭＳ Ｐゴシック" w:hint="eastAsia"/>
          <w:color w:val="000000" w:themeColor="text1"/>
          <w:szCs w:val="21"/>
        </w:rPr>
        <w:t>下記表</w:t>
      </w:r>
      <w:r w:rsidRPr="0018420F">
        <w:rPr>
          <w:rFonts w:ascii="ＭＳ Ｐゴシック" w:eastAsia="ＭＳ Ｐゴシック" w:hAnsi="ＭＳ Ｐゴシック"/>
          <w:color w:val="000000" w:themeColor="text1"/>
          <w:szCs w:val="21"/>
        </w:rPr>
        <w:t>の</w:t>
      </w:r>
      <w:r w:rsidRPr="0018420F">
        <w:rPr>
          <w:rFonts w:ascii="ＭＳ Ｐゴシック" w:eastAsia="ＭＳ Ｐゴシック" w:hAnsi="ＭＳ Ｐゴシック" w:hint="eastAsia"/>
          <w:color w:val="000000" w:themeColor="text1"/>
          <w:szCs w:val="21"/>
        </w:rPr>
        <w:t>1</w:t>
      </w:r>
      <w:r w:rsidRPr="0018420F">
        <w:rPr>
          <w:rFonts w:ascii="ＭＳ Ｐゴシック" w:eastAsia="ＭＳ Ｐゴシック" w:hAnsi="ＭＳ Ｐゴシック"/>
          <w:color w:val="000000" w:themeColor="text1"/>
          <w:szCs w:val="21"/>
        </w:rPr>
        <w:t>程度の痒み</w:t>
      </w:r>
    </w:p>
    <w:p w14:paraId="4F4013A9" w14:textId="23F32D62"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 xml:space="preserve">2+. </w:t>
      </w:r>
      <w:r w:rsidRPr="0018420F">
        <w:rPr>
          <w:rFonts w:ascii="ＭＳ Ｐゴシック" w:eastAsia="ＭＳ Ｐゴシック" w:hAnsi="ＭＳ Ｐゴシック" w:hint="eastAsia"/>
          <w:color w:val="000000" w:themeColor="text1"/>
          <w:szCs w:val="21"/>
        </w:rPr>
        <w:t>下記表</w:t>
      </w:r>
      <w:r w:rsidRPr="0018420F">
        <w:rPr>
          <w:rFonts w:ascii="ＭＳ Ｐゴシック" w:eastAsia="ＭＳ Ｐゴシック" w:hAnsi="ＭＳ Ｐゴシック"/>
          <w:color w:val="000000" w:themeColor="text1"/>
          <w:szCs w:val="21"/>
        </w:rPr>
        <w:t>の2</w:t>
      </w:r>
      <w:r w:rsidR="009B2FFD" w:rsidRPr="0018420F">
        <w:rPr>
          <w:rFonts w:ascii="ＭＳ Ｐゴシック" w:eastAsia="ＭＳ Ｐゴシック" w:hAnsi="ＭＳ Ｐゴシック" w:hint="eastAsia"/>
          <w:color w:val="000000" w:themeColor="text1"/>
          <w:szCs w:val="21"/>
        </w:rPr>
        <w:t>又は</w:t>
      </w:r>
      <w:r w:rsidRPr="0018420F">
        <w:rPr>
          <w:rFonts w:ascii="ＭＳ Ｐゴシック" w:eastAsia="ＭＳ Ｐゴシック" w:hAnsi="ＭＳ Ｐゴシック"/>
          <w:color w:val="000000" w:themeColor="text1"/>
          <w:szCs w:val="21"/>
        </w:rPr>
        <w:t>3程度の痒み</w:t>
      </w:r>
    </w:p>
    <w:p w14:paraId="683F14C2" w14:textId="77777777" w:rsidR="00F90EE4" w:rsidRPr="0018420F" w:rsidRDefault="00F90EE4"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 xml:space="preserve">3+. </w:t>
      </w:r>
      <w:r w:rsidRPr="0018420F">
        <w:rPr>
          <w:rFonts w:ascii="ＭＳ Ｐゴシック" w:eastAsia="ＭＳ Ｐゴシック" w:hAnsi="ＭＳ Ｐゴシック" w:hint="eastAsia"/>
          <w:color w:val="000000" w:themeColor="text1"/>
          <w:szCs w:val="21"/>
        </w:rPr>
        <w:t>下記表</w:t>
      </w:r>
      <w:r w:rsidRPr="0018420F">
        <w:rPr>
          <w:rFonts w:ascii="ＭＳ Ｐゴシック" w:eastAsia="ＭＳ Ｐゴシック" w:hAnsi="ＭＳ Ｐゴシック"/>
          <w:color w:val="000000" w:themeColor="text1"/>
          <w:szCs w:val="21"/>
        </w:rPr>
        <w:t>の</w:t>
      </w:r>
      <w:r w:rsidRPr="0018420F">
        <w:rPr>
          <w:rFonts w:ascii="ＭＳ Ｐゴシック" w:eastAsia="ＭＳ Ｐゴシック" w:hAnsi="ＭＳ Ｐゴシック" w:hint="eastAsia"/>
          <w:color w:val="000000" w:themeColor="text1"/>
          <w:szCs w:val="21"/>
        </w:rPr>
        <w:t>4</w:t>
      </w:r>
      <w:r w:rsidRPr="0018420F">
        <w:rPr>
          <w:rFonts w:ascii="ＭＳ Ｐゴシック" w:eastAsia="ＭＳ Ｐゴシック" w:hAnsi="ＭＳ Ｐゴシック"/>
          <w:color w:val="000000" w:themeColor="text1"/>
          <w:szCs w:val="21"/>
        </w:rPr>
        <w:t>程度の痒み</w:t>
      </w:r>
    </w:p>
    <w:p w14:paraId="09FCA139" w14:textId="6D1577E8" w:rsidR="00F90EE4" w:rsidRPr="0018420F" w:rsidRDefault="00F90EE4" w:rsidP="007E5E1E">
      <w:pPr>
        <w:rPr>
          <w:rFonts w:ascii="ＭＳ Ｐゴシック" w:eastAsia="ＭＳ Ｐゴシック" w:hAnsi="ＭＳ Ｐゴシック"/>
          <w:color w:val="000000" w:themeColor="text1"/>
          <w:szCs w:val="21"/>
        </w:rPr>
      </w:pPr>
    </w:p>
    <w:p w14:paraId="3BC1B231" w14:textId="469ADF5E" w:rsidR="00F90EE4" w:rsidRPr="0018420F" w:rsidRDefault="005869FC" w:rsidP="00F90EE4">
      <w:pPr>
        <w:ind w:leftChars="405" w:left="850" w:firstLine="1"/>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皮膚</w:t>
      </w:r>
      <w:r w:rsidR="00127051" w:rsidRPr="0018420F">
        <w:rPr>
          <w:rFonts w:ascii="ＭＳ Ｐゴシック" w:eastAsia="ＭＳ Ｐゴシック" w:hAnsi="ＭＳ Ｐゴシック" w:hint="eastAsia"/>
          <w:color w:val="000000" w:themeColor="text1"/>
        </w:rPr>
        <w:t>瘙痒</w:t>
      </w:r>
      <w:r w:rsidRPr="0018420F">
        <w:rPr>
          <w:rFonts w:ascii="ＭＳ Ｐゴシック" w:eastAsia="ＭＳ Ｐゴシック" w:hAnsi="ＭＳ Ｐゴシック" w:hint="eastAsia"/>
          <w:color w:val="000000" w:themeColor="text1"/>
          <w:szCs w:val="21"/>
        </w:rPr>
        <w:t>（白取の痒み重症度基準値のスコア）</w:t>
      </w:r>
    </w:p>
    <w:tbl>
      <w:tblPr>
        <w:tblStyle w:val="af0"/>
        <w:tblW w:w="0" w:type="auto"/>
        <w:tblInd w:w="850" w:type="dxa"/>
        <w:tblLook w:val="04A0" w:firstRow="1" w:lastRow="0" w:firstColumn="1" w:lastColumn="0" w:noHBand="0" w:noVBand="1"/>
      </w:tblPr>
      <w:tblGrid>
        <w:gridCol w:w="1130"/>
        <w:gridCol w:w="3685"/>
        <w:gridCol w:w="4071"/>
      </w:tblGrid>
      <w:tr w:rsidR="00E23FA9" w:rsidRPr="0018420F" w14:paraId="7AE3E06A" w14:textId="77777777" w:rsidTr="00CA1AF7">
        <w:tc>
          <w:tcPr>
            <w:tcW w:w="1130" w:type="dxa"/>
          </w:tcPr>
          <w:p w14:paraId="1530DE15"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程度</w:t>
            </w:r>
          </w:p>
        </w:tc>
        <w:tc>
          <w:tcPr>
            <w:tcW w:w="3685" w:type="dxa"/>
          </w:tcPr>
          <w:p w14:paraId="0EC49BA8"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日中の症状</w:t>
            </w:r>
          </w:p>
        </w:tc>
        <w:tc>
          <w:tcPr>
            <w:tcW w:w="4071" w:type="dxa"/>
          </w:tcPr>
          <w:p w14:paraId="27942F36"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夜間の症状</w:t>
            </w:r>
          </w:p>
        </w:tc>
      </w:tr>
      <w:tr w:rsidR="00E23FA9" w:rsidRPr="0018420F" w14:paraId="4D689B86" w14:textId="77777777" w:rsidTr="00CA1AF7">
        <w:tc>
          <w:tcPr>
            <w:tcW w:w="1130" w:type="dxa"/>
          </w:tcPr>
          <w:p w14:paraId="13252C62"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0</w:t>
            </w:r>
          </w:p>
          <w:p w14:paraId="14247868"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なし</w:t>
            </w:r>
          </w:p>
        </w:tc>
        <w:tc>
          <w:tcPr>
            <w:tcW w:w="3685" w:type="dxa"/>
          </w:tcPr>
          <w:p w14:paraId="562BE839" w14:textId="77777777"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ほとんど、あるいは全く痒みを感じない。</w:t>
            </w:r>
          </w:p>
        </w:tc>
        <w:tc>
          <w:tcPr>
            <w:tcW w:w="4071" w:type="dxa"/>
          </w:tcPr>
          <w:p w14:paraId="6D78C69E" w14:textId="77777777"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ほとんど、あるいは全く痒みを感じない。</w:t>
            </w:r>
          </w:p>
        </w:tc>
      </w:tr>
      <w:tr w:rsidR="00E23FA9" w:rsidRPr="0018420F" w14:paraId="7B008667" w14:textId="77777777" w:rsidTr="00CA1AF7">
        <w:tc>
          <w:tcPr>
            <w:tcW w:w="1130" w:type="dxa"/>
          </w:tcPr>
          <w:p w14:paraId="412354E6"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1</w:t>
            </w:r>
          </w:p>
          <w:p w14:paraId="037CC0A5"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軽微</w:t>
            </w:r>
          </w:p>
        </w:tc>
        <w:tc>
          <w:tcPr>
            <w:tcW w:w="3685" w:type="dxa"/>
          </w:tcPr>
          <w:p w14:paraId="63F7192F" w14:textId="3E77EFD7"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時にムズムズするが、特に</w:t>
            </w:r>
            <w:r w:rsidR="00FC2C2F"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かなくても我慢できる。</w:t>
            </w:r>
          </w:p>
        </w:tc>
        <w:tc>
          <w:tcPr>
            <w:tcW w:w="4071" w:type="dxa"/>
          </w:tcPr>
          <w:p w14:paraId="198E1677" w14:textId="59CDBD95"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就寝時わずかに痒いが、特に意識して</w:t>
            </w:r>
            <w:r w:rsidR="007C28C1"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くほどでもない。よく眠れる。</w:t>
            </w:r>
          </w:p>
        </w:tc>
      </w:tr>
      <w:tr w:rsidR="00E23FA9" w:rsidRPr="0018420F" w14:paraId="08CB2B5B" w14:textId="77777777" w:rsidTr="00CA1AF7">
        <w:tc>
          <w:tcPr>
            <w:tcW w:w="1130" w:type="dxa"/>
          </w:tcPr>
          <w:p w14:paraId="5E311FF1"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2</w:t>
            </w:r>
          </w:p>
          <w:p w14:paraId="1DA34A94"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軽度</w:t>
            </w:r>
          </w:p>
        </w:tc>
        <w:tc>
          <w:tcPr>
            <w:tcW w:w="3685" w:type="dxa"/>
          </w:tcPr>
          <w:p w14:paraId="1C70C411" w14:textId="149CBF1D"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時には手がいき、軽く</w:t>
            </w:r>
            <w:r w:rsidR="00FC2C2F"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く程度。一度おさまり、あまり気にならない。</w:t>
            </w:r>
          </w:p>
        </w:tc>
        <w:tc>
          <w:tcPr>
            <w:tcW w:w="4071" w:type="dxa"/>
          </w:tcPr>
          <w:p w14:paraId="2D1E91C6" w14:textId="44EEEB20"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多少、痒みはあるが、</w:t>
            </w:r>
            <w:r w:rsidR="007C28C1"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けばおさまる。痒みのために目が覚めることはない。</w:t>
            </w:r>
          </w:p>
        </w:tc>
      </w:tr>
      <w:tr w:rsidR="00E23FA9" w:rsidRPr="0018420F" w14:paraId="1EA9956E" w14:textId="77777777" w:rsidTr="00CA1AF7">
        <w:tc>
          <w:tcPr>
            <w:tcW w:w="1130" w:type="dxa"/>
          </w:tcPr>
          <w:p w14:paraId="754AEE0A"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3</w:t>
            </w:r>
          </w:p>
          <w:p w14:paraId="569AE75F"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中等度</w:t>
            </w:r>
          </w:p>
        </w:tc>
        <w:tc>
          <w:tcPr>
            <w:tcW w:w="3685" w:type="dxa"/>
          </w:tcPr>
          <w:p w14:paraId="0FAB1D87" w14:textId="4320BBB4"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痒くなり、人前でも</w:t>
            </w:r>
            <w:r w:rsidR="007C28C1"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く。痒みのためにイライラし、たえず</w:t>
            </w:r>
            <w:r w:rsidR="00FC2C2F"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いている。</w:t>
            </w:r>
          </w:p>
        </w:tc>
        <w:tc>
          <w:tcPr>
            <w:tcW w:w="4071" w:type="dxa"/>
          </w:tcPr>
          <w:p w14:paraId="32987ABE" w14:textId="6515B22E"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t>痒くて目が覚める。ひと</w:t>
            </w:r>
            <w:r w:rsidR="007C28C1"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きすると一応は眠れるが、無意識のうちに眠りながら</w:t>
            </w:r>
            <w:r w:rsidR="007C28C1"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く。</w:t>
            </w:r>
          </w:p>
        </w:tc>
      </w:tr>
      <w:tr w:rsidR="00E23FA9" w:rsidRPr="0018420F" w14:paraId="2CAE74C5" w14:textId="77777777" w:rsidTr="00CA1AF7">
        <w:tc>
          <w:tcPr>
            <w:tcW w:w="1130" w:type="dxa"/>
          </w:tcPr>
          <w:p w14:paraId="6AD65E99"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color w:val="000000" w:themeColor="text1"/>
                <w:szCs w:val="21"/>
              </w:rPr>
              <w:t>4</w:t>
            </w:r>
          </w:p>
          <w:p w14:paraId="3CF7F1EB" w14:textId="77777777" w:rsidR="00E23FA9" w:rsidRPr="0018420F" w:rsidRDefault="00E23FA9" w:rsidP="00CA1AF7">
            <w:pPr>
              <w:jc w:val="cente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lastRenderedPageBreak/>
              <w:t>高度</w:t>
            </w:r>
          </w:p>
        </w:tc>
        <w:tc>
          <w:tcPr>
            <w:tcW w:w="3685" w:type="dxa"/>
          </w:tcPr>
          <w:p w14:paraId="0F08923A" w14:textId="0C6174FE"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lastRenderedPageBreak/>
              <w:t>いてもたってもいられない痒み。</w:t>
            </w:r>
            <w:r w:rsidR="007C28C1"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いて</w:t>
            </w:r>
            <w:r w:rsidRPr="0018420F">
              <w:rPr>
                <w:rFonts w:ascii="ＭＳ Ｐゴシック" w:eastAsia="ＭＳ Ｐゴシック" w:hAnsi="ＭＳ Ｐゴシック" w:hint="eastAsia"/>
                <w:color w:val="000000" w:themeColor="text1"/>
                <w:szCs w:val="21"/>
              </w:rPr>
              <w:lastRenderedPageBreak/>
              <w:t>もおさまらずますます痒くなり仕事も勉強も手につかない。</w:t>
            </w:r>
          </w:p>
        </w:tc>
        <w:tc>
          <w:tcPr>
            <w:tcW w:w="4071" w:type="dxa"/>
          </w:tcPr>
          <w:p w14:paraId="56DE63FB" w14:textId="3C5B666E" w:rsidR="00E23FA9" w:rsidRPr="0018420F" w:rsidRDefault="00E23FA9" w:rsidP="00CA1AF7">
            <w:pPr>
              <w:rPr>
                <w:rFonts w:ascii="ＭＳ Ｐゴシック" w:eastAsia="ＭＳ Ｐゴシック" w:hAnsi="ＭＳ Ｐゴシック"/>
                <w:color w:val="000000" w:themeColor="text1"/>
                <w:szCs w:val="21"/>
              </w:rPr>
            </w:pPr>
            <w:r w:rsidRPr="0018420F">
              <w:rPr>
                <w:rFonts w:ascii="ＭＳ Ｐゴシック" w:eastAsia="ＭＳ Ｐゴシック" w:hAnsi="ＭＳ Ｐゴシック" w:hint="eastAsia"/>
                <w:color w:val="000000" w:themeColor="text1"/>
                <w:szCs w:val="21"/>
              </w:rPr>
              <w:lastRenderedPageBreak/>
              <w:t>痒くてほとんど眠れない、しょっちゅう</w:t>
            </w:r>
            <w:r w:rsidR="00822421"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いて</w:t>
            </w:r>
            <w:r w:rsidRPr="0018420F">
              <w:rPr>
                <w:rFonts w:ascii="ＭＳ Ｐゴシック" w:eastAsia="ＭＳ Ｐゴシック" w:hAnsi="ＭＳ Ｐゴシック" w:hint="eastAsia"/>
                <w:color w:val="000000" w:themeColor="text1"/>
                <w:szCs w:val="21"/>
              </w:rPr>
              <w:lastRenderedPageBreak/>
              <w:t>いるが、</w:t>
            </w:r>
            <w:r w:rsidR="007C28C1" w:rsidRPr="0018420F">
              <w:rPr>
                <w:rFonts w:ascii="ＭＳ Ｐゴシック" w:eastAsia="ＭＳ Ｐゴシック" w:hAnsi="ＭＳ Ｐゴシック" w:hint="eastAsia"/>
                <w:color w:val="000000" w:themeColor="text1"/>
                <w:szCs w:val="21"/>
              </w:rPr>
              <w:t>か</w:t>
            </w:r>
            <w:r w:rsidRPr="0018420F">
              <w:rPr>
                <w:rFonts w:ascii="ＭＳ Ｐゴシック" w:eastAsia="ＭＳ Ｐゴシック" w:hAnsi="ＭＳ Ｐゴシック" w:hint="eastAsia"/>
                <w:color w:val="000000" w:themeColor="text1"/>
                <w:szCs w:val="21"/>
              </w:rPr>
              <w:t>くとますます痒みが強くなる。</w:t>
            </w:r>
          </w:p>
        </w:tc>
      </w:tr>
    </w:tbl>
    <w:p w14:paraId="6E1301FB" w14:textId="77777777" w:rsidR="005869FC" w:rsidRPr="00E23FA9" w:rsidRDefault="005869FC" w:rsidP="00997BFB">
      <w:pPr>
        <w:rPr>
          <w:rFonts w:ascii="ＭＳ Ｐゴシック" w:eastAsia="ＭＳ Ｐゴシック" w:hAnsi="ＭＳ Ｐゴシック"/>
          <w:color w:val="000000" w:themeColor="text1"/>
          <w:szCs w:val="21"/>
        </w:rPr>
      </w:pPr>
    </w:p>
    <w:p w14:paraId="10DDDB45" w14:textId="7C258A80" w:rsidR="00F90EE4" w:rsidRPr="00150959" w:rsidRDefault="00F87238"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4</w:t>
      </w:r>
      <w:r w:rsidR="00F90EE4" w:rsidRPr="00150959">
        <w:rPr>
          <w:rFonts w:ascii="ＭＳ Ｐゴシック" w:eastAsia="ＭＳ Ｐゴシック" w:hAnsi="ＭＳ Ｐゴシック"/>
          <w:color w:val="000000" w:themeColor="text1"/>
          <w:szCs w:val="21"/>
        </w:rPr>
        <w:t>. 成長障害</w:t>
      </w:r>
    </w:p>
    <w:p w14:paraId="2A3194E6" w14:textId="48EE8F45"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1+. 身長SDスコアが-1.5SD以下</w:t>
      </w:r>
    </w:p>
    <w:p w14:paraId="4B2A0330" w14:textId="50F18984"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2+. 身長SDスコアが-2SD以下</w:t>
      </w:r>
    </w:p>
    <w:p w14:paraId="25C914CB" w14:textId="0BD1FBF6"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3+. 身長SDスコアが-2.5SD以下</w:t>
      </w:r>
    </w:p>
    <w:p w14:paraId="2E2F66BF" w14:textId="77777777" w:rsidR="00F90EE4" w:rsidRPr="00150959" w:rsidRDefault="00F90EE4" w:rsidP="00F90EE4">
      <w:pPr>
        <w:ind w:leftChars="405" w:left="850" w:firstLine="1"/>
        <w:rPr>
          <w:rFonts w:ascii="ＭＳ Ｐゴシック" w:eastAsia="ＭＳ Ｐゴシック" w:hAnsi="ＭＳ Ｐゴシック"/>
          <w:color w:val="000000" w:themeColor="text1"/>
          <w:szCs w:val="21"/>
        </w:rPr>
      </w:pPr>
    </w:p>
    <w:p w14:paraId="6B856D4C" w14:textId="74DB6534" w:rsidR="00F90EE4" w:rsidRPr="00150959" w:rsidRDefault="00F87238"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5</w:t>
      </w:r>
      <w:r w:rsidR="00F90EE4" w:rsidRPr="00150959">
        <w:rPr>
          <w:rFonts w:ascii="ＭＳ Ｐゴシック" w:eastAsia="ＭＳ Ｐゴシック" w:hAnsi="ＭＳ Ｐゴシック"/>
          <w:color w:val="000000" w:themeColor="text1"/>
          <w:szCs w:val="21"/>
        </w:rPr>
        <w:t>. 肝機能障害の評価:</w:t>
      </w:r>
      <w:r w:rsidR="00F90EE4" w:rsidRPr="00150959">
        <w:rPr>
          <w:rFonts w:ascii="ＭＳ Ｐゴシック" w:eastAsia="ＭＳ Ｐゴシック" w:hAnsi="ＭＳ Ｐゴシック" w:hint="eastAsia"/>
          <w:color w:val="000000" w:themeColor="text1"/>
          <w:szCs w:val="21"/>
        </w:rPr>
        <w:t>血液</w:t>
      </w:r>
      <w:r w:rsidR="00F90EE4" w:rsidRPr="00150959">
        <w:rPr>
          <w:rFonts w:ascii="ＭＳ Ｐゴシック" w:eastAsia="ＭＳ Ｐゴシック" w:hAnsi="ＭＳ Ｐゴシック"/>
          <w:color w:val="000000" w:themeColor="text1"/>
          <w:szCs w:val="21"/>
        </w:rPr>
        <w:t>データ</w:t>
      </w:r>
      <w:r w:rsidR="00D05966" w:rsidRPr="00150959">
        <w:rPr>
          <w:rFonts w:ascii="ＭＳ Ｐゴシック" w:eastAsia="ＭＳ Ｐゴシック" w:hAnsi="ＭＳ Ｐゴシック" w:hint="eastAsia"/>
          <w:color w:val="000000" w:themeColor="text1"/>
          <w:szCs w:val="21"/>
        </w:rPr>
        <w:t>及び</w:t>
      </w:r>
      <w:r w:rsidR="00F90EE4" w:rsidRPr="00150959">
        <w:rPr>
          <w:rFonts w:ascii="ＭＳ Ｐゴシック" w:eastAsia="ＭＳ Ｐゴシック" w:hAnsi="ＭＳ Ｐゴシック" w:hint="eastAsia"/>
          <w:color w:val="000000" w:themeColor="text1"/>
          <w:szCs w:val="21"/>
        </w:rPr>
        <w:t>症状</w:t>
      </w:r>
    </w:p>
    <w:p w14:paraId="78BEFA7C" w14:textId="77777777"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①</w:t>
      </w:r>
      <w:r w:rsidRPr="00150959">
        <w:rPr>
          <w:rFonts w:ascii="ＭＳ Ｐゴシック" w:eastAsia="ＭＳ Ｐゴシック" w:hAnsi="ＭＳ Ｐゴシック"/>
          <w:color w:val="000000" w:themeColor="text1"/>
          <w:szCs w:val="21"/>
        </w:rPr>
        <w:t>血液データ</w:t>
      </w:r>
    </w:p>
    <w:p w14:paraId="519C6D3E" w14:textId="28465B58"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1+. 下記表の</w:t>
      </w:r>
      <w:r w:rsidRPr="00150959">
        <w:rPr>
          <w:rFonts w:ascii="ＭＳ Ｐゴシック" w:eastAsia="ＭＳ Ｐゴシック" w:hAnsi="ＭＳ Ｐゴシック" w:hint="eastAsia"/>
          <w:color w:val="000000" w:themeColor="text1"/>
          <w:szCs w:val="21"/>
        </w:rPr>
        <w:t>血液検査の中等度</w:t>
      </w:r>
      <w:r w:rsidRPr="00150959">
        <w:rPr>
          <w:rFonts w:ascii="ＭＳ Ｐゴシック" w:eastAsia="ＭＳ Ｐゴシック" w:hAnsi="ＭＳ Ｐゴシック"/>
          <w:color w:val="000000" w:themeColor="text1"/>
          <w:szCs w:val="21"/>
        </w:rPr>
        <w:t>異常が1系列</w:t>
      </w:r>
      <w:r w:rsidRPr="00150959">
        <w:rPr>
          <w:rFonts w:ascii="ＭＳ Ｐゴシック" w:eastAsia="ＭＳ Ｐゴシック" w:hAnsi="ＭＳ Ｐゴシック" w:hint="eastAsia"/>
          <w:color w:val="000000" w:themeColor="text1"/>
          <w:szCs w:val="21"/>
        </w:rPr>
        <w:t>のみ</w:t>
      </w:r>
      <w:r w:rsidRPr="00150959">
        <w:rPr>
          <w:rFonts w:ascii="ＭＳ Ｐゴシック" w:eastAsia="ＭＳ Ｐゴシック" w:hAnsi="ＭＳ Ｐゴシック"/>
          <w:color w:val="000000" w:themeColor="text1"/>
          <w:szCs w:val="21"/>
        </w:rPr>
        <w:t>認められるもの。</w:t>
      </w:r>
    </w:p>
    <w:p w14:paraId="7917C9A6" w14:textId="2E2AFD29"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2+. 下記表の</w:t>
      </w:r>
      <w:r w:rsidRPr="00150959">
        <w:rPr>
          <w:rFonts w:ascii="ＭＳ Ｐゴシック" w:eastAsia="ＭＳ Ｐゴシック" w:hAnsi="ＭＳ Ｐゴシック" w:hint="eastAsia"/>
          <w:color w:val="000000" w:themeColor="text1"/>
          <w:szCs w:val="21"/>
        </w:rPr>
        <w:t>血液検査の中等度</w:t>
      </w:r>
      <w:r w:rsidRPr="00150959">
        <w:rPr>
          <w:rFonts w:ascii="ＭＳ Ｐゴシック" w:eastAsia="ＭＳ Ｐゴシック" w:hAnsi="ＭＳ Ｐゴシック"/>
          <w:color w:val="000000" w:themeColor="text1"/>
          <w:szCs w:val="21"/>
        </w:rPr>
        <w:t>異常が2系列以上認められるもの。</w:t>
      </w:r>
    </w:p>
    <w:p w14:paraId="209FD540" w14:textId="423EDE98"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3+. 下記表の</w:t>
      </w:r>
      <w:r w:rsidRPr="00150959">
        <w:rPr>
          <w:rFonts w:ascii="ＭＳ Ｐゴシック" w:eastAsia="ＭＳ Ｐゴシック" w:hAnsi="ＭＳ Ｐゴシック" w:hint="eastAsia"/>
          <w:color w:val="000000" w:themeColor="text1"/>
          <w:szCs w:val="21"/>
        </w:rPr>
        <w:t>血液検査の高度</w:t>
      </w:r>
      <w:r w:rsidRPr="00150959">
        <w:rPr>
          <w:rFonts w:ascii="ＭＳ Ｐゴシック" w:eastAsia="ＭＳ Ｐゴシック" w:hAnsi="ＭＳ Ｐゴシック"/>
          <w:color w:val="000000" w:themeColor="text1"/>
          <w:szCs w:val="21"/>
        </w:rPr>
        <w:t>異常が1系列以上認められるもの。</w:t>
      </w:r>
    </w:p>
    <w:p w14:paraId="2EC4BA1D" w14:textId="77777777" w:rsidR="00F90EE4" w:rsidRPr="00150959" w:rsidRDefault="00F90EE4" w:rsidP="00F90EE4">
      <w:pPr>
        <w:ind w:leftChars="405" w:left="850" w:firstLine="1"/>
        <w:rPr>
          <w:rFonts w:ascii="ＭＳ Ｐゴシック" w:eastAsia="ＭＳ Ｐゴシック" w:hAnsi="ＭＳ Ｐゴシック"/>
          <w:color w:val="000000" w:themeColor="text1"/>
          <w:szCs w:val="21"/>
        </w:rPr>
      </w:pPr>
    </w:p>
    <w:p w14:paraId="4C24B769" w14:textId="77777777"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②症状</w:t>
      </w:r>
    </w:p>
    <w:p w14:paraId="379D1EEC" w14:textId="77777777"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1+. 下記表の</w:t>
      </w:r>
      <w:r w:rsidRPr="00150959">
        <w:rPr>
          <w:rFonts w:ascii="ＭＳ Ｐゴシック" w:eastAsia="ＭＳ Ｐゴシック" w:hAnsi="ＭＳ Ｐゴシック" w:hint="eastAsia"/>
          <w:color w:val="000000" w:themeColor="text1"/>
          <w:szCs w:val="21"/>
        </w:rPr>
        <w:t>腹水又は脳症を認めない</w:t>
      </w:r>
      <w:r w:rsidRPr="00150959">
        <w:rPr>
          <w:rFonts w:ascii="ＭＳ Ｐゴシック" w:eastAsia="ＭＳ Ｐゴシック" w:hAnsi="ＭＳ Ｐゴシック"/>
          <w:color w:val="000000" w:themeColor="text1"/>
          <w:szCs w:val="21"/>
        </w:rPr>
        <w:t>もの。</w:t>
      </w:r>
    </w:p>
    <w:p w14:paraId="21B80D2B" w14:textId="33550ED3"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2+</w:t>
      </w:r>
      <w:r w:rsidR="00702CC9" w:rsidRPr="00150959">
        <w:rPr>
          <w:rFonts w:ascii="ＭＳ Ｐゴシック" w:eastAsia="ＭＳ Ｐゴシック" w:hAnsi="ＭＳ Ｐゴシック"/>
          <w:color w:val="000000" w:themeColor="text1"/>
          <w:szCs w:val="21"/>
        </w:rPr>
        <w:t>.</w:t>
      </w:r>
      <w:r w:rsidRPr="00150959">
        <w:rPr>
          <w:rFonts w:ascii="ＭＳ Ｐゴシック" w:eastAsia="ＭＳ Ｐゴシック" w:hAnsi="ＭＳ Ｐゴシック"/>
          <w:color w:val="000000" w:themeColor="text1"/>
          <w:szCs w:val="21"/>
        </w:rPr>
        <w:t xml:space="preserve"> 下記表</w:t>
      </w:r>
      <w:r w:rsidRPr="00150959">
        <w:rPr>
          <w:rFonts w:ascii="ＭＳ Ｐゴシック" w:eastAsia="ＭＳ Ｐゴシック" w:hAnsi="ＭＳ Ｐゴシック" w:hint="eastAsia"/>
          <w:color w:val="000000" w:themeColor="text1"/>
          <w:szCs w:val="21"/>
        </w:rPr>
        <w:t>の腹水又は脳症の中等度の異常を認める</w:t>
      </w:r>
      <w:r w:rsidRPr="00150959">
        <w:rPr>
          <w:rFonts w:ascii="ＭＳ Ｐゴシック" w:eastAsia="ＭＳ Ｐゴシック" w:hAnsi="ＭＳ Ｐゴシック"/>
          <w:color w:val="000000" w:themeColor="text1"/>
          <w:szCs w:val="21"/>
        </w:rPr>
        <w:t>もの。</w:t>
      </w:r>
    </w:p>
    <w:p w14:paraId="2CDDDE66" w14:textId="612672EB"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3+</w:t>
      </w:r>
      <w:r w:rsidR="00702CC9" w:rsidRPr="00150959">
        <w:rPr>
          <w:rFonts w:ascii="ＭＳ Ｐゴシック" w:eastAsia="ＭＳ Ｐゴシック" w:hAnsi="ＭＳ Ｐゴシック"/>
          <w:color w:val="000000" w:themeColor="text1"/>
          <w:szCs w:val="21"/>
        </w:rPr>
        <w:t>.</w:t>
      </w:r>
      <w:r w:rsidRPr="00150959">
        <w:rPr>
          <w:rFonts w:ascii="ＭＳ Ｐゴシック" w:eastAsia="ＭＳ Ｐゴシック" w:hAnsi="ＭＳ Ｐゴシック"/>
          <w:color w:val="000000" w:themeColor="text1"/>
          <w:szCs w:val="21"/>
        </w:rPr>
        <w:t xml:space="preserve"> 下記表</w:t>
      </w:r>
      <w:r w:rsidRPr="00150959">
        <w:rPr>
          <w:rFonts w:ascii="ＭＳ Ｐゴシック" w:eastAsia="ＭＳ Ｐゴシック" w:hAnsi="ＭＳ Ｐゴシック" w:hint="eastAsia"/>
          <w:color w:val="000000" w:themeColor="text1"/>
          <w:szCs w:val="21"/>
        </w:rPr>
        <w:t>の腹水又は脳症の高度異常を認める</w:t>
      </w:r>
      <w:r w:rsidRPr="00150959">
        <w:rPr>
          <w:rFonts w:ascii="ＭＳ Ｐゴシック" w:eastAsia="ＭＳ Ｐゴシック" w:hAnsi="ＭＳ Ｐゴシック"/>
          <w:color w:val="000000" w:themeColor="text1"/>
          <w:szCs w:val="21"/>
        </w:rPr>
        <w:t>もの。</w:t>
      </w:r>
    </w:p>
    <w:p w14:paraId="47C10B11" w14:textId="1A6E6736" w:rsidR="00F90EE4" w:rsidRPr="00150959" w:rsidRDefault="00F90EE4" w:rsidP="00757436">
      <w:pPr>
        <w:rPr>
          <w:rFonts w:ascii="ＭＳ Ｐゴシック" w:eastAsia="ＭＳ Ｐゴシック" w:hAnsi="ＭＳ Ｐゴシック"/>
          <w:color w:val="000000" w:themeColor="text1"/>
          <w:szCs w:val="21"/>
        </w:rPr>
      </w:pPr>
    </w:p>
    <w:tbl>
      <w:tblPr>
        <w:tblStyle w:val="af0"/>
        <w:tblW w:w="0" w:type="auto"/>
        <w:tblInd w:w="850" w:type="dxa"/>
        <w:tblLook w:val="04A0" w:firstRow="1" w:lastRow="0" w:firstColumn="1" w:lastColumn="0" w:noHBand="0" w:noVBand="1"/>
      </w:tblPr>
      <w:tblGrid>
        <w:gridCol w:w="2267"/>
        <w:gridCol w:w="2211"/>
        <w:gridCol w:w="2204"/>
        <w:gridCol w:w="2204"/>
      </w:tblGrid>
      <w:tr w:rsidR="00A934B5" w:rsidRPr="00150959" w14:paraId="6222F9DE" w14:textId="77777777" w:rsidTr="00CA1AF7">
        <w:tc>
          <w:tcPr>
            <w:tcW w:w="2434" w:type="dxa"/>
          </w:tcPr>
          <w:p w14:paraId="79BBA487"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検査項目/臨床所見</w:t>
            </w:r>
          </w:p>
        </w:tc>
        <w:tc>
          <w:tcPr>
            <w:tcW w:w="2434" w:type="dxa"/>
          </w:tcPr>
          <w:p w14:paraId="2EA3BD90"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基準値</w:t>
            </w:r>
          </w:p>
        </w:tc>
        <w:tc>
          <w:tcPr>
            <w:tcW w:w="2434" w:type="dxa"/>
          </w:tcPr>
          <w:p w14:paraId="5AAC1427"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中等度の異常</w:t>
            </w:r>
          </w:p>
        </w:tc>
        <w:tc>
          <w:tcPr>
            <w:tcW w:w="2434" w:type="dxa"/>
          </w:tcPr>
          <w:p w14:paraId="168E0A04"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高度異常</w:t>
            </w:r>
          </w:p>
        </w:tc>
      </w:tr>
      <w:tr w:rsidR="00A934B5" w:rsidRPr="00150959" w14:paraId="106C2523" w14:textId="77777777" w:rsidTr="00CA1AF7">
        <w:tc>
          <w:tcPr>
            <w:tcW w:w="2434" w:type="dxa"/>
          </w:tcPr>
          <w:p w14:paraId="72D89F40"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血清総ビリルビン</w:t>
            </w:r>
          </w:p>
          <w:p w14:paraId="7B623FC6"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w:t>
            </w:r>
            <w:r w:rsidRPr="00150959">
              <w:rPr>
                <w:rFonts w:ascii="ＭＳ Ｐゴシック" w:eastAsia="ＭＳ Ｐゴシック" w:hAnsi="ＭＳ Ｐゴシック"/>
                <w:color w:val="000000" w:themeColor="text1"/>
                <w:szCs w:val="21"/>
              </w:rPr>
              <w:t>mg/dL</w:t>
            </w:r>
            <w:r w:rsidRPr="00150959">
              <w:rPr>
                <w:rFonts w:ascii="ＭＳ Ｐゴシック" w:eastAsia="ＭＳ Ｐゴシック" w:hAnsi="ＭＳ Ｐゴシック" w:hint="eastAsia"/>
                <w:color w:val="000000" w:themeColor="text1"/>
                <w:szCs w:val="21"/>
              </w:rPr>
              <w:t>）</w:t>
            </w:r>
          </w:p>
        </w:tc>
        <w:tc>
          <w:tcPr>
            <w:tcW w:w="2434" w:type="dxa"/>
          </w:tcPr>
          <w:p w14:paraId="033593EE"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0</w:t>
            </w:r>
            <w:r w:rsidRPr="00150959">
              <w:rPr>
                <w:rFonts w:ascii="ＭＳ Ｐゴシック" w:eastAsia="ＭＳ Ｐゴシック" w:hAnsi="ＭＳ Ｐゴシック"/>
                <w:color w:val="000000" w:themeColor="text1"/>
                <w:szCs w:val="21"/>
              </w:rPr>
              <w:t>.3</w:t>
            </w:r>
            <w:r w:rsidRPr="00150959">
              <w:rPr>
                <w:rFonts w:ascii="ＭＳ Ｐゴシック" w:eastAsia="ＭＳ Ｐゴシック" w:hAnsi="ＭＳ Ｐゴシック" w:hint="eastAsia"/>
                <w:color w:val="000000" w:themeColor="text1"/>
                <w:szCs w:val="21"/>
              </w:rPr>
              <w:t>〜</w:t>
            </w:r>
            <w:r w:rsidRPr="00150959">
              <w:rPr>
                <w:rFonts w:ascii="ＭＳ Ｐゴシック" w:eastAsia="ＭＳ Ｐゴシック" w:hAnsi="ＭＳ Ｐゴシック"/>
                <w:color w:val="000000" w:themeColor="text1"/>
                <w:szCs w:val="21"/>
              </w:rPr>
              <w:t>1.2</w:t>
            </w:r>
          </w:p>
        </w:tc>
        <w:tc>
          <w:tcPr>
            <w:tcW w:w="2434" w:type="dxa"/>
          </w:tcPr>
          <w:p w14:paraId="3978D4D2"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2</w:t>
            </w:r>
            <w:r w:rsidRPr="00150959">
              <w:rPr>
                <w:rFonts w:ascii="ＭＳ Ｐゴシック" w:eastAsia="ＭＳ Ｐゴシック" w:hAnsi="ＭＳ Ｐゴシック"/>
                <w:color w:val="000000" w:themeColor="text1"/>
                <w:szCs w:val="21"/>
              </w:rPr>
              <w:t>.0</w:t>
            </w:r>
            <w:r w:rsidRPr="00150959">
              <w:rPr>
                <w:rFonts w:ascii="ＭＳ Ｐゴシック" w:eastAsia="ＭＳ Ｐゴシック" w:hAnsi="ＭＳ Ｐゴシック" w:hint="eastAsia"/>
                <w:color w:val="000000" w:themeColor="text1"/>
                <w:szCs w:val="21"/>
              </w:rPr>
              <w:t>以上</w:t>
            </w:r>
            <w:r w:rsidRPr="00150959">
              <w:rPr>
                <w:rFonts w:ascii="ＭＳ Ｐゴシック" w:eastAsia="ＭＳ Ｐゴシック" w:hAnsi="ＭＳ Ｐゴシック"/>
                <w:color w:val="000000" w:themeColor="text1"/>
                <w:szCs w:val="21"/>
              </w:rPr>
              <w:t>3.0</w:t>
            </w:r>
            <w:r w:rsidRPr="00150959">
              <w:rPr>
                <w:rFonts w:ascii="ＭＳ Ｐゴシック" w:eastAsia="ＭＳ Ｐゴシック" w:hAnsi="ＭＳ Ｐゴシック" w:hint="eastAsia"/>
                <w:color w:val="000000" w:themeColor="text1"/>
                <w:szCs w:val="21"/>
              </w:rPr>
              <w:t>以下</w:t>
            </w:r>
          </w:p>
        </w:tc>
        <w:tc>
          <w:tcPr>
            <w:tcW w:w="2434" w:type="dxa"/>
          </w:tcPr>
          <w:p w14:paraId="6B896171"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3</w:t>
            </w:r>
            <w:r w:rsidRPr="00150959">
              <w:rPr>
                <w:rFonts w:ascii="ＭＳ Ｐゴシック" w:eastAsia="ＭＳ Ｐゴシック" w:hAnsi="ＭＳ Ｐゴシック"/>
                <w:color w:val="000000" w:themeColor="text1"/>
                <w:szCs w:val="21"/>
              </w:rPr>
              <w:t>.0</w:t>
            </w:r>
            <w:r w:rsidRPr="00150959">
              <w:rPr>
                <w:rFonts w:ascii="ＭＳ Ｐゴシック" w:eastAsia="ＭＳ Ｐゴシック" w:hAnsi="ＭＳ Ｐゴシック" w:hint="eastAsia"/>
                <w:color w:val="000000" w:themeColor="text1"/>
                <w:szCs w:val="21"/>
              </w:rPr>
              <w:t>超</w:t>
            </w:r>
          </w:p>
        </w:tc>
      </w:tr>
      <w:tr w:rsidR="00A934B5" w:rsidRPr="00150959" w14:paraId="35B325AF" w14:textId="77777777" w:rsidTr="00CA1AF7">
        <w:tc>
          <w:tcPr>
            <w:tcW w:w="2434" w:type="dxa"/>
          </w:tcPr>
          <w:p w14:paraId="1FD97793"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血清アルブミン</w:t>
            </w:r>
          </w:p>
          <w:p w14:paraId="74CCFD4B"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w:t>
            </w:r>
            <w:r w:rsidRPr="00150959">
              <w:rPr>
                <w:rFonts w:ascii="ＭＳ Ｐゴシック" w:eastAsia="ＭＳ Ｐゴシック" w:hAnsi="ＭＳ Ｐゴシック"/>
                <w:color w:val="000000" w:themeColor="text1"/>
                <w:szCs w:val="21"/>
              </w:rPr>
              <w:t>g/dL</w:t>
            </w:r>
            <w:r w:rsidRPr="00150959">
              <w:rPr>
                <w:rFonts w:ascii="ＭＳ Ｐゴシック" w:eastAsia="ＭＳ Ｐゴシック" w:hAnsi="ＭＳ Ｐゴシック" w:hint="eastAsia"/>
                <w:color w:val="000000" w:themeColor="text1"/>
                <w:szCs w:val="21"/>
              </w:rPr>
              <w:t>)（</w:t>
            </w:r>
            <w:r w:rsidRPr="00150959">
              <w:rPr>
                <w:rFonts w:ascii="ＭＳ Ｐゴシック" w:eastAsia="ＭＳ Ｐゴシック" w:hAnsi="ＭＳ Ｐゴシック"/>
                <w:color w:val="000000" w:themeColor="text1"/>
                <w:szCs w:val="21"/>
              </w:rPr>
              <w:t>BCG</w:t>
            </w:r>
            <w:r w:rsidRPr="00150959">
              <w:rPr>
                <w:rFonts w:ascii="ＭＳ Ｐゴシック" w:eastAsia="ＭＳ Ｐゴシック" w:hAnsi="ＭＳ Ｐゴシック" w:hint="eastAsia"/>
                <w:color w:val="000000" w:themeColor="text1"/>
                <w:szCs w:val="21"/>
              </w:rPr>
              <w:t>法)</w:t>
            </w:r>
          </w:p>
        </w:tc>
        <w:tc>
          <w:tcPr>
            <w:tcW w:w="2434" w:type="dxa"/>
          </w:tcPr>
          <w:p w14:paraId="771E1D9B"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4</w:t>
            </w:r>
            <w:r w:rsidRPr="00150959">
              <w:rPr>
                <w:rFonts w:ascii="ＭＳ Ｐゴシック" w:eastAsia="ＭＳ Ｐゴシック" w:hAnsi="ＭＳ Ｐゴシック"/>
                <w:color w:val="000000" w:themeColor="text1"/>
                <w:szCs w:val="21"/>
              </w:rPr>
              <w:t>.2</w:t>
            </w:r>
            <w:r w:rsidRPr="00150959">
              <w:rPr>
                <w:rFonts w:ascii="ＭＳ Ｐゴシック" w:eastAsia="ＭＳ Ｐゴシック" w:hAnsi="ＭＳ Ｐゴシック" w:hint="eastAsia"/>
                <w:color w:val="000000" w:themeColor="text1"/>
                <w:szCs w:val="21"/>
              </w:rPr>
              <w:t>〜</w:t>
            </w:r>
            <w:r w:rsidRPr="00150959">
              <w:rPr>
                <w:rFonts w:ascii="ＭＳ Ｐゴシック" w:eastAsia="ＭＳ Ｐゴシック" w:hAnsi="ＭＳ Ｐゴシック"/>
                <w:color w:val="000000" w:themeColor="text1"/>
                <w:szCs w:val="21"/>
              </w:rPr>
              <w:t>5.1</w:t>
            </w:r>
          </w:p>
        </w:tc>
        <w:tc>
          <w:tcPr>
            <w:tcW w:w="2434" w:type="dxa"/>
          </w:tcPr>
          <w:p w14:paraId="5962AAC9"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3</w:t>
            </w:r>
            <w:r w:rsidRPr="00150959">
              <w:rPr>
                <w:rFonts w:ascii="ＭＳ Ｐゴシック" w:eastAsia="ＭＳ Ｐゴシック" w:hAnsi="ＭＳ Ｐゴシック"/>
                <w:color w:val="000000" w:themeColor="text1"/>
                <w:szCs w:val="21"/>
              </w:rPr>
              <w:t>.0</w:t>
            </w:r>
            <w:r w:rsidRPr="00150959">
              <w:rPr>
                <w:rFonts w:ascii="ＭＳ Ｐゴシック" w:eastAsia="ＭＳ Ｐゴシック" w:hAnsi="ＭＳ Ｐゴシック" w:hint="eastAsia"/>
                <w:color w:val="000000" w:themeColor="text1"/>
                <w:szCs w:val="21"/>
              </w:rPr>
              <w:t>以上</w:t>
            </w:r>
            <w:r w:rsidRPr="00150959">
              <w:rPr>
                <w:rFonts w:ascii="ＭＳ Ｐゴシック" w:eastAsia="ＭＳ Ｐゴシック" w:hAnsi="ＭＳ Ｐゴシック"/>
                <w:color w:val="000000" w:themeColor="text1"/>
                <w:szCs w:val="21"/>
              </w:rPr>
              <w:t>3.5</w:t>
            </w:r>
            <w:r w:rsidRPr="00150959">
              <w:rPr>
                <w:rFonts w:ascii="ＭＳ Ｐゴシック" w:eastAsia="ＭＳ Ｐゴシック" w:hAnsi="ＭＳ Ｐゴシック" w:hint="eastAsia"/>
                <w:color w:val="000000" w:themeColor="text1"/>
                <w:szCs w:val="21"/>
              </w:rPr>
              <w:t>以下</w:t>
            </w:r>
          </w:p>
        </w:tc>
        <w:tc>
          <w:tcPr>
            <w:tcW w:w="2434" w:type="dxa"/>
          </w:tcPr>
          <w:p w14:paraId="393EB504"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3</w:t>
            </w:r>
            <w:r w:rsidRPr="00150959">
              <w:rPr>
                <w:rFonts w:ascii="ＭＳ Ｐゴシック" w:eastAsia="ＭＳ Ｐゴシック" w:hAnsi="ＭＳ Ｐゴシック"/>
                <w:color w:val="000000" w:themeColor="text1"/>
                <w:szCs w:val="21"/>
              </w:rPr>
              <w:t>.0</w:t>
            </w:r>
            <w:r w:rsidRPr="00150959">
              <w:rPr>
                <w:rFonts w:ascii="ＭＳ Ｐゴシック" w:eastAsia="ＭＳ Ｐゴシック" w:hAnsi="ＭＳ Ｐゴシック" w:hint="eastAsia"/>
                <w:color w:val="000000" w:themeColor="text1"/>
                <w:szCs w:val="21"/>
              </w:rPr>
              <w:t>未満</w:t>
            </w:r>
          </w:p>
        </w:tc>
      </w:tr>
      <w:tr w:rsidR="00A934B5" w:rsidRPr="00150959" w14:paraId="32F8B574" w14:textId="77777777" w:rsidTr="00CA1AF7">
        <w:tc>
          <w:tcPr>
            <w:tcW w:w="2434" w:type="dxa"/>
          </w:tcPr>
          <w:p w14:paraId="34B96C23"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血小板数</w:t>
            </w:r>
          </w:p>
          <w:p w14:paraId="48765215"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(万/μ</w:t>
            </w:r>
            <w:r w:rsidRPr="00150959">
              <w:rPr>
                <w:rFonts w:ascii="ＭＳ Ｐゴシック" w:eastAsia="ＭＳ Ｐゴシック" w:hAnsi="ＭＳ Ｐゴシック"/>
                <w:color w:val="000000" w:themeColor="text1"/>
                <w:szCs w:val="21"/>
              </w:rPr>
              <w:t>L</w:t>
            </w:r>
            <w:r w:rsidRPr="00150959">
              <w:rPr>
                <w:rFonts w:ascii="ＭＳ Ｐゴシック" w:eastAsia="ＭＳ Ｐゴシック" w:hAnsi="ＭＳ Ｐゴシック" w:hint="eastAsia"/>
                <w:color w:val="000000" w:themeColor="text1"/>
                <w:szCs w:val="21"/>
              </w:rPr>
              <w:t>)</w:t>
            </w:r>
          </w:p>
        </w:tc>
        <w:tc>
          <w:tcPr>
            <w:tcW w:w="2434" w:type="dxa"/>
          </w:tcPr>
          <w:p w14:paraId="7E37C186"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1</w:t>
            </w:r>
            <w:r w:rsidRPr="00150959">
              <w:rPr>
                <w:rFonts w:ascii="ＭＳ Ｐゴシック" w:eastAsia="ＭＳ Ｐゴシック" w:hAnsi="ＭＳ Ｐゴシック"/>
                <w:color w:val="000000" w:themeColor="text1"/>
                <w:szCs w:val="21"/>
              </w:rPr>
              <w:t>3</w:t>
            </w:r>
            <w:r w:rsidRPr="00150959">
              <w:rPr>
                <w:rFonts w:ascii="ＭＳ Ｐゴシック" w:eastAsia="ＭＳ Ｐゴシック" w:hAnsi="ＭＳ Ｐゴシック" w:hint="eastAsia"/>
                <w:color w:val="000000" w:themeColor="text1"/>
                <w:szCs w:val="21"/>
              </w:rPr>
              <w:t>〜3</w:t>
            </w:r>
            <w:r w:rsidRPr="00150959">
              <w:rPr>
                <w:rFonts w:ascii="ＭＳ Ｐゴシック" w:eastAsia="ＭＳ Ｐゴシック" w:hAnsi="ＭＳ Ｐゴシック"/>
                <w:color w:val="000000" w:themeColor="text1"/>
                <w:szCs w:val="21"/>
              </w:rPr>
              <w:t>5</w:t>
            </w:r>
          </w:p>
        </w:tc>
        <w:tc>
          <w:tcPr>
            <w:tcW w:w="2434" w:type="dxa"/>
          </w:tcPr>
          <w:p w14:paraId="3C081FFA"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5以上</w:t>
            </w:r>
            <w:r w:rsidRPr="00150959">
              <w:rPr>
                <w:rFonts w:ascii="ＭＳ Ｐゴシック" w:eastAsia="ＭＳ Ｐゴシック" w:hAnsi="ＭＳ Ｐゴシック"/>
                <w:color w:val="000000" w:themeColor="text1"/>
                <w:szCs w:val="21"/>
              </w:rPr>
              <w:t>10</w:t>
            </w:r>
            <w:r w:rsidRPr="00150959">
              <w:rPr>
                <w:rFonts w:ascii="ＭＳ Ｐゴシック" w:eastAsia="ＭＳ Ｐゴシック" w:hAnsi="ＭＳ Ｐゴシック" w:hint="eastAsia"/>
                <w:color w:val="000000" w:themeColor="text1"/>
                <w:szCs w:val="21"/>
              </w:rPr>
              <w:t>未満</w:t>
            </w:r>
          </w:p>
        </w:tc>
        <w:tc>
          <w:tcPr>
            <w:tcW w:w="2434" w:type="dxa"/>
          </w:tcPr>
          <w:p w14:paraId="1EBF7BAF" w14:textId="1D967452" w:rsidR="00A934B5" w:rsidRPr="00150959" w:rsidRDefault="00B67833"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5</w:t>
            </w:r>
            <w:r w:rsidR="00A934B5" w:rsidRPr="00150959">
              <w:rPr>
                <w:rFonts w:ascii="ＭＳ Ｐゴシック" w:eastAsia="ＭＳ Ｐゴシック" w:hAnsi="ＭＳ Ｐゴシック" w:hint="eastAsia"/>
                <w:color w:val="000000" w:themeColor="text1"/>
                <w:szCs w:val="21"/>
              </w:rPr>
              <w:t>未満</w:t>
            </w:r>
          </w:p>
        </w:tc>
      </w:tr>
      <w:tr w:rsidR="00A934B5" w:rsidRPr="00150959" w14:paraId="102049E1" w14:textId="77777777" w:rsidTr="00CA1AF7">
        <w:tc>
          <w:tcPr>
            <w:tcW w:w="2434" w:type="dxa"/>
          </w:tcPr>
          <w:p w14:paraId="0A55E48E"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プロトロンビン時間</w:t>
            </w:r>
          </w:p>
          <w:p w14:paraId="1C2DE505"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w:t>
            </w:r>
            <w:r w:rsidRPr="00150959">
              <w:rPr>
                <w:rFonts w:ascii="ＭＳ Ｐゴシック" w:eastAsia="ＭＳ Ｐゴシック" w:hAnsi="ＭＳ Ｐゴシック"/>
                <w:color w:val="000000" w:themeColor="text1"/>
                <w:szCs w:val="21"/>
              </w:rPr>
              <w:t>PT</w:t>
            </w:r>
            <w:r w:rsidRPr="00150959">
              <w:rPr>
                <w:rFonts w:ascii="ＭＳ Ｐゴシック" w:eastAsia="ＭＳ Ｐゴシック" w:hAnsi="ＭＳ Ｐゴシック" w:hint="eastAsia"/>
                <w:color w:val="000000" w:themeColor="text1"/>
                <w:szCs w:val="21"/>
              </w:rPr>
              <w:t>）（％）</w:t>
            </w:r>
          </w:p>
        </w:tc>
        <w:tc>
          <w:tcPr>
            <w:tcW w:w="2434" w:type="dxa"/>
          </w:tcPr>
          <w:p w14:paraId="27B7A498"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7</w:t>
            </w:r>
            <w:r w:rsidRPr="00150959">
              <w:rPr>
                <w:rFonts w:ascii="ＭＳ Ｐゴシック" w:eastAsia="ＭＳ Ｐゴシック" w:hAnsi="ＭＳ Ｐゴシック"/>
                <w:color w:val="000000" w:themeColor="text1"/>
                <w:szCs w:val="21"/>
              </w:rPr>
              <w:t>0</w:t>
            </w:r>
            <w:r w:rsidRPr="00150959">
              <w:rPr>
                <w:rFonts w:ascii="ＭＳ Ｐゴシック" w:eastAsia="ＭＳ Ｐゴシック" w:hAnsi="ＭＳ Ｐゴシック" w:hint="eastAsia"/>
                <w:color w:val="000000" w:themeColor="text1"/>
                <w:szCs w:val="21"/>
              </w:rPr>
              <w:t>超〜</w:t>
            </w:r>
            <w:r w:rsidRPr="00150959">
              <w:rPr>
                <w:rFonts w:ascii="ＭＳ Ｐゴシック" w:eastAsia="ＭＳ Ｐゴシック" w:hAnsi="ＭＳ Ｐゴシック"/>
                <w:color w:val="000000" w:themeColor="text1"/>
                <w:szCs w:val="21"/>
              </w:rPr>
              <w:t>130</w:t>
            </w:r>
          </w:p>
        </w:tc>
        <w:tc>
          <w:tcPr>
            <w:tcW w:w="2434" w:type="dxa"/>
          </w:tcPr>
          <w:p w14:paraId="4B322266"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4</w:t>
            </w:r>
            <w:r w:rsidRPr="00150959">
              <w:rPr>
                <w:rFonts w:ascii="ＭＳ Ｐゴシック" w:eastAsia="ＭＳ Ｐゴシック" w:hAnsi="ＭＳ Ｐゴシック"/>
                <w:color w:val="000000" w:themeColor="text1"/>
                <w:szCs w:val="21"/>
              </w:rPr>
              <w:t>0</w:t>
            </w:r>
            <w:r w:rsidRPr="00150959">
              <w:rPr>
                <w:rFonts w:ascii="ＭＳ Ｐゴシック" w:eastAsia="ＭＳ Ｐゴシック" w:hAnsi="ＭＳ Ｐゴシック" w:hint="eastAsia"/>
                <w:color w:val="000000" w:themeColor="text1"/>
                <w:szCs w:val="21"/>
              </w:rPr>
              <w:t>以上</w:t>
            </w:r>
            <w:r w:rsidRPr="00150959">
              <w:rPr>
                <w:rFonts w:ascii="ＭＳ Ｐゴシック" w:eastAsia="ＭＳ Ｐゴシック" w:hAnsi="ＭＳ Ｐゴシック"/>
                <w:color w:val="000000" w:themeColor="text1"/>
                <w:szCs w:val="21"/>
              </w:rPr>
              <w:t>70</w:t>
            </w:r>
            <w:r w:rsidRPr="00150959">
              <w:rPr>
                <w:rFonts w:ascii="ＭＳ Ｐゴシック" w:eastAsia="ＭＳ Ｐゴシック" w:hAnsi="ＭＳ Ｐゴシック" w:hint="eastAsia"/>
                <w:color w:val="000000" w:themeColor="text1"/>
                <w:szCs w:val="21"/>
              </w:rPr>
              <w:t>以下</w:t>
            </w:r>
          </w:p>
        </w:tc>
        <w:tc>
          <w:tcPr>
            <w:tcW w:w="2434" w:type="dxa"/>
          </w:tcPr>
          <w:p w14:paraId="5D5E9252"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4</w:t>
            </w:r>
            <w:r w:rsidRPr="00150959">
              <w:rPr>
                <w:rFonts w:ascii="ＭＳ Ｐゴシック" w:eastAsia="ＭＳ Ｐゴシック" w:hAnsi="ＭＳ Ｐゴシック"/>
                <w:color w:val="000000" w:themeColor="text1"/>
                <w:szCs w:val="21"/>
              </w:rPr>
              <w:t>0</w:t>
            </w:r>
            <w:r w:rsidRPr="00150959">
              <w:rPr>
                <w:rFonts w:ascii="ＭＳ Ｐゴシック" w:eastAsia="ＭＳ Ｐゴシック" w:hAnsi="ＭＳ Ｐゴシック" w:hint="eastAsia"/>
                <w:color w:val="000000" w:themeColor="text1"/>
                <w:szCs w:val="21"/>
              </w:rPr>
              <w:t>未満</w:t>
            </w:r>
          </w:p>
        </w:tc>
      </w:tr>
      <w:tr w:rsidR="00A934B5" w:rsidRPr="00150959" w14:paraId="6FAEF6C8" w14:textId="77777777" w:rsidTr="00CA1AF7">
        <w:tc>
          <w:tcPr>
            <w:tcW w:w="2434" w:type="dxa"/>
          </w:tcPr>
          <w:p w14:paraId="41BEFA68"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腹水</w:t>
            </w:r>
          </w:p>
        </w:tc>
        <w:tc>
          <w:tcPr>
            <w:tcW w:w="2434" w:type="dxa"/>
          </w:tcPr>
          <w:p w14:paraId="56992E10"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w:t>
            </w:r>
          </w:p>
        </w:tc>
        <w:tc>
          <w:tcPr>
            <w:tcW w:w="2434" w:type="dxa"/>
          </w:tcPr>
          <w:p w14:paraId="4D890430"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腹水あり</w:t>
            </w:r>
          </w:p>
        </w:tc>
        <w:tc>
          <w:tcPr>
            <w:tcW w:w="2434" w:type="dxa"/>
          </w:tcPr>
          <w:p w14:paraId="1C728041"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難治性腹水あり</w:t>
            </w:r>
          </w:p>
        </w:tc>
      </w:tr>
      <w:tr w:rsidR="00A934B5" w:rsidRPr="00150959" w14:paraId="74F488AA" w14:textId="77777777" w:rsidTr="00CA1AF7">
        <w:tc>
          <w:tcPr>
            <w:tcW w:w="2434" w:type="dxa"/>
          </w:tcPr>
          <w:p w14:paraId="263E4733" w14:textId="77777777" w:rsidR="00A934B5" w:rsidRPr="00150959" w:rsidRDefault="00A934B5"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脳症</w:t>
            </w:r>
          </w:p>
        </w:tc>
        <w:tc>
          <w:tcPr>
            <w:tcW w:w="2434" w:type="dxa"/>
          </w:tcPr>
          <w:p w14:paraId="3E3E42C6"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w:t>
            </w:r>
          </w:p>
        </w:tc>
        <w:tc>
          <w:tcPr>
            <w:tcW w:w="2434" w:type="dxa"/>
          </w:tcPr>
          <w:p w14:paraId="75947833"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Ⅰ度</w:t>
            </w:r>
          </w:p>
        </w:tc>
        <w:tc>
          <w:tcPr>
            <w:tcW w:w="2434" w:type="dxa"/>
          </w:tcPr>
          <w:p w14:paraId="5BD4274C" w14:textId="77777777" w:rsidR="00A934B5" w:rsidRPr="00150959" w:rsidRDefault="00A934B5"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Ⅱ度以上</w:t>
            </w:r>
          </w:p>
        </w:tc>
      </w:tr>
    </w:tbl>
    <w:p w14:paraId="53D25AE6" w14:textId="77777777" w:rsidR="00F90EE4" w:rsidRPr="00150959" w:rsidRDefault="00F90EE4" w:rsidP="00F90EE4">
      <w:pPr>
        <w:ind w:leftChars="405" w:left="850" w:firstLine="1"/>
        <w:rPr>
          <w:rFonts w:ascii="ＭＳ Ｐゴシック" w:eastAsia="ＭＳ Ｐゴシック" w:hAnsi="ＭＳ Ｐゴシック"/>
          <w:color w:val="000000" w:themeColor="text1"/>
          <w:szCs w:val="21"/>
        </w:rPr>
      </w:pPr>
    </w:p>
    <w:p w14:paraId="4573F9C6" w14:textId="13080C94" w:rsidR="00F90EE4" w:rsidRPr="00150959" w:rsidRDefault="00F87238"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6</w:t>
      </w:r>
      <w:r w:rsidR="00F90EE4" w:rsidRPr="00150959">
        <w:rPr>
          <w:rFonts w:ascii="ＭＳ Ｐゴシック" w:eastAsia="ＭＳ Ｐゴシック" w:hAnsi="ＭＳ Ｐゴシック"/>
          <w:color w:val="000000" w:themeColor="text1"/>
          <w:szCs w:val="21"/>
        </w:rPr>
        <w:t>. 身体活動制限: performance status</w:t>
      </w:r>
    </w:p>
    <w:p w14:paraId="0D42094F" w14:textId="77777777"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 xml:space="preserve">1+. </w:t>
      </w:r>
      <w:r w:rsidRPr="00150959">
        <w:rPr>
          <w:rFonts w:ascii="ＭＳ Ｐゴシック" w:eastAsia="ＭＳ Ｐゴシック" w:hAnsi="ＭＳ Ｐゴシック" w:hint="eastAsia"/>
          <w:color w:val="000000" w:themeColor="text1"/>
          <w:szCs w:val="21"/>
        </w:rPr>
        <w:t>下記表のイに該当するもの</w:t>
      </w:r>
    </w:p>
    <w:p w14:paraId="396BD026" w14:textId="1FC67F8B"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 xml:space="preserve">2+. </w:t>
      </w:r>
      <w:r w:rsidRPr="00150959">
        <w:rPr>
          <w:rFonts w:ascii="ＭＳ Ｐゴシック" w:eastAsia="ＭＳ Ｐゴシック" w:hAnsi="ＭＳ Ｐゴシック" w:hint="eastAsia"/>
          <w:color w:val="000000" w:themeColor="text1"/>
          <w:szCs w:val="21"/>
        </w:rPr>
        <w:t>下記表のウ</w:t>
      </w:r>
      <w:r w:rsidR="00737580" w:rsidRPr="00150959">
        <w:rPr>
          <w:rFonts w:ascii="ＭＳ Ｐゴシック" w:eastAsia="ＭＳ Ｐゴシック" w:hAnsi="ＭＳ Ｐゴシック" w:hint="eastAsia"/>
          <w:color w:val="000000" w:themeColor="text1"/>
          <w:szCs w:val="21"/>
        </w:rPr>
        <w:t>又</w:t>
      </w:r>
      <w:r w:rsidRPr="00150959">
        <w:rPr>
          <w:rFonts w:ascii="ＭＳ Ｐゴシック" w:eastAsia="ＭＳ Ｐゴシック" w:hAnsi="ＭＳ Ｐゴシック" w:hint="eastAsia"/>
          <w:color w:val="000000" w:themeColor="text1"/>
          <w:szCs w:val="21"/>
        </w:rPr>
        <w:t>はエに該当するもの</w:t>
      </w:r>
    </w:p>
    <w:p w14:paraId="781D2156" w14:textId="77777777" w:rsidR="00F90EE4" w:rsidRPr="00150959" w:rsidRDefault="00F90EE4" w:rsidP="00F90EE4">
      <w:pPr>
        <w:ind w:leftChars="405" w:left="850" w:firstLine="1"/>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color w:val="000000" w:themeColor="text1"/>
          <w:szCs w:val="21"/>
        </w:rPr>
        <w:t xml:space="preserve">3+. </w:t>
      </w:r>
      <w:r w:rsidRPr="00150959">
        <w:rPr>
          <w:rFonts w:ascii="ＭＳ Ｐゴシック" w:eastAsia="ＭＳ Ｐゴシック" w:hAnsi="ＭＳ Ｐゴシック" w:hint="eastAsia"/>
          <w:color w:val="000000" w:themeColor="text1"/>
          <w:szCs w:val="21"/>
        </w:rPr>
        <w:t>下記表のオに該当するもの</w:t>
      </w:r>
    </w:p>
    <w:tbl>
      <w:tblPr>
        <w:tblStyle w:val="af0"/>
        <w:tblW w:w="0" w:type="auto"/>
        <w:tblInd w:w="850" w:type="dxa"/>
        <w:tblLook w:val="04A0" w:firstRow="1" w:lastRow="0" w:firstColumn="1" w:lastColumn="0" w:noHBand="0" w:noVBand="1"/>
      </w:tblPr>
      <w:tblGrid>
        <w:gridCol w:w="846"/>
        <w:gridCol w:w="8040"/>
      </w:tblGrid>
      <w:tr w:rsidR="008423ED" w:rsidRPr="00150959" w14:paraId="6F895184" w14:textId="77777777" w:rsidTr="00CA1AF7">
        <w:tc>
          <w:tcPr>
            <w:tcW w:w="846" w:type="dxa"/>
          </w:tcPr>
          <w:p w14:paraId="4898394B" w14:textId="77777777" w:rsidR="008423ED" w:rsidRPr="00150959" w:rsidRDefault="008423ED"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区分</w:t>
            </w:r>
          </w:p>
        </w:tc>
        <w:tc>
          <w:tcPr>
            <w:tcW w:w="8040" w:type="dxa"/>
          </w:tcPr>
          <w:p w14:paraId="12DAD0CF" w14:textId="77777777" w:rsidR="008423ED" w:rsidRPr="00150959" w:rsidRDefault="008423ED"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一般状態</w:t>
            </w:r>
          </w:p>
        </w:tc>
      </w:tr>
      <w:tr w:rsidR="008423ED" w:rsidRPr="00150959" w14:paraId="4C66C6E8" w14:textId="77777777" w:rsidTr="00CA1AF7">
        <w:tc>
          <w:tcPr>
            <w:tcW w:w="846" w:type="dxa"/>
          </w:tcPr>
          <w:p w14:paraId="02091743" w14:textId="77777777" w:rsidR="008423ED" w:rsidRPr="00150959" w:rsidRDefault="008423ED"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ア</w:t>
            </w:r>
          </w:p>
        </w:tc>
        <w:tc>
          <w:tcPr>
            <w:tcW w:w="8040" w:type="dxa"/>
          </w:tcPr>
          <w:p w14:paraId="31CE24CE" w14:textId="77777777" w:rsidR="008423ED" w:rsidRPr="00150959" w:rsidRDefault="008423ED"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無症状で社会活動ができ、制限を受けることなく、発病前と同等にふるまえるもの。</w:t>
            </w:r>
          </w:p>
        </w:tc>
      </w:tr>
      <w:tr w:rsidR="008423ED" w:rsidRPr="00150959" w14:paraId="332A3FCD" w14:textId="77777777" w:rsidTr="00CA1AF7">
        <w:tc>
          <w:tcPr>
            <w:tcW w:w="846" w:type="dxa"/>
          </w:tcPr>
          <w:p w14:paraId="1DE99B7C" w14:textId="77777777" w:rsidR="008423ED" w:rsidRPr="00150959" w:rsidRDefault="008423ED" w:rsidP="00CA1AF7">
            <w:pPr>
              <w:jc w:val="cente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イ</w:t>
            </w:r>
          </w:p>
        </w:tc>
        <w:tc>
          <w:tcPr>
            <w:tcW w:w="8040" w:type="dxa"/>
          </w:tcPr>
          <w:p w14:paraId="25FE986C" w14:textId="77777777" w:rsidR="008423ED" w:rsidRPr="00150959" w:rsidRDefault="008423ED" w:rsidP="00CA1AF7">
            <w:pPr>
              <w:rPr>
                <w:rFonts w:ascii="ＭＳ Ｐゴシック" w:eastAsia="ＭＳ Ｐゴシック" w:hAnsi="ＭＳ Ｐゴシック"/>
                <w:color w:val="000000" w:themeColor="text1"/>
                <w:szCs w:val="21"/>
              </w:rPr>
            </w:pPr>
            <w:r w:rsidRPr="00150959">
              <w:rPr>
                <w:rFonts w:ascii="ＭＳ Ｐゴシック" w:eastAsia="ＭＳ Ｐゴシック" w:hAnsi="ＭＳ Ｐゴシック" w:hint="eastAsia"/>
                <w:color w:val="000000" w:themeColor="text1"/>
                <w:szCs w:val="21"/>
              </w:rPr>
              <w:t>軽度の症状があり、肉体労働は制限を受けるが、歩行、軽労働や座業はできるもの。例えば、軽い家事、事務など。</w:t>
            </w:r>
          </w:p>
        </w:tc>
      </w:tr>
      <w:tr w:rsidR="008423ED" w:rsidRPr="008E385F" w14:paraId="276F0587" w14:textId="77777777" w:rsidTr="00CA1AF7">
        <w:tc>
          <w:tcPr>
            <w:tcW w:w="846" w:type="dxa"/>
          </w:tcPr>
          <w:p w14:paraId="76DE69C5" w14:textId="77777777" w:rsidR="008423ED" w:rsidRPr="008E385F" w:rsidRDefault="008423ED" w:rsidP="00CA1AF7">
            <w:pPr>
              <w:jc w:val="center"/>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ウ</w:t>
            </w:r>
          </w:p>
        </w:tc>
        <w:tc>
          <w:tcPr>
            <w:tcW w:w="8040" w:type="dxa"/>
          </w:tcPr>
          <w:p w14:paraId="4D8CA3A6" w14:textId="77777777" w:rsidR="008423ED" w:rsidRPr="008E385F" w:rsidRDefault="008423ED" w:rsidP="00CA1AF7">
            <w:pPr>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歩行やみのまわりのことはできるが、時に少し介助が必要なころもあり、軽労働は出来な</w:t>
            </w:r>
            <w:r w:rsidRPr="008E385F">
              <w:rPr>
                <w:rFonts w:ascii="ＭＳ Ｐゴシック" w:eastAsia="ＭＳ Ｐゴシック" w:hAnsi="ＭＳ Ｐゴシック" w:hint="eastAsia"/>
                <w:color w:val="000000" w:themeColor="text1"/>
                <w:szCs w:val="21"/>
              </w:rPr>
              <w:lastRenderedPageBreak/>
              <w:t>いが、日中の５０％以上は起居しているもの。</w:t>
            </w:r>
          </w:p>
        </w:tc>
      </w:tr>
      <w:tr w:rsidR="008423ED" w:rsidRPr="008E385F" w14:paraId="4651107A" w14:textId="77777777" w:rsidTr="00CA1AF7">
        <w:tc>
          <w:tcPr>
            <w:tcW w:w="846" w:type="dxa"/>
          </w:tcPr>
          <w:p w14:paraId="6933C6EF" w14:textId="77777777" w:rsidR="008423ED" w:rsidRPr="008E385F" w:rsidRDefault="008423ED" w:rsidP="00CA1AF7">
            <w:pPr>
              <w:jc w:val="center"/>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lastRenderedPageBreak/>
              <w:t>エ</w:t>
            </w:r>
          </w:p>
        </w:tc>
        <w:tc>
          <w:tcPr>
            <w:tcW w:w="8040" w:type="dxa"/>
          </w:tcPr>
          <w:p w14:paraId="0263B630" w14:textId="77777777" w:rsidR="008423ED" w:rsidRPr="008E385F" w:rsidRDefault="008423ED" w:rsidP="00CA1AF7">
            <w:pPr>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身のまわりのある程度のことはできるが、しばしば介助が必要で、日中の５０％以上は就床しており、自力では屋外への外出等がほぼ不可能となったもの。</w:t>
            </w:r>
          </w:p>
        </w:tc>
      </w:tr>
      <w:tr w:rsidR="008423ED" w:rsidRPr="008E385F" w14:paraId="374E472B" w14:textId="77777777" w:rsidTr="00CA1AF7">
        <w:tc>
          <w:tcPr>
            <w:tcW w:w="846" w:type="dxa"/>
          </w:tcPr>
          <w:p w14:paraId="2EF1E546" w14:textId="77777777" w:rsidR="008423ED" w:rsidRPr="008E385F" w:rsidRDefault="008423ED" w:rsidP="00CA1AF7">
            <w:pPr>
              <w:jc w:val="center"/>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オ</w:t>
            </w:r>
          </w:p>
        </w:tc>
        <w:tc>
          <w:tcPr>
            <w:tcW w:w="8040" w:type="dxa"/>
          </w:tcPr>
          <w:p w14:paraId="10F58DD1" w14:textId="77777777" w:rsidR="008423ED" w:rsidRPr="008E385F" w:rsidRDefault="008423ED" w:rsidP="00CA1AF7">
            <w:pPr>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身のまわりのこともできず、常に介助を必要とし、終日就床を強いられ、活動の範囲がおおむねベッド周辺に限られるもの。</w:t>
            </w:r>
          </w:p>
        </w:tc>
      </w:tr>
    </w:tbl>
    <w:p w14:paraId="1094D0CA" w14:textId="07FD665E" w:rsidR="00F90EE4" w:rsidRPr="008E385F" w:rsidRDefault="00F90EE4" w:rsidP="00F90EE4">
      <w:pPr>
        <w:ind w:leftChars="405" w:left="850" w:firstLine="1"/>
        <w:rPr>
          <w:rFonts w:ascii="ＭＳ Ｐゴシック" w:eastAsia="ＭＳ Ｐゴシック" w:hAnsi="ＭＳ Ｐゴシック"/>
          <w:color w:val="000000" w:themeColor="text1"/>
          <w:szCs w:val="21"/>
        </w:rPr>
      </w:pPr>
    </w:p>
    <w:p w14:paraId="6C043CF9" w14:textId="77777777" w:rsidR="00F90EE4" w:rsidRPr="008E385F" w:rsidRDefault="00F90EE4" w:rsidP="00F90EE4">
      <w:pPr>
        <w:tabs>
          <w:tab w:val="left" w:pos="2725"/>
        </w:tabs>
        <w:ind w:leftChars="405" w:left="850" w:firstLine="1"/>
        <w:rPr>
          <w:rFonts w:ascii="ＭＳ Ｐゴシック" w:eastAsia="ＭＳ Ｐゴシック" w:hAnsi="ＭＳ Ｐゴシック"/>
          <w:color w:val="000000" w:themeColor="text1"/>
          <w:szCs w:val="21"/>
        </w:rPr>
      </w:pPr>
    </w:p>
    <w:p w14:paraId="79A4073A" w14:textId="77777777" w:rsidR="00F90EE4" w:rsidRPr="008E385F" w:rsidRDefault="00F90EE4" w:rsidP="00F90EE4">
      <w:pPr>
        <w:tabs>
          <w:tab w:val="left" w:pos="2725"/>
        </w:tabs>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color w:val="000000" w:themeColor="text1"/>
          <w:szCs w:val="21"/>
        </w:rPr>
        <w:t>重症度判定</w:t>
      </w:r>
      <w:r w:rsidRPr="008E385F">
        <w:rPr>
          <w:rFonts w:ascii="ＭＳ Ｐゴシック" w:eastAsia="ＭＳ Ｐゴシック" w:hAnsi="ＭＳ Ｐゴシック"/>
          <w:color w:val="000000" w:themeColor="text1"/>
          <w:szCs w:val="21"/>
        </w:rPr>
        <w:tab/>
      </w:r>
    </w:p>
    <w:tbl>
      <w:tblPr>
        <w:tblW w:w="0" w:type="auto"/>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4"/>
        <w:gridCol w:w="1739"/>
        <w:gridCol w:w="1740"/>
        <w:gridCol w:w="1739"/>
        <w:gridCol w:w="1740"/>
      </w:tblGrid>
      <w:tr w:rsidR="001B45BD" w:rsidRPr="008E385F" w14:paraId="41C892DA" w14:textId="77777777" w:rsidTr="007258E1">
        <w:tc>
          <w:tcPr>
            <w:tcW w:w="1934" w:type="dxa"/>
            <w:shd w:val="clear" w:color="auto" w:fill="auto"/>
            <w:vAlign w:val="center"/>
          </w:tcPr>
          <w:p w14:paraId="24B63621" w14:textId="77777777" w:rsidR="00F90EE4" w:rsidRPr="008E385F" w:rsidRDefault="00F90EE4" w:rsidP="007258E1">
            <w:pPr>
              <w:ind w:leftChars="45" w:left="94" w:firstLine="1"/>
              <w:rPr>
                <w:rFonts w:ascii="ＭＳ Ｐゴシック" w:eastAsia="ＭＳ Ｐゴシック" w:hAnsi="ＭＳ Ｐゴシック"/>
                <w:color w:val="000000" w:themeColor="text1"/>
                <w:szCs w:val="21"/>
              </w:rPr>
            </w:pPr>
          </w:p>
        </w:tc>
        <w:tc>
          <w:tcPr>
            <w:tcW w:w="1739" w:type="dxa"/>
            <w:shd w:val="clear" w:color="auto" w:fill="auto"/>
            <w:vAlign w:val="center"/>
          </w:tcPr>
          <w:p w14:paraId="7D4765C7" w14:textId="77777777" w:rsidR="00F90EE4" w:rsidRPr="008E385F" w:rsidRDefault="00F90EE4" w:rsidP="007258E1">
            <w:pPr>
              <w:ind w:leftChars="4" w:left="8" w:firstLineChars="270" w:firstLine="567"/>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軽快者</w:t>
            </w:r>
          </w:p>
        </w:tc>
        <w:tc>
          <w:tcPr>
            <w:tcW w:w="1740" w:type="dxa"/>
            <w:shd w:val="clear" w:color="auto" w:fill="auto"/>
            <w:vAlign w:val="center"/>
          </w:tcPr>
          <w:p w14:paraId="371882AC" w14:textId="77777777" w:rsidR="00F90EE4" w:rsidRPr="008E385F" w:rsidRDefault="00F90EE4" w:rsidP="007258E1">
            <w:pPr>
              <w:ind w:leftChars="233" w:left="918" w:hanging="429"/>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重症度１</w:t>
            </w:r>
          </w:p>
        </w:tc>
        <w:tc>
          <w:tcPr>
            <w:tcW w:w="1739" w:type="dxa"/>
            <w:shd w:val="clear" w:color="auto" w:fill="auto"/>
            <w:vAlign w:val="center"/>
          </w:tcPr>
          <w:p w14:paraId="4259D23B" w14:textId="77777777" w:rsidR="00F90EE4" w:rsidRPr="008E385F" w:rsidRDefault="00F90EE4" w:rsidP="007258E1">
            <w:pPr>
              <w:ind w:leftChars="313" w:left="657"/>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重症度２</w:t>
            </w:r>
          </w:p>
        </w:tc>
        <w:tc>
          <w:tcPr>
            <w:tcW w:w="1740" w:type="dxa"/>
            <w:shd w:val="clear" w:color="auto" w:fill="auto"/>
            <w:vAlign w:val="center"/>
          </w:tcPr>
          <w:p w14:paraId="0AE301CC" w14:textId="77777777" w:rsidR="00F90EE4" w:rsidRPr="008E385F" w:rsidRDefault="00F90EE4" w:rsidP="007258E1">
            <w:pPr>
              <w:ind w:leftChars="256" w:left="538"/>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重症度３</w:t>
            </w:r>
          </w:p>
        </w:tc>
      </w:tr>
      <w:tr w:rsidR="001B45BD" w:rsidRPr="008E385F" w14:paraId="256D2876" w14:textId="77777777" w:rsidTr="007258E1">
        <w:tc>
          <w:tcPr>
            <w:tcW w:w="1934" w:type="dxa"/>
            <w:shd w:val="clear" w:color="auto" w:fill="auto"/>
            <w:vAlign w:val="center"/>
          </w:tcPr>
          <w:p w14:paraId="46B68153" w14:textId="77777777" w:rsidR="00F90EE4" w:rsidRPr="008E385F" w:rsidRDefault="00F90EE4" w:rsidP="007258E1">
            <w:pPr>
              <w:ind w:leftChars="45" w:left="94"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胆汁うっ滞</w:t>
            </w:r>
          </w:p>
        </w:tc>
        <w:tc>
          <w:tcPr>
            <w:tcW w:w="1739" w:type="dxa"/>
            <w:shd w:val="clear" w:color="auto" w:fill="auto"/>
            <w:vAlign w:val="center"/>
          </w:tcPr>
          <w:p w14:paraId="628C159B"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w:t>
            </w:r>
          </w:p>
        </w:tc>
        <w:tc>
          <w:tcPr>
            <w:tcW w:w="1740" w:type="dxa"/>
            <w:shd w:val="clear" w:color="auto" w:fill="auto"/>
            <w:vAlign w:val="center"/>
          </w:tcPr>
          <w:p w14:paraId="3325CDF3"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１＋</w:t>
            </w:r>
          </w:p>
        </w:tc>
        <w:tc>
          <w:tcPr>
            <w:tcW w:w="1739" w:type="dxa"/>
            <w:shd w:val="clear" w:color="auto" w:fill="auto"/>
            <w:vAlign w:val="center"/>
          </w:tcPr>
          <w:p w14:paraId="4C5AB9AB"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color w:val="000000" w:themeColor="text1"/>
                <w:szCs w:val="21"/>
              </w:rPr>
              <w:t>ND</w:t>
            </w:r>
          </w:p>
        </w:tc>
        <w:tc>
          <w:tcPr>
            <w:tcW w:w="1740" w:type="dxa"/>
            <w:shd w:val="clear" w:color="auto" w:fill="auto"/>
            <w:vAlign w:val="center"/>
          </w:tcPr>
          <w:p w14:paraId="4F91BF85"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ND</w:t>
            </w:r>
          </w:p>
        </w:tc>
      </w:tr>
      <w:tr w:rsidR="001B45BD" w:rsidRPr="008E385F" w14:paraId="0369B998" w14:textId="77777777" w:rsidTr="007258E1">
        <w:tc>
          <w:tcPr>
            <w:tcW w:w="1934" w:type="dxa"/>
            <w:shd w:val="clear" w:color="auto" w:fill="auto"/>
            <w:vAlign w:val="center"/>
          </w:tcPr>
          <w:p w14:paraId="67B5F3DB" w14:textId="77777777" w:rsidR="00F90EE4" w:rsidRPr="008E385F" w:rsidRDefault="00F90EE4" w:rsidP="007258E1">
            <w:pPr>
              <w:ind w:leftChars="45" w:left="94"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易出血性</w:t>
            </w:r>
          </w:p>
        </w:tc>
        <w:tc>
          <w:tcPr>
            <w:tcW w:w="1739" w:type="dxa"/>
            <w:shd w:val="clear" w:color="auto" w:fill="auto"/>
            <w:vAlign w:val="center"/>
          </w:tcPr>
          <w:p w14:paraId="4A591337"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w:t>
            </w:r>
          </w:p>
        </w:tc>
        <w:tc>
          <w:tcPr>
            <w:tcW w:w="1740" w:type="dxa"/>
            <w:shd w:val="clear" w:color="auto" w:fill="auto"/>
            <w:vAlign w:val="center"/>
          </w:tcPr>
          <w:p w14:paraId="56430C15"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１＋</w:t>
            </w:r>
          </w:p>
        </w:tc>
        <w:tc>
          <w:tcPr>
            <w:tcW w:w="1739" w:type="dxa"/>
            <w:shd w:val="clear" w:color="auto" w:fill="auto"/>
            <w:vAlign w:val="center"/>
          </w:tcPr>
          <w:p w14:paraId="65335911"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２＋</w:t>
            </w:r>
          </w:p>
        </w:tc>
        <w:tc>
          <w:tcPr>
            <w:tcW w:w="1740" w:type="dxa"/>
            <w:shd w:val="clear" w:color="auto" w:fill="auto"/>
            <w:vAlign w:val="center"/>
          </w:tcPr>
          <w:p w14:paraId="7DECE067"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３＋</w:t>
            </w:r>
          </w:p>
        </w:tc>
      </w:tr>
      <w:tr w:rsidR="001B45BD" w:rsidRPr="008E385F" w14:paraId="684C7E28" w14:textId="77777777" w:rsidTr="007258E1">
        <w:tc>
          <w:tcPr>
            <w:tcW w:w="1934" w:type="dxa"/>
            <w:shd w:val="clear" w:color="auto" w:fill="auto"/>
            <w:vAlign w:val="center"/>
          </w:tcPr>
          <w:p w14:paraId="0A01BE89" w14:textId="0D30C80C" w:rsidR="00F90EE4" w:rsidRPr="008E385F" w:rsidRDefault="00F90EE4" w:rsidP="007258E1">
            <w:pPr>
              <w:ind w:leftChars="45" w:left="94"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皮膚</w:t>
            </w:r>
            <w:r w:rsidR="00127051" w:rsidRPr="008E385F">
              <w:rPr>
                <w:rFonts w:ascii="ＭＳ Ｐゴシック" w:eastAsia="ＭＳ Ｐゴシック" w:hAnsi="ＭＳ Ｐゴシック" w:hint="eastAsia"/>
                <w:color w:val="000000" w:themeColor="text1"/>
              </w:rPr>
              <w:t>瘙痒</w:t>
            </w:r>
          </w:p>
        </w:tc>
        <w:tc>
          <w:tcPr>
            <w:tcW w:w="1739" w:type="dxa"/>
            <w:shd w:val="clear" w:color="auto" w:fill="auto"/>
            <w:vAlign w:val="center"/>
          </w:tcPr>
          <w:p w14:paraId="7FF737BA"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w:t>
            </w:r>
          </w:p>
        </w:tc>
        <w:tc>
          <w:tcPr>
            <w:tcW w:w="1740" w:type="dxa"/>
            <w:shd w:val="clear" w:color="auto" w:fill="auto"/>
            <w:vAlign w:val="center"/>
          </w:tcPr>
          <w:p w14:paraId="4A21CFFC"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１＋</w:t>
            </w:r>
          </w:p>
        </w:tc>
        <w:tc>
          <w:tcPr>
            <w:tcW w:w="1739" w:type="dxa"/>
            <w:shd w:val="clear" w:color="auto" w:fill="auto"/>
            <w:vAlign w:val="center"/>
          </w:tcPr>
          <w:p w14:paraId="0E34C24E"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２＋</w:t>
            </w:r>
          </w:p>
        </w:tc>
        <w:tc>
          <w:tcPr>
            <w:tcW w:w="1740" w:type="dxa"/>
            <w:shd w:val="clear" w:color="auto" w:fill="auto"/>
            <w:vAlign w:val="center"/>
          </w:tcPr>
          <w:p w14:paraId="190ECFF4"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３＋</w:t>
            </w:r>
          </w:p>
        </w:tc>
      </w:tr>
      <w:tr w:rsidR="001B45BD" w:rsidRPr="008E385F" w14:paraId="784798B1" w14:textId="77777777" w:rsidTr="007258E1">
        <w:tc>
          <w:tcPr>
            <w:tcW w:w="1934" w:type="dxa"/>
            <w:shd w:val="clear" w:color="auto" w:fill="auto"/>
            <w:vAlign w:val="center"/>
          </w:tcPr>
          <w:p w14:paraId="5990BF6A" w14:textId="77777777" w:rsidR="00F90EE4" w:rsidRPr="008E385F" w:rsidRDefault="00F90EE4" w:rsidP="007258E1">
            <w:pPr>
              <w:ind w:leftChars="45" w:left="94"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成長障害</w:t>
            </w:r>
          </w:p>
        </w:tc>
        <w:tc>
          <w:tcPr>
            <w:tcW w:w="1739" w:type="dxa"/>
            <w:shd w:val="clear" w:color="auto" w:fill="auto"/>
            <w:vAlign w:val="center"/>
          </w:tcPr>
          <w:p w14:paraId="210C1B27"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w:t>
            </w:r>
          </w:p>
        </w:tc>
        <w:tc>
          <w:tcPr>
            <w:tcW w:w="1740" w:type="dxa"/>
            <w:shd w:val="clear" w:color="auto" w:fill="auto"/>
            <w:vAlign w:val="center"/>
          </w:tcPr>
          <w:p w14:paraId="687A723E"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１＋</w:t>
            </w:r>
          </w:p>
        </w:tc>
        <w:tc>
          <w:tcPr>
            <w:tcW w:w="1739" w:type="dxa"/>
            <w:shd w:val="clear" w:color="auto" w:fill="auto"/>
            <w:vAlign w:val="center"/>
          </w:tcPr>
          <w:p w14:paraId="3C7DB4E0"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２＋</w:t>
            </w:r>
          </w:p>
        </w:tc>
        <w:tc>
          <w:tcPr>
            <w:tcW w:w="1740" w:type="dxa"/>
            <w:shd w:val="clear" w:color="auto" w:fill="auto"/>
            <w:vAlign w:val="center"/>
          </w:tcPr>
          <w:p w14:paraId="3D90D4FC"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３＋</w:t>
            </w:r>
          </w:p>
        </w:tc>
      </w:tr>
      <w:tr w:rsidR="001B45BD" w:rsidRPr="008E385F" w14:paraId="258827F0" w14:textId="77777777" w:rsidTr="007258E1">
        <w:tc>
          <w:tcPr>
            <w:tcW w:w="1934" w:type="dxa"/>
            <w:shd w:val="clear" w:color="auto" w:fill="auto"/>
            <w:vAlign w:val="center"/>
          </w:tcPr>
          <w:p w14:paraId="6DB9B3A3" w14:textId="77777777" w:rsidR="00F90EE4" w:rsidRPr="008E385F" w:rsidRDefault="00F90EE4" w:rsidP="007258E1">
            <w:pPr>
              <w:ind w:leftChars="45" w:left="94"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肝機能・血液データ</w:t>
            </w:r>
          </w:p>
        </w:tc>
        <w:tc>
          <w:tcPr>
            <w:tcW w:w="1739" w:type="dxa"/>
            <w:shd w:val="clear" w:color="auto" w:fill="auto"/>
            <w:vAlign w:val="center"/>
          </w:tcPr>
          <w:p w14:paraId="082D5F71"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w:t>
            </w:r>
          </w:p>
        </w:tc>
        <w:tc>
          <w:tcPr>
            <w:tcW w:w="1740" w:type="dxa"/>
            <w:shd w:val="clear" w:color="auto" w:fill="auto"/>
            <w:vAlign w:val="center"/>
          </w:tcPr>
          <w:p w14:paraId="4FB322D4"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１＋</w:t>
            </w:r>
          </w:p>
        </w:tc>
        <w:tc>
          <w:tcPr>
            <w:tcW w:w="1739" w:type="dxa"/>
            <w:shd w:val="clear" w:color="auto" w:fill="auto"/>
            <w:vAlign w:val="center"/>
          </w:tcPr>
          <w:p w14:paraId="264C025F"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２＋</w:t>
            </w:r>
          </w:p>
        </w:tc>
        <w:tc>
          <w:tcPr>
            <w:tcW w:w="1740" w:type="dxa"/>
            <w:shd w:val="clear" w:color="auto" w:fill="auto"/>
            <w:vAlign w:val="center"/>
          </w:tcPr>
          <w:p w14:paraId="4D03CACE"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３＋</w:t>
            </w:r>
          </w:p>
        </w:tc>
      </w:tr>
      <w:tr w:rsidR="001B45BD" w:rsidRPr="008E385F" w14:paraId="439CAEE3" w14:textId="77777777" w:rsidTr="007258E1">
        <w:tc>
          <w:tcPr>
            <w:tcW w:w="1934" w:type="dxa"/>
            <w:shd w:val="clear" w:color="auto" w:fill="auto"/>
            <w:vAlign w:val="center"/>
          </w:tcPr>
          <w:p w14:paraId="7370F9A0" w14:textId="77777777" w:rsidR="00F90EE4" w:rsidRPr="008E385F" w:rsidRDefault="00F90EE4" w:rsidP="007258E1">
            <w:pPr>
              <w:ind w:leftChars="45" w:left="94"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肝機能・症状</w:t>
            </w:r>
          </w:p>
        </w:tc>
        <w:tc>
          <w:tcPr>
            <w:tcW w:w="1739" w:type="dxa"/>
            <w:shd w:val="clear" w:color="auto" w:fill="auto"/>
            <w:vAlign w:val="center"/>
          </w:tcPr>
          <w:p w14:paraId="50256E5A"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w:t>
            </w:r>
          </w:p>
        </w:tc>
        <w:tc>
          <w:tcPr>
            <w:tcW w:w="1740" w:type="dxa"/>
            <w:shd w:val="clear" w:color="auto" w:fill="auto"/>
            <w:vAlign w:val="center"/>
          </w:tcPr>
          <w:p w14:paraId="47075D05"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１＋</w:t>
            </w:r>
          </w:p>
        </w:tc>
        <w:tc>
          <w:tcPr>
            <w:tcW w:w="1739" w:type="dxa"/>
            <w:shd w:val="clear" w:color="auto" w:fill="auto"/>
            <w:vAlign w:val="center"/>
          </w:tcPr>
          <w:p w14:paraId="008858FE"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２＋</w:t>
            </w:r>
          </w:p>
        </w:tc>
        <w:tc>
          <w:tcPr>
            <w:tcW w:w="1740" w:type="dxa"/>
            <w:shd w:val="clear" w:color="auto" w:fill="auto"/>
            <w:vAlign w:val="center"/>
          </w:tcPr>
          <w:p w14:paraId="09CAC964"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３＋</w:t>
            </w:r>
          </w:p>
        </w:tc>
      </w:tr>
      <w:tr w:rsidR="00F90EE4" w:rsidRPr="008E385F" w14:paraId="2B5366B0" w14:textId="77777777" w:rsidTr="007258E1">
        <w:trPr>
          <w:trHeight w:val="363"/>
        </w:trPr>
        <w:tc>
          <w:tcPr>
            <w:tcW w:w="1934" w:type="dxa"/>
            <w:shd w:val="clear" w:color="auto" w:fill="auto"/>
            <w:vAlign w:val="center"/>
          </w:tcPr>
          <w:p w14:paraId="6CEE0A39" w14:textId="77777777" w:rsidR="00F90EE4" w:rsidRPr="008E385F" w:rsidRDefault="00F90EE4" w:rsidP="007258E1">
            <w:pPr>
              <w:ind w:leftChars="45" w:left="94"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身体活動制限</w:t>
            </w:r>
          </w:p>
        </w:tc>
        <w:tc>
          <w:tcPr>
            <w:tcW w:w="1739" w:type="dxa"/>
            <w:shd w:val="clear" w:color="auto" w:fill="auto"/>
            <w:vAlign w:val="center"/>
          </w:tcPr>
          <w:p w14:paraId="030B2772"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w:t>
            </w:r>
          </w:p>
        </w:tc>
        <w:tc>
          <w:tcPr>
            <w:tcW w:w="1740" w:type="dxa"/>
            <w:shd w:val="clear" w:color="auto" w:fill="auto"/>
            <w:vAlign w:val="center"/>
          </w:tcPr>
          <w:p w14:paraId="5DF4E1E8"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１＋</w:t>
            </w:r>
          </w:p>
        </w:tc>
        <w:tc>
          <w:tcPr>
            <w:tcW w:w="1739" w:type="dxa"/>
            <w:shd w:val="clear" w:color="auto" w:fill="auto"/>
            <w:vAlign w:val="center"/>
          </w:tcPr>
          <w:p w14:paraId="168B628B"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２＋</w:t>
            </w:r>
          </w:p>
        </w:tc>
        <w:tc>
          <w:tcPr>
            <w:tcW w:w="1740" w:type="dxa"/>
            <w:shd w:val="clear" w:color="auto" w:fill="auto"/>
            <w:vAlign w:val="center"/>
          </w:tcPr>
          <w:p w14:paraId="7C503021" w14:textId="77777777" w:rsidR="00F90EE4" w:rsidRPr="008E385F" w:rsidRDefault="00F90EE4" w:rsidP="007258E1">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hint="eastAsia"/>
                <w:color w:val="000000" w:themeColor="text1"/>
                <w:szCs w:val="21"/>
              </w:rPr>
              <w:t>３＋</w:t>
            </w:r>
          </w:p>
        </w:tc>
      </w:tr>
    </w:tbl>
    <w:p w14:paraId="39973BCA" w14:textId="77777777" w:rsidR="00F90EE4" w:rsidRPr="008E385F" w:rsidRDefault="00F90EE4" w:rsidP="00F90EE4">
      <w:pPr>
        <w:ind w:leftChars="405" w:left="850" w:firstLine="1"/>
        <w:rPr>
          <w:rFonts w:ascii="ＭＳ Ｐゴシック" w:eastAsia="ＭＳ Ｐゴシック" w:hAnsi="ＭＳ Ｐゴシック"/>
          <w:color w:val="000000" w:themeColor="text1"/>
          <w:szCs w:val="21"/>
        </w:rPr>
      </w:pPr>
    </w:p>
    <w:p w14:paraId="79DD83A7" w14:textId="77777777" w:rsidR="00F90EE4" w:rsidRPr="008E385F" w:rsidRDefault="00F90EE4" w:rsidP="00F90EE4">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color w:val="000000" w:themeColor="text1"/>
          <w:szCs w:val="21"/>
        </w:rPr>
        <w:t>重症度判定項目の中で最も症状の重い項目を該当重症度とする。</w:t>
      </w:r>
    </w:p>
    <w:p w14:paraId="4210A49D" w14:textId="1AF637D5" w:rsidR="00F90EE4" w:rsidRPr="008E385F" w:rsidRDefault="00F90EE4" w:rsidP="00F90EE4">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color w:val="000000" w:themeColor="text1"/>
          <w:szCs w:val="21"/>
        </w:rPr>
        <w:t>胆汁うっ滞については、あれば重症度１以上。重症度２以上かどうかは他の</w:t>
      </w:r>
      <w:r w:rsidR="007A718A" w:rsidRPr="008E385F">
        <w:rPr>
          <w:rFonts w:ascii="ＭＳ Ｐゴシック" w:eastAsia="ＭＳ Ｐゴシック" w:hAnsi="ＭＳ Ｐゴシック" w:hint="eastAsia"/>
          <w:color w:val="000000" w:themeColor="text1"/>
          <w:szCs w:val="21"/>
        </w:rPr>
        <w:t>６</w:t>
      </w:r>
      <w:r w:rsidRPr="008E385F">
        <w:rPr>
          <w:rFonts w:ascii="ＭＳ Ｐゴシック" w:eastAsia="ＭＳ Ｐゴシック" w:hAnsi="ＭＳ Ｐゴシック"/>
          <w:color w:val="000000" w:themeColor="text1"/>
          <w:szCs w:val="21"/>
        </w:rPr>
        <w:t>項目の状態によって</w:t>
      </w:r>
    </w:p>
    <w:p w14:paraId="1387FA1F" w14:textId="77777777" w:rsidR="00F90EE4" w:rsidRPr="008E385F" w:rsidRDefault="00F90EE4" w:rsidP="00F90EE4">
      <w:pPr>
        <w:ind w:leftChars="405" w:left="850" w:firstLine="1"/>
        <w:rPr>
          <w:rFonts w:ascii="ＭＳ Ｐゴシック" w:eastAsia="ＭＳ Ｐゴシック" w:hAnsi="ＭＳ Ｐゴシック"/>
          <w:color w:val="000000" w:themeColor="text1"/>
          <w:szCs w:val="21"/>
        </w:rPr>
      </w:pPr>
      <w:r w:rsidRPr="008E385F">
        <w:rPr>
          <w:rFonts w:ascii="ＭＳ Ｐゴシック" w:eastAsia="ＭＳ Ｐゴシック" w:hAnsi="ＭＳ Ｐゴシック"/>
          <w:color w:val="000000" w:themeColor="text1"/>
          <w:szCs w:val="21"/>
        </w:rPr>
        <w:t>決定され、必ずしも胆汁うっ滞の存在は必要とはしない。</w:t>
      </w:r>
    </w:p>
    <w:p w14:paraId="62933DFE" w14:textId="77777777" w:rsidR="00A9372C" w:rsidRPr="008E385F" w:rsidRDefault="00A9372C">
      <w:pPr>
        <w:widowControl/>
        <w:jc w:val="left"/>
        <w:rPr>
          <w:rFonts w:ascii="ＭＳ Ｐゴシック" w:eastAsia="ＭＳ Ｐゴシック" w:hAnsi="ＭＳ Ｐゴシック"/>
          <w:color w:val="000000" w:themeColor="text1"/>
        </w:rPr>
      </w:pPr>
    </w:p>
    <w:p w14:paraId="21D43D68" w14:textId="77777777" w:rsidR="005008AF" w:rsidRPr="008E385F" w:rsidRDefault="005008AF">
      <w:pPr>
        <w:widowControl/>
        <w:jc w:val="left"/>
        <w:rPr>
          <w:rFonts w:ascii="ＭＳ Ｐゴシック" w:eastAsia="ＭＳ Ｐゴシック" w:hAnsi="ＭＳ Ｐゴシック"/>
          <w:color w:val="000000" w:themeColor="text1"/>
          <w:szCs w:val="21"/>
        </w:rPr>
      </w:pPr>
    </w:p>
    <w:p w14:paraId="664473D4" w14:textId="77777777" w:rsidR="00A9372C" w:rsidRPr="008E385F" w:rsidRDefault="00A9372C" w:rsidP="00A9372C">
      <w:pPr>
        <w:widowControl/>
        <w:jc w:val="left"/>
        <w:rPr>
          <w:rFonts w:asciiTheme="minorEastAsia" w:hAnsiTheme="minorEastAsia" w:cs="Meiryo UI"/>
          <w:color w:val="000000" w:themeColor="text1"/>
          <w:kern w:val="0"/>
          <w:szCs w:val="21"/>
        </w:rPr>
      </w:pPr>
      <w:r w:rsidRPr="008E385F">
        <w:rPr>
          <w:rFonts w:asciiTheme="minorEastAsia" w:hAnsiTheme="minorEastAsia" w:cs="Meiryo UI" w:hint="eastAsia"/>
          <w:color w:val="000000" w:themeColor="text1"/>
          <w:kern w:val="0"/>
          <w:szCs w:val="21"/>
        </w:rPr>
        <w:t>※診断基準及び重症度分類の適応における留意事項</w:t>
      </w:r>
    </w:p>
    <w:p w14:paraId="6B1C7CEE" w14:textId="228A77AE" w:rsidR="00A9372C" w:rsidRPr="008E385F" w:rsidRDefault="00A9372C" w:rsidP="00307233">
      <w:pPr>
        <w:widowControl/>
        <w:ind w:left="433" w:hangingChars="206" w:hanging="433"/>
        <w:jc w:val="left"/>
        <w:rPr>
          <w:rFonts w:asciiTheme="minorEastAsia" w:hAnsiTheme="minorEastAsia" w:cs="Meiryo UI"/>
          <w:color w:val="000000" w:themeColor="text1"/>
          <w:szCs w:val="21"/>
        </w:rPr>
      </w:pPr>
      <w:r w:rsidRPr="008E385F">
        <w:rPr>
          <w:rFonts w:asciiTheme="minorEastAsia" w:hAnsiTheme="minorEastAsia" w:cs="Meiryo UI" w:hint="eastAsia"/>
          <w:color w:val="000000" w:themeColor="text1"/>
          <w:kern w:val="0"/>
          <w:szCs w:val="21"/>
        </w:rPr>
        <w:t>１．</w:t>
      </w:r>
      <w:r w:rsidRPr="008E385F">
        <w:rPr>
          <w:rFonts w:asciiTheme="minorEastAsia" w:hAnsiTheme="minorEastAsia" w:cs="Meiryo UI" w:hint="eastAsia"/>
          <w:color w:val="000000" w:themeColor="text1"/>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3EF1AC66" w14:textId="77777777" w:rsidR="00A9372C" w:rsidRPr="008E385F" w:rsidRDefault="00A9372C" w:rsidP="00307233">
      <w:pPr>
        <w:widowControl/>
        <w:ind w:left="405" w:hangingChars="193" w:hanging="405"/>
        <w:jc w:val="left"/>
        <w:rPr>
          <w:rFonts w:asciiTheme="minorEastAsia" w:hAnsiTheme="minorEastAsia" w:cs="Meiryo UI"/>
          <w:color w:val="000000" w:themeColor="text1"/>
          <w:szCs w:val="21"/>
        </w:rPr>
      </w:pPr>
      <w:r w:rsidRPr="008E385F">
        <w:rPr>
          <w:rFonts w:asciiTheme="minorEastAsia" w:hAnsiTheme="minorEastAsia" w:cs="Meiryo UI" w:hint="eastAsia"/>
          <w:color w:val="000000" w:themeColor="text1"/>
          <w:szCs w:val="21"/>
        </w:rPr>
        <w:t>２．治療開始後における重症度分類については、適切な医学的管理の下で治療が行われている状態であって、直近６か月間で最も悪い状態を医師が判断することとする。</w:t>
      </w:r>
    </w:p>
    <w:p w14:paraId="586F9B4C" w14:textId="77777777" w:rsidR="003755BD" w:rsidRPr="000851C4" w:rsidRDefault="00A9372C" w:rsidP="00307233">
      <w:pPr>
        <w:widowControl/>
        <w:ind w:left="420" w:hangingChars="200" w:hanging="420"/>
        <w:jc w:val="left"/>
        <w:outlineLvl w:val="1"/>
        <w:rPr>
          <w:rFonts w:asciiTheme="minorEastAsia" w:hAnsiTheme="minorEastAsia" w:cs="Meiryo UI"/>
          <w:color w:val="000000" w:themeColor="text1"/>
          <w:kern w:val="0"/>
          <w:szCs w:val="21"/>
        </w:rPr>
      </w:pPr>
      <w:r w:rsidRPr="008E385F">
        <w:rPr>
          <w:rFonts w:asciiTheme="minorEastAsia" w:hAnsiTheme="minorEastAsia" w:cs="Meiryo UI" w:hint="eastAsia"/>
          <w:color w:val="000000" w:themeColor="text1"/>
          <w:kern w:val="0"/>
          <w:szCs w:val="21"/>
        </w:rPr>
        <w:t>３．なお、症状の程度が上記の重症度分類等で一定以上に該</w:t>
      </w:r>
      <w:r w:rsidRPr="000851C4">
        <w:rPr>
          <w:rFonts w:asciiTheme="minorEastAsia" w:hAnsiTheme="minorEastAsia" w:cs="Meiryo UI" w:hint="eastAsia"/>
          <w:color w:val="000000" w:themeColor="text1"/>
          <w:kern w:val="0"/>
          <w:szCs w:val="21"/>
        </w:rPr>
        <w:t>当しない者であるが、高額な医療を継続することが必要なものについては、医療費助成の対象とする。</w:t>
      </w:r>
    </w:p>
    <w:sectPr w:rsidR="003755BD" w:rsidRPr="000851C4" w:rsidSect="008A5122">
      <w:pgSz w:w="11906" w:h="16838"/>
      <w:pgMar w:top="1134" w:right="1080" w:bottom="1134" w:left="1080" w:header="720" w:footer="720"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0BFA8" w16cex:dateUtc="2021-07-07T15:04:00Z"/>
  <w16cex:commentExtensible w16cex:durableId="2490C670" w16cex:dateUtc="2021-07-07T15:33:00Z"/>
  <w16cex:commentExtensible w16cex:durableId="2490C5FE" w16cex:dateUtc="2021-07-07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FFC7E0" w16cid:durableId="2490B4D1"/>
  <w16cid:commentId w16cid:paraId="2A11113B" w16cid:durableId="2490BFA8"/>
  <w16cid:commentId w16cid:paraId="6AA6836B" w16cid:durableId="2490B4D2"/>
  <w16cid:commentId w16cid:paraId="5094A131" w16cid:durableId="2490B4D3"/>
  <w16cid:commentId w16cid:paraId="3199C1EC" w16cid:durableId="2490B4D4"/>
  <w16cid:commentId w16cid:paraId="4A25D9BC" w16cid:durableId="2490B4D5"/>
  <w16cid:commentId w16cid:paraId="3AB96F49" w16cid:durableId="2490C670"/>
  <w16cid:commentId w16cid:paraId="066C3A09" w16cid:durableId="2490B4D6"/>
  <w16cid:commentId w16cid:paraId="595F7834" w16cid:durableId="2490B4D7"/>
  <w16cid:commentId w16cid:paraId="36FC978C" w16cid:durableId="2490B4D8"/>
  <w16cid:commentId w16cid:paraId="3983003D" w16cid:durableId="2490C5FE"/>
  <w16cid:commentId w16cid:paraId="71551B67" w16cid:durableId="2490B4D9"/>
  <w16cid:commentId w16cid:paraId="0A884735" w16cid:durableId="2490B4DA"/>
  <w16cid:commentId w16cid:paraId="22680F8D" w16cid:durableId="2490B4DB"/>
  <w16cid:commentId w16cid:paraId="3206D48E" w16cid:durableId="2490B4DC"/>
  <w16cid:commentId w16cid:paraId="29D91B3F" w16cid:durableId="2490B4DD"/>
  <w16cid:commentId w16cid:paraId="4D465FEC" w16cid:durableId="2490B4DE"/>
  <w16cid:commentId w16cid:paraId="462F8DB4" w16cid:durableId="2490B4DF"/>
  <w16cid:commentId w16cid:paraId="16558A53" w16cid:durableId="2490B4E0"/>
  <w16cid:commentId w16cid:paraId="1C689D67" w16cid:durableId="2490B4E1"/>
  <w16cid:commentId w16cid:paraId="12970B68" w16cid:durableId="2490B4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47373" w14:textId="77777777" w:rsidR="00F958B8" w:rsidRDefault="00F958B8" w:rsidP="005C0141">
      <w:r>
        <w:separator/>
      </w:r>
    </w:p>
  </w:endnote>
  <w:endnote w:type="continuationSeparator" w:id="0">
    <w:p w14:paraId="28299AB8" w14:textId="77777777" w:rsidR="00F958B8" w:rsidRDefault="00F958B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丸ゴ ProN W4">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32E6" w14:textId="77777777" w:rsidR="00F958B8" w:rsidRDefault="00F958B8" w:rsidP="005C0141">
      <w:r>
        <w:separator/>
      </w:r>
    </w:p>
  </w:footnote>
  <w:footnote w:type="continuationSeparator" w:id="0">
    <w:p w14:paraId="574A492F" w14:textId="77777777" w:rsidR="00F958B8" w:rsidRDefault="00F958B8" w:rsidP="005C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31C1"/>
    <w:multiLevelType w:val="multilevel"/>
    <w:tmpl w:val="DC12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12413D"/>
    <w:multiLevelType w:val="hybridMultilevel"/>
    <w:tmpl w:val="F46EA16E"/>
    <w:lvl w:ilvl="0" w:tplc="B47C7FBA">
      <w:numFmt w:val="bullet"/>
      <w:lvlText w:val="・"/>
      <w:lvlJc w:val="left"/>
      <w:pPr>
        <w:ind w:left="1701" w:hanging="480"/>
      </w:pPr>
      <w:rPr>
        <w:rFonts w:ascii="ヒラギノ丸ゴ ProN W4" w:eastAsia="ヒラギノ丸ゴ ProN W4" w:hAnsi="ヒラギノ丸ゴ ProN W4" w:cs="Times New Roman" w:hint="eastAsia"/>
      </w:rPr>
    </w:lvl>
    <w:lvl w:ilvl="1" w:tplc="0409000B" w:tentative="1">
      <w:start w:val="1"/>
      <w:numFmt w:val="bullet"/>
      <w:lvlText w:val=""/>
      <w:lvlJc w:val="left"/>
      <w:pPr>
        <w:ind w:left="2181" w:hanging="480"/>
      </w:pPr>
      <w:rPr>
        <w:rFonts w:ascii="Wingdings" w:hAnsi="Wingdings" w:hint="default"/>
      </w:rPr>
    </w:lvl>
    <w:lvl w:ilvl="2" w:tplc="0409000D" w:tentative="1">
      <w:start w:val="1"/>
      <w:numFmt w:val="bullet"/>
      <w:lvlText w:val=""/>
      <w:lvlJc w:val="left"/>
      <w:pPr>
        <w:ind w:left="2661" w:hanging="480"/>
      </w:pPr>
      <w:rPr>
        <w:rFonts w:ascii="Wingdings" w:hAnsi="Wingdings" w:hint="default"/>
      </w:rPr>
    </w:lvl>
    <w:lvl w:ilvl="3" w:tplc="04090001" w:tentative="1">
      <w:start w:val="1"/>
      <w:numFmt w:val="bullet"/>
      <w:lvlText w:val=""/>
      <w:lvlJc w:val="left"/>
      <w:pPr>
        <w:ind w:left="3141" w:hanging="480"/>
      </w:pPr>
      <w:rPr>
        <w:rFonts w:ascii="Wingdings" w:hAnsi="Wingdings" w:hint="default"/>
      </w:rPr>
    </w:lvl>
    <w:lvl w:ilvl="4" w:tplc="0409000B" w:tentative="1">
      <w:start w:val="1"/>
      <w:numFmt w:val="bullet"/>
      <w:lvlText w:val=""/>
      <w:lvlJc w:val="left"/>
      <w:pPr>
        <w:ind w:left="3621" w:hanging="480"/>
      </w:pPr>
      <w:rPr>
        <w:rFonts w:ascii="Wingdings" w:hAnsi="Wingdings" w:hint="default"/>
      </w:rPr>
    </w:lvl>
    <w:lvl w:ilvl="5" w:tplc="0409000D" w:tentative="1">
      <w:start w:val="1"/>
      <w:numFmt w:val="bullet"/>
      <w:lvlText w:val=""/>
      <w:lvlJc w:val="left"/>
      <w:pPr>
        <w:ind w:left="4101" w:hanging="480"/>
      </w:pPr>
      <w:rPr>
        <w:rFonts w:ascii="Wingdings" w:hAnsi="Wingdings" w:hint="default"/>
      </w:rPr>
    </w:lvl>
    <w:lvl w:ilvl="6" w:tplc="04090001" w:tentative="1">
      <w:start w:val="1"/>
      <w:numFmt w:val="bullet"/>
      <w:lvlText w:val=""/>
      <w:lvlJc w:val="left"/>
      <w:pPr>
        <w:ind w:left="4581" w:hanging="480"/>
      </w:pPr>
      <w:rPr>
        <w:rFonts w:ascii="Wingdings" w:hAnsi="Wingdings" w:hint="default"/>
      </w:rPr>
    </w:lvl>
    <w:lvl w:ilvl="7" w:tplc="0409000B" w:tentative="1">
      <w:start w:val="1"/>
      <w:numFmt w:val="bullet"/>
      <w:lvlText w:val=""/>
      <w:lvlJc w:val="left"/>
      <w:pPr>
        <w:ind w:left="5061" w:hanging="480"/>
      </w:pPr>
      <w:rPr>
        <w:rFonts w:ascii="Wingdings" w:hAnsi="Wingdings" w:hint="default"/>
      </w:rPr>
    </w:lvl>
    <w:lvl w:ilvl="8" w:tplc="0409000D" w:tentative="1">
      <w:start w:val="1"/>
      <w:numFmt w:val="bullet"/>
      <w:lvlText w:val=""/>
      <w:lvlJc w:val="left"/>
      <w:pPr>
        <w:ind w:left="5541" w:hanging="480"/>
      </w:pPr>
      <w:rPr>
        <w:rFonts w:ascii="Wingdings" w:hAnsi="Wingdings" w:hint="default"/>
      </w:rPr>
    </w:lvl>
  </w:abstractNum>
  <w:abstractNum w:abstractNumId="3" w15:restartNumberingAfterBreak="0">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B83C6E"/>
    <w:multiLevelType w:val="hybridMultilevel"/>
    <w:tmpl w:val="27707970"/>
    <w:lvl w:ilvl="0" w:tplc="0409000F">
      <w:start w:val="1"/>
      <w:numFmt w:val="decimal"/>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5" w15:restartNumberingAfterBreak="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15:restartNumberingAfterBreak="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3C173B"/>
    <w:multiLevelType w:val="multilevel"/>
    <w:tmpl w:val="D766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6"/>
  </w:num>
  <w:num w:numId="8">
    <w:abstractNumId w:val="0"/>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C9"/>
    <w:rsid w:val="00005458"/>
    <w:rsid w:val="00007418"/>
    <w:rsid w:val="000121F6"/>
    <w:rsid w:val="00016599"/>
    <w:rsid w:val="000176C4"/>
    <w:rsid w:val="00017A5C"/>
    <w:rsid w:val="00026BD2"/>
    <w:rsid w:val="00033947"/>
    <w:rsid w:val="00036588"/>
    <w:rsid w:val="00052C64"/>
    <w:rsid w:val="00053D8A"/>
    <w:rsid w:val="0005720E"/>
    <w:rsid w:val="00057B31"/>
    <w:rsid w:val="00057D0A"/>
    <w:rsid w:val="00066726"/>
    <w:rsid w:val="00070AE5"/>
    <w:rsid w:val="000851C4"/>
    <w:rsid w:val="0008568D"/>
    <w:rsid w:val="000955F1"/>
    <w:rsid w:val="000961C6"/>
    <w:rsid w:val="000978A1"/>
    <w:rsid w:val="000A3751"/>
    <w:rsid w:val="000B1787"/>
    <w:rsid w:val="000B47D6"/>
    <w:rsid w:val="000B5864"/>
    <w:rsid w:val="000B7C8C"/>
    <w:rsid w:val="000D03ED"/>
    <w:rsid w:val="000D1442"/>
    <w:rsid w:val="000D4D45"/>
    <w:rsid w:val="000F44DA"/>
    <w:rsid w:val="000F5244"/>
    <w:rsid w:val="00103276"/>
    <w:rsid w:val="00114148"/>
    <w:rsid w:val="0011668F"/>
    <w:rsid w:val="00125667"/>
    <w:rsid w:val="00127051"/>
    <w:rsid w:val="001324B0"/>
    <w:rsid w:val="00134ECA"/>
    <w:rsid w:val="00137F5B"/>
    <w:rsid w:val="00150959"/>
    <w:rsid w:val="00156FA2"/>
    <w:rsid w:val="00157645"/>
    <w:rsid w:val="001618F1"/>
    <w:rsid w:val="0016255D"/>
    <w:rsid w:val="001635F4"/>
    <w:rsid w:val="001676A2"/>
    <w:rsid w:val="001736AF"/>
    <w:rsid w:val="00176DF1"/>
    <w:rsid w:val="001805DE"/>
    <w:rsid w:val="0018420F"/>
    <w:rsid w:val="00196B7F"/>
    <w:rsid w:val="001A0B38"/>
    <w:rsid w:val="001B0C1C"/>
    <w:rsid w:val="001B45BD"/>
    <w:rsid w:val="001D0AD9"/>
    <w:rsid w:val="001D0AF5"/>
    <w:rsid w:val="001D59F4"/>
    <w:rsid w:val="001F5BFA"/>
    <w:rsid w:val="00206980"/>
    <w:rsid w:val="00217E55"/>
    <w:rsid w:val="002317D3"/>
    <w:rsid w:val="002514D1"/>
    <w:rsid w:val="00254BC3"/>
    <w:rsid w:val="00256A2A"/>
    <w:rsid w:val="00275CAC"/>
    <w:rsid w:val="00276371"/>
    <w:rsid w:val="002948F2"/>
    <w:rsid w:val="002A3E26"/>
    <w:rsid w:val="002A54EA"/>
    <w:rsid w:val="002B7DAA"/>
    <w:rsid w:val="002C000C"/>
    <w:rsid w:val="002C7812"/>
    <w:rsid w:val="002D2997"/>
    <w:rsid w:val="002D5610"/>
    <w:rsid w:val="002D7692"/>
    <w:rsid w:val="002E63B8"/>
    <w:rsid w:val="002E647F"/>
    <w:rsid w:val="002E6E2D"/>
    <w:rsid w:val="002F5D1B"/>
    <w:rsid w:val="00307233"/>
    <w:rsid w:val="00307DA3"/>
    <w:rsid w:val="00327EAA"/>
    <w:rsid w:val="00334A15"/>
    <w:rsid w:val="0034358F"/>
    <w:rsid w:val="00350417"/>
    <w:rsid w:val="00353128"/>
    <w:rsid w:val="00362304"/>
    <w:rsid w:val="00362DCE"/>
    <w:rsid w:val="003661B8"/>
    <w:rsid w:val="00371EDD"/>
    <w:rsid w:val="003755BD"/>
    <w:rsid w:val="00375D8F"/>
    <w:rsid w:val="00377165"/>
    <w:rsid w:val="00377D88"/>
    <w:rsid w:val="00393B06"/>
    <w:rsid w:val="003A213C"/>
    <w:rsid w:val="003A35A4"/>
    <w:rsid w:val="003A4710"/>
    <w:rsid w:val="003A6277"/>
    <w:rsid w:val="003C0895"/>
    <w:rsid w:val="003D47C9"/>
    <w:rsid w:val="003D6CA6"/>
    <w:rsid w:val="003E1B96"/>
    <w:rsid w:val="003E3A5E"/>
    <w:rsid w:val="003F35DB"/>
    <w:rsid w:val="00401CE1"/>
    <w:rsid w:val="00401FD2"/>
    <w:rsid w:val="00402A48"/>
    <w:rsid w:val="00417740"/>
    <w:rsid w:val="004227BE"/>
    <w:rsid w:val="0042415E"/>
    <w:rsid w:val="00444AB0"/>
    <w:rsid w:val="00445C8F"/>
    <w:rsid w:val="0045527A"/>
    <w:rsid w:val="0048358B"/>
    <w:rsid w:val="00490C76"/>
    <w:rsid w:val="004A01AA"/>
    <w:rsid w:val="004A0C90"/>
    <w:rsid w:val="004B7AED"/>
    <w:rsid w:val="004B7F0F"/>
    <w:rsid w:val="004D2C37"/>
    <w:rsid w:val="004E07CC"/>
    <w:rsid w:val="004F3191"/>
    <w:rsid w:val="004F3FE4"/>
    <w:rsid w:val="005008AF"/>
    <w:rsid w:val="00511171"/>
    <w:rsid w:val="00511BF1"/>
    <w:rsid w:val="00512EBE"/>
    <w:rsid w:val="00526B74"/>
    <w:rsid w:val="00527E87"/>
    <w:rsid w:val="00544105"/>
    <w:rsid w:val="00544667"/>
    <w:rsid w:val="00554573"/>
    <w:rsid w:val="005625B8"/>
    <w:rsid w:val="00562C6C"/>
    <w:rsid w:val="00565952"/>
    <w:rsid w:val="0056617F"/>
    <w:rsid w:val="00572CDF"/>
    <w:rsid w:val="00581DB9"/>
    <w:rsid w:val="00585C30"/>
    <w:rsid w:val="005869FC"/>
    <w:rsid w:val="00586F2A"/>
    <w:rsid w:val="005934B8"/>
    <w:rsid w:val="00594E9D"/>
    <w:rsid w:val="005A0F73"/>
    <w:rsid w:val="005A786F"/>
    <w:rsid w:val="005B0E44"/>
    <w:rsid w:val="005B4F24"/>
    <w:rsid w:val="005B5325"/>
    <w:rsid w:val="005C0141"/>
    <w:rsid w:val="005C3383"/>
    <w:rsid w:val="005D46ED"/>
    <w:rsid w:val="005E22BE"/>
    <w:rsid w:val="005E6ED2"/>
    <w:rsid w:val="005F590B"/>
    <w:rsid w:val="006049A0"/>
    <w:rsid w:val="00607899"/>
    <w:rsid w:val="00607A2D"/>
    <w:rsid w:val="00612D85"/>
    <w:rsid w:val="00613421"/>
    <w:rsid w:val="00614936"/>
    <w:rsid w:val="00617725"/>
    <w:rsid w:val="00624E30"/>
    <w:rsid w:val="00627001"/>
    <w:rsid w:val="0063044F"/>
    <w:rsid w:val="00634976"/>
    <w:rsid w:val="00635FAE"/>
    <w:rsid w:val="00637E8D"/>
    <w:rsid w:val="00654F47"/>
    <w:rsid w:val="00657D0B"/>
    <w:rsid w:val="00661B2E"/>
    <w:rsid w:val="00664BAD"/>
    <w:rsid w:val="00675FE0"/>
    <w:rsid w:val="00680B84"/>
    <w:rsid w:val="00686CB0"/>
    <w:rsid w:val="00687633"/>
    <w:rsid w:val="006906D4"/>
    <w:rsid w:val="00695277"/>
    <w:rsid w:val="00695A03"/>
    <w:rsid w:val="00697D1A"/>
    <w:rsid w:val="006A446D"/>
    <w:rsid w:val="006A7BAE"/>
    <w:rsid w:val="006B4E8D"/>
    <w:rsid w:val="006C15BD"/>
    <w:rsid w:val="006C5EA7"/>
    <w:rsid w:val="006D04AB"/>
    <w:rsid w:val="006D6EB3"/>
    <w:rsid w:val="006E4E0A"/>
    <w:rsid w:val="006E5F61"/>
    <w:rsid w:val="006F61F7"/>
    <w:rsid w:val="00701E46"/>
    <w:rsid w:val="00702ACB"/>
    <w:rsid w:val="00702CC9"/>
    <w:rsid w:val="00712CA3"/>
    <w:rsid w:val="007136CF"/>
    <w:rsid w:val="00714A95"/>
    <w:rsid w:val="00720C1A"/>
    <w:rsid w:val="007244AD"/>
    <w:rsid w:val="00737580"/>
    <w:rsid w:val="007414C9"/>
    <w:rsid w:val="00742DBD"/>
    <w:rsid w:val="0074777A"/>
    <w:rsid w:val="00750061"/>
    <w:rsid w:val="007546EB"/>
    <w:rsid w:val="007559F1"/>
    <w:rsid w:val="00757436"/>
    <w:rsid w:val="007602FE"/>
    <w:rsid w:val="0076076D"/>
    <w:rsid w:val="00760D12"/>
    <w:rsid w:val="007610F1"/>
    <w:rsid w:val="007639DC"/>
    <w:rsid w:val="00766B4C"/>
    <w:rsid w:val="00771659"/>
    <w:rsid w:val="00797451"/>
    <w:rsid w:val="007A718A"/>
    <w:rsid w:val="007B1226"/>
    <w:rsid w:val="007C2809"/>
    <w:rsid w:val="007C28C1"/>
    <w:rsid w:val="007C6696"/>
    <w:rsid w:val="007D3026"/>
    <w:rsid w:val="007D6F97"/>
    <w:rsid w:val="007E42F5"/>
    <w:rsid w:val="007E4A30"/>
    <w:rsid w:val="007E5E1E"/>
    <w:rsid w:val="007F1C0B"/>
    <w:rsid w:val="007F49E6"/>
    <w:rsid w:val="00805552"/>
    <w:rsid w:val="008056A7"/>
    <w:rsid w:val="00822421"/>
    <w:rsid w:val="00822AC1"/>
    <w:rsid w:val="008332E1"/>
    <w:rsid w:val="008353E2"/>
    <w:rsid w:val="008355F7"/>
    <w:rsid w:val="00835E45"/>
    <w:rsid w:val="008423ED"/>
    <w:rsid w:val="00846993"/>
    <w:rsid w:val="00847E32"/>
    <w:rsid w:val="00855372"/>
    <w:rsid w:val="008653A2"/>
    <w:rsid w:val="008711FA"/>
    <w:rsid w:val="00872FAA"/>
    <w:rsid w:val="00875F6F"/>
    <w:rsid w:val="0089518C"/>
    <w:rsid w:val="008955EE"/>
    <w:rsid w:val="00897506"/>
    <w:rsid w:val="00897860"/>
    <w:rsid w:val="00897C98"/>
    <w:rsid w:val="008A400B"/>
    <w:rsid w:val="008A5122"/>
    <w:rsid w:val="008B092F"/>
    <w:rsid w:val="008B7208"/>
    <w:rsid w:val="008C6DBA"/>
    <w:rsid w:val="008D244B"/>
    <w:rsid w:val="008D3D94"/>
    <w:rsid w:val="008D6837"/>
    <w:rsid w:val="008E385F"/>
    <w:rsid w:val="008E671F"/>
    <w:rsid w:val="00903BFA"/>
    <w:rsid w:val="00905199"/>
    <w:rsid w:val="0091373E"/>
    <w:rsid w:val="00914A9B"/>
    <w:rsid w:val="00917C06"/>
    <w:rsid w:val="00923FD1"/>
    <w:rsid w:val="00924ABA"/>
    <w:rsid w:val="009261C9"/>
    <w:rsid w:val="00930FAC"/>
    <w:rsid w:val="0093557C"/>
    <w:rsid w:val="00942D3D"/>
    <w:rsid w:val="00944ABD"/>
    <w:rsid w:val="009566E9"/>
    <w:rsid w:val="00964923"/>
    <w:rsid w:val="00965C69"/>
    <w:rsid w:val="009715CC"/>
    <w:rsid w:val="009816DE"/>
    <w:rsid w:val="00983AC3"/>
    <w:rsid w:val="00985D3C"/>
    <w:rsid w:val="00986111"/>
    <w:rsid w:val="00997BFB"/>
    <w:rsid w:val="009A0C7E"/>
    <w:rsid w:val="009A250F"/>
    <w:rsid w:val="009A456F"/>
    <w:rsid w:val="009B2FFD"/>
    <w:rsid w:val="009C17C7"/>
    <w:rsid w:val="009C4C55"/>
    <w:rsid w:val="009C76F8"/>
    <w:rsid w:val="009D1478"/>
    <w:rsid w:val="009E67A5"/>
    <w:rsid w:val="00A1064F"/>
    <w:rsid w:val="00A1539A"/>
    <w:rsid w:val="00A277B1"/>
    <w:rsid w:val="00A34BCF"/>
    <w:rsid w:val="00A441A8"/>
    <w:rsid w:val="00A52EFB"/>
    <w:rsid w:val="00A57848"/>
    <w:rsid w:val="00A61F8D"/>
    <w:rsid w:val="00A63EA6"/>
    <w:rsid w:val="00A91821"/>
    <w:rsid w:val="00A934B5"/>
    <w:rsid w:val="00A9372C"/>
    <w:rsid w:val="00A968A7"/>
    <w:rsid w:val="00A97BC4"/>
    <w:rsid w:val="00AA25D5"/>
    <w:rsid w:val="00AA67F3"/>
    <w:rsid w:val="00AB67F2"/>
    <w:rsid w:val="00AB6DF6"/>
    <w:rsid w:val="00AC23F5"/>
    <w:rsid w:val="00AD4863"/>
    <w:rsid w:val="00AD495C"/>
    <w:rsid w:val="00AE2D05"/>
    <w:rsid w:val="00AF1114"/>
    <w:rsid w:val="00AF1C5E"/>
    <w:rsid w:val="00AF1F4D"/>
    <w:rsid w:val="00B021F0"/>
    <w:rsid w:val="00B030A1"/>
    <w:rsid w:val="00B10056"/>
    <w:rsid w:val="00B12022"/>
    <w:rsid w:val="00B138E6"/>
    <w:rsid w:val="00B1743B"/>
    <w:rsid w:val="00B2204D"/>
    <w:rsid w:val="00B345BF"/>
    <w:rsid w:val="00B36E05"/>
    <w:rsid w:val="00B44571"/>
    <w:rsid w:val="00B52010"/>
    <w:rsid w:val="00B544B6"/>
    <w:rsid w:val="00B55205"/>
    <w:rsid w:val="00B56131"/>
    <w:rsid w:val="00B63293"/>
    <w:rsid w:val="00B67061"/>
    <w:rsid w:val="00B67833"/>
    <w:rsid w:val="00B71883"/>
    <w:rsid w:val="00B74D1C"/>
    <w:rsid w:val="00B76260"/>
    <w:rsid w:val="00B810BA"/>
    <w:rsid w:val="00B84BBC"/>
    <w:rsid w:val="00B92E5E"/>
    <w:rsid w:val="00B975CA"/>
    <w:rsid w:val="00B97AF1"/>
    <w:rsid w:val="00BA5B44"/>
    <w:rsid w:val="00BA6E7F"/>
    <w:rsid w:val="00BA75D8"/>
    <w:rsid w:val="00BB42F5"/>
    <w:rsid w:val="00BB7A54"/>
    <w:rsid w:val="00BC57A2"/>
    <w:rsid w:val="00BE3153"/>
    <w:rsid w:val="00BF5B61"/>
    <w:rsid w:val="00C00F16"/>
    <w:rsid w:val="00C03741"/>
    <w:rsid w:val="00C03DE1"/>
    <w:rsid w:val="00C0629C"/>
    <w:rsid w:val="00C07B41"/>
    <w:rsid w:val="00C379B0"/>
    <w:rsid w:val="00C40D32"/>
    <w:rsid w:val="00C43B9D"/>
    <w:rsid w:val="00C460FE"/>
    <w:rsid w:val="00C47A64"/>
    <w:rsid w:val="00C53191"/>
    <w:rsid w:val="00C6258D"/>
    <w:rsid w:val="00C64178"/>
    <w:rsid w:val="00C70E5F"/>
    <w:rsid w:val="00C7489E"/>
    <w:rsid w:val="00C8319B"/>
    <w:rsid w:val="00C87E0D"/>
    <w:rsid w:val="00C969D8"/>
    <w:rsid w:val="00CC1218"/>
    <w:rsid w:val="00CC64BB"/>
    <w:rsid w:val="00CC7964"/>
    <w:rsid w:val="00CD1578"/>
    <w:rsid w:val="00CD1D47"/>
    <w:rsid w:val="00CD3234"/>
    <w:rsid w:val="00CD43ED"/>
    <w:rsid w:val="00CD6AEA"/>
    <w:rsid w:val="00CE0915"/>
    <w:rsid w:val="00CE50CC"/>
    <w:rsid w:val="00CE685E"/>
    <w:rsid w:val="00CF13DD"/>
    <w:rsid w:val="00CF2D66"/>
    <w:rsid w:val="00CF47E1"/>
    <w:rsid w:val="00CF7464"/>
    <w:rsid w:val="00D05966"/>
    <w:rsid w:val="00D078D2"/>
    <w:rsid w:val="00D1139E"/>
    <w:rsid w:val="00D25666"/>
    <w:rsid w:val="00D25D5F"/>
    <w:rsid w:val="00D326DA"/>
    <w:rsid w:val="00D351AD"/>
    <w:rsid w:val="00D44BA0"/>
    <w:rsid w:val="00D44DE3"/>
    <w:rsid w:val="00D468AE"/>
    <w:rsid w:val="00D46C69"/>
    <w:rsid w:val="00D75911"/>
    <w:rsid w:val="00D82B65"/>
    <w:rsid w:val="00D946A8"/>
    <w:rsid w:val="00D95C6D"/>
    <w:rsid w:val="00DA0160"/>
    <w:rsid w:val="00DB29D8"/>
    <w:rsid w:val="00DB409C"/>
    <w:rsid w:val="00DB4238"/>
    <w:rsid w:val="00DC3A87"/>
    <w:rsid w:val="00DC64C9"/>
    <w:rsid w:val="00DD5A91"/>
    <w:rsid w:val="00DE4C90"/>
    <w:rsid w:val="00DE78B5"/>
    <w:rsid w:val="00DF3520"/>
    <w:rsid w:val="00DF658B"/>
    <w:rsid w:val="00E118BC"/>
    <w:rsid w:val="00E125F8"/>
    <w:rsid w:val="00E14371"/>
    <w:rsid w:val="00E14E81"/>
    <w:rsid w:val="00E15202"/>
    <w:rsid w:val="00E16EE1"/>
    <w:rsid w:val="00E23881"/>
    <w:rsid w:val="00E23FA9"/>
    <w:rsid w:val="00E302AA"/>
    <w:rsid w:val="00E32D2E"/>
    <w:rsid w:val="00E43952"/>
    <w:rsid w:val="00E449D7"/>
    <w:rsid w:val="00E645D4"/>
    <w:rsid w:val="00E73F53"/>
    <w:rsid w:val="00E76347"/>
    <w:rsid w:val="00E8434A"/>
    <w:rsid w:val="00E91242"/>
    <w:rsid w:val="00E94D68"/>
    <w:rsid w:val="00E9668E"/>
    <w:rsid w:val="00E96BAF"/>
    <w:rsid w:val="00EB476C"/>
    <w:rsid w:val="00EB4F57"/>
    <w:rsid w:val="00EC1F2A"/>
    <w:rsid w:val="00EC7A95"/>
    <w:rsid w:val="00ED7B23"/>
    <w:rsid w:val="00EE032D"/>
    <w:rsid w:val="00EE2003"/>
    <w:rsid w:val="00EF155E"/>
    <w:rsid w:val="00EF3B8E"/>
    <w:rsid w:val="00EF61B7"/>
    <w:rsid w:val="00F006F3"/>
    <w:rsid w:val="00F02EAC"/>
    <w:rsid w:val="00F176F2"/>
    <w:rsid w:val="00F23028"/>
    <w:rsid w:val="00F26159"/>
    <w:rsid w:val="00F327F7"/>
    <w:rsid w:val="00F343B8"/>
    <w:rsid w:val="00F37504"/>
    <w:rsid w:val="00F4454A"/>
    <w:rsid w:val="00F553E8"/>
    <w:rsid w:val="00F566B3"/>
    <w:rsid w:val="00F6560B"/>
    <w:rsid w:val="00F65AE3"/>
    <w:rsid w:val="00F73775"/>
    <w:rsid w:val="00F828AC"/>
    <w:rsid w:val="00F85FC0"/>
    <w:rsid w:val="00F87238"/>
    <w:rsid w:val="00F90EE4"/>
    <w:rsid w:val="00F958B8"/>
    <w:rsid w:val="00FA0760"/>
    <w:rsid w:val="00FA4D72"/>
    <w:rsid w:val="00FA7B56"/>
    <w:rsid w:val="00FB22DF"/>
    <w:rsid w:val="00FC2C2F"/>
    <w:rsid w:val="00FC79EE"/>
    <w:rsid w:val="00FD361E"/>
    <w:rsid w:val="00FE0984"/>
    <w:rsid w:val="00FE280F"/>
    <w:rsid w:val="00FF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C70BFFD"/>
  <w15:docId w15:val="{895AA311-193C-4D45-B38A-5272692E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character" w:styleId="ab">
    <w:name w:val="annotation reference"/>
    <w:basedOn w:val="a0"/>
    <w:uiPriority w:val="99"/>
    <w:semiHidden/>
    <w:unhideWhenUsed/>
    <w:rsid w:val="002A3E26"/>
    <w:rPr>
      <w:sz w:val="18"/>
      <w:szCs w:val="18"/>
    </w:rPr>
  </w:style>
  <w:style w:type="paragraph" w:styleId="ac">
    <w:name w:val="annotation text"/>
    <w:basedOn w:val="a"/>
    <w:link w:val="ad"/>
    <w:uiPriority w:val="99"/>
    <w:unhideWhenUsed/>
    <w:rsid w:val="002A3E26"/>
    <w:pPr>
      <w:jc w:val="left"/>
    </w:pPr>
  </w:style>
  <w:style w:type="character" w:customStyle="1" w:styleId="ad">
    <w:name w:val="コメント文字列 (文字)"/>
    <w:basedOn w:val="a0"/>
    <w:link w:val="ac"/>
    <w:uiPriority w:val="99"/>
    <w:rsid w:val="002A3E26"/>
  </w:style>
  <w:style w:type="paragraph" w:styleId="ae">
    <w:name w:val="annotation subject"/>
    <w:basedOn w:val="ac"/>
    <w:next w:val="ac"/>
    <w:link w:val="af"/>
    <w:uiPriority w:val="99"/>
    <w:semiHidden/>
    <w:unhideWhenUsed/>
    <w:rsid w:val="002A3E26"/>
    <w:rPr>
      <w:b/>
      <w:bCs/>
    </w:rPr>
  </w:style>
  <w:style w:type="character" w:customStyle="1" w:styleId="af">
    <w:name w:val="コメント内容 (文字)"/>
    <w:basedOn w:val="ad"/>
    <w:link w:val="ae"/>
    <w:uiPriority w:val="99"/>
    <w:semiHidden/>
    <w:rsid w:val="002A3E26"/>
    <w:rPr>
      <w:b/>
      <w:bCs/>
    </w:rPr>
  </w:style>
  <w:style w:type="table" w:styleId="af0">
    <w:name w:val="Table Grid"/>
    <w:basedOn w:val="a1"/>
    <w:uiPriority w:val="59"/>
    <w:rsid w:val="005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31187783">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96345665">
      <w:bodyDiv w:val="1"/>
      <w:marLeft w:val="0"/>
      <w:marRight w:val="0"/>
      <w:marTop w:val="0"/>
      <w:marBottom w:val="0"/>
      <w:divBdr>
        <w:top w:val="none" w:sz="0" w:space="0" w:color="auto"/>
        <w:left w:val="none" w:sz="0" w:space="0" w:color="auto"/>
        <w:bottom w:val="none" w:sz="0" w:space="0" w:color="auto"/>
        <w:right w:val="none" w:sz="0" w:space="0" w:color="auto"/>
      </w:divBdr>
    </w:div>
    <w:div w:id="134535388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17868981">
      <w:bodyDiv w:val="1"/>
      <w:marLeft w:val="0"/>
      <w:marRight w:val="0"/>
      <w:marTop w:val="0"/>
      <w:marBottom w:val="0"/>
      <w:divBdr>
        <w:top w:val="none" w:sz="0" w:space="0" w:color="auto"/>
        <w:left w:val="none" w:sz="0" w:space="0" w:color="auto"/>
        <w:bottom w:val="none" w:sz="0" w:space="0" w:color="auto"/>
        <w:right w:val="none" w:sz="0" w:space="0" w:color="auto"/>
      </w:divBdr>
      <w:divsChild>
        <w:div w:id="1805192526">
          <w:marLeft w:val="0"/>
          <w:marRight w:val="0"/>
          <w:marTop w:val="0"/>
          <w:marBottom w:val="0"/>
          <w:divBdr>
            <w:top w:val="none" w:sz="0" w:space="0" w:color="auto"/>
            <w:left w:val="none" w:sz="0" w:space="0" w:color="auto"/>
            <w:bottom w:val="none" w:sz="0" w:space="0" w:color="auto"/>
            <w:right w:val="none" w:sz="0" w:space="0" w:color="auto"/>
          </w:divBdr>
        </w:div>
        <w:div w:id="68115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937</Words>
  <Characters>5341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 秀樹(yasui-hideki.wc4)</dc:creator>
  <cp:lastModifiedBy>佐野 椋哉(sano-ryouya)</cp:lastModifiedBy>
  <cp:revision>10</cp:revision>
  <dcterms:created xsi:type="dcterms:W3CDTF">2021-08-24T00:53:00Z</dcterms:created>
  <dcterms:modified xsi:type="dcterms:W3CDTF">2021-10-13T07:38:00Z</dcterms:modified>
</cp:coreProperties>
</file>