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66BB30" w14:textId="77777777" w:rsidR="00C81195" w:rsidRPr="00E22C1E" w:rsidRDefault="00C81195" w:rsidP="00C81195">
      <w:pPr>
        <w:spacing w:line="240" w:lineRule="atLeast"/>
        <w:jc w:val="center"/>
        <w:rPr>
          <w:rFonts w:ascii="ＭＳ ゴシック" w:eastAsia="ＭＳ ゴシック" w:hAnsi="ＭＳ ゴシック"/>
          <w:b/>
          <w:sz w:val="28"/>
          <w:szCs w:val="28"/>
        </w:rPr>
      </w:pPr>
      <w:r>
        <w:rPr>
          <w:rFonts w:ascii="ＭＳ ゴシック" w:eastAsia="ＭＳ ゴシック" w:hAnsi="ＭＳ ゴシック" w:hint="eastAsia"/>
          <w:b/>
          <w:sz w:val="28"/>
          <w:szCs w:val="28"/>
        </w:rPr>
        <w:t>提出を省略する書類についての確認書</w:t>
      </w:r>
      <w:r w:rsidRPr="00A25A9D">
        <w:rPr>
          <w:rFonts w:ascii="ＭＳ ゴシック" w:eastAsia="ＭＳ ゴシック" w:hAnsi="ＭＳ ゴシック" w:hint="eastAsia"/>
          <w:b/>
          <w:sz w:val="28"/>
          <w:szCs w:val="28"/>
        </w:rPr>
        <w:t xml:space="preserve"> (</w:t>
      </w:r>
      <w:r>
        <w:rPr>
          <w:rFonts w:ascii="ＭＳ ゴシック" w:eastAsia="ＭＳ ゴシック" w:hAnsi="ＭＳ ゴシック" w:hint="eastAsia"/>
          <w:b/>
          <w:sz w:val="28"/>
          <w:szCs w:val="28"/>
        </w:rPr>
        <w:t>介護離職防止支援コース）</w:t>
      </w:r>
    </w:p>
    <w:tbl>
      <w:tblPr>
        <w:tblW w:w="10872"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0"/>
        <w:gridCol w:w="6804"/>
        <w:gridCol w:w="1658"/>
      </w:tblGrid>
      <w:tr w:rsidR="00C81195" w:rsidRPr="009969BB" w14:paraId="77B8C515" w14:textId="77777777" w:rsidTr="00C81195">
        <w:trPr>
          <w:trHeight w:val="336"/>
        </w:trPr>
        <w:tc>
          <w:tcPr>
            <w:tcW w:w="10872" w:type="dxa"/>
            <w:gridSpan w:val="3"/>
            <w:vAlign w:val="center"/>
          </w:tcPr>
          <w:p w14:paraId="0C280E49" w14:textId="77777777" w:rsidR="00C81195" w:rsidRPr="009969BB" w:rsidRDefault="00C81195" w:rsidP="00C81195">
            <w:pPr>
              <w:jc w:val="center"/>
              <w:rPr>
                <w:rFonts w:ascii="ＭＳ ゴシック" w:eastAsia="ＭＳ ゴシック" w:hAnsi="ＭＳ ゴシック"/>
                <w:szCs w:val="21"/>
              </w:rPr>
            </w:pPr>
            <w:r w:rsidRPr="0083790C">
              <w:rPr>
                <w:rFonts w:ascii="ＭＳ ゴシック" w:eastAsia="ＭＳ ゴシック" w:hAnsi="ＭＳ ゴシック" w:hint="eastAsia"/>
                <w:b/>
                <w:sz w:val="22"/>
                <w:szCs w:val="21"/>
              </w:rPr>
              <w:t>申請事業主</w:t>
            </w:r>
          </w:p>
        </w:tc>
      </w:tr>
      <w:tr w:rsidR="00C81195" w:rsidRPr="009969BB" w14:paraId="27693355" w14:textId="77777777" w:rsidTr="00C81195">
        <w:trPr>
          <w:trHeight w:val="555"/>
        </w:trPr>
        <w:tc>
          <w:tcPr>
            <w:tcW w:w="2410" w:type="dxa"/>
            <w:vAlign w:val="center"/>
          </w:tcPr>
          <w:p w14:paraId="066DAA2C" w14:textId="77777777" w:rsidR="00C81195" w:rsidRPr="0083790C" w:rsidRDefault="00C81195" w:rsidP="00C81195">
            <w:pPr>
              <w:jc w:val="center"/>
              <w:rPr>
                <w:rFonts w:ascii="ＭＳ ゴシック" w:eastAsia="ＭＳ ゴシック" w:hAnsi="ＭＳ ゴシック"/>
                <w:szCs w:val="21"/>
              </w:rPr>
            </w:pPr>
            <w:r w:rsidRPr="0083790C">
              <w:rPr>
                <w:rFonts w:ascii="ＭＳ ゴシック" w:eastAsia="ＭＳ ゴシック" w:hAnsi="ＭＳ ゴシック" w:hint="eastAsia"/>
                <w:szCs w:val="21"/>
              </w:rPr>
              <w:t>事業主名</w:t>
            </w:r>
          </w:p>
        </w:tc>
        <w:tc>
          <w:tcPr>
            <w:tcW w:w="8462" w:type="dxa"/>
            <w:gridSpan w:val="2"/>
            <w:vAlign w:val="center"/>
          </w:tcPr>
          <w:p w14:paraId="3826110F" w14:textId="77777777" w:rsidR="00C81195" w:rsidRPr="009969BB" w:rsidRDefault="00C81195" w:rsidP="00C81195">
            <w:pPr>
              <w:jc w:val="left"/>
              <w:rPr>
                <w:rFonts w:ascii="ＭＳ ゴシック" w:eastAsia="ＭＳ ゴシック" w:hAnsi="ＭＳ ゴシック"/>
                <w:szCs w:val="21"/>
              </w:rPr>
            </w:pPr>
          </w:p>
        </w:tc>
      </w:tr>
      <w:tr w:rsidR="00C81195" w:rsidRPr="003040E7" w14:paraId="6CE5994A" w14:textId="77777777" w:rsidTr="00CC56E0">
        <w:trPr>
          <w:trHeight w:val="13867"/>
        </w:trPr>
        <w:tc>
          <w:tcPr>
            <w:tcW w:w="9214" w:type="dxa"/>
            <w:gridSpan w:val="2"/>
          </w:tcPr>
          <w:p w14:paraId="09E31747" w14:textId="77777777" w:rsidR="00AC4684" w:rsidRDefault="00C81195" w:rsidP="00C81195">
            <w:pPr>
              <w:spacing w:line="360" w:lineRule="exact"/>
              <w:ind w:firstLineChars="200" w:firstLine="440"/>
              <w:rPr>
                <w:rFonts w:ascii="ＭＳ ゴシック" w:eastAsia="ＭＳ ゴシック" w:hAnsi="ＭＳ ゴシック"/>
                <w:sz w:val="22"/>
                <w:szCs w:val="21"/>
              </w:rPr>
            </w:pPr>
            <w:r w:rsidRPr="00BC571B">
              <w:rPr>
                <w:rFonts w:ascii="ＭＳ ゴシック" w:eastAsia="ＭＳ ゴシック" w:hAnsi="ＭＳ ゴシック" w:hint="eastAsia"/>
                <w:sz w:val="22"/>
                <w:szCs w:val="21"/>
              </w:rPr>
              <w:t>両立支援等助成金（介護離職防止支援コース）支給要領</w:t>
            </w:r>
            <w:r w:rsidRPr="00925FC2">
              <w:rPr>
                <w:rFonts w:ascii="ＭＳ ゴシック" w:eastAsia="ＭＳ ゴシック" w:hAnsi="ＭＳ ゴシック"/>
                <w:color w:val="000000"/>
                <w:sz w:val="22"/>
                <w:szCs w:val="21"/>
              </w:rPr>
              <w:t>0401</w:t>
            </w:r>
            <w:r w:rsidRPr="00BC571B">
              <w:rPr>
                <w:rFonts w:ascii="ＭＳ ゴシック" w:eastAsia="ＭＳ ゴシック" w:hAnsi="ＭＳ ゴシック" w:hint="eastAsia"/>
                <w:sz w:val="22"/>
                <w:szCs w:val="21"/>
              </w:rPr>
              <w:t>に基づき、</w:t>
            </w:r>
          </w:p>
          <w:p w14:paraId="6800B8A3" w14:textId="77777777" w:rsidR="00C81195" w:rsidRPr="000D634A" w:rsidRDefault="00C81195" w:rsidP="00C81195">
            <w:pPr>
              <w:spacing w:line="360" w:lineRule="exact"/>
              <w:ind w:firstLineChars="200" w:firstLine="440"/>
              <w:rPr>
                <w:rFonts w:ascii="ＭＳ ゴシック" w:eastAsia="ＭＳ ゴシック" w:hAnsi="ＭＳ ゴシック"/>
                <w:sz w:val="22"/>
                <w:szCs w:val="21"/>
              </w:rPr>
            </w:pPr>
            <w:r>
              <w:rPr>
                <w:rFonts w:ascii="ＭＳ ゴシック" w:eastAsia="ＭＳ ゴシック" w:hAnsi="ＭＳ ゴシック" w:hint="eastAsia"/>
                <w:sz w:val="22"/>
                <w:szCs w:val="21"/>
              </w:rPr>
              <w:t>前回</w:t>
            </w:r>
            <w:r w:rsidRPr="000D634A">
              <w:rPr>
                <w:rFonts w:ascii="ＭＳ ゴシック" w:eastAsia="ＭＳ ゴシック" w:hAnsi="ＭＳ ゴシック" w:hint="eastAsia"/>
                <w:sz w:val="22"/>
                <w:szCs w:val="21"/>
              </w:rPr>
              <w:t>（  　 年　  月　  日）申請の介護離職防止支援コース</w:t>
            </w:r>
          </w:p>
          <w:p w14:paraId="7EB827BE" w14:textId="12C0D2E2" w:rsidR="00C81195" w:rsidRPr="000D634A" w:rsidRDefault="00C81195" w:rsidP="009B6EA2">
            <w:pPr>
              <w:spacing w:line="360" w:lineRule="exact"/>
              <w:ind w:leftChars="100" w:left="210"/>
              <w:rPr>
                <w:rFonts w:ascii="ＭＳ ゴシック" w:eastAsia="ＭＳ ゴシック" w:hAnsi="ＭＳ ゴシック"/>
                <w:sz w:val="22"/>
                <w:szCs w:val="21"/>
              </w:rPr>
            </w:pPr>
            <w:r w:rsidRPr="000D634A">
              <w:rPr>
                <w:rFonts w:ascii="ＭＳ ゴシック" w:eastAsia="ＭＳ ゴシック" w:hAnsi="ＭＳ ゴシック" w:hint="eastAsia"/>
                <w:sz w:val="22"/>
                <w:szCs w:val="21"/>
              </w:rPr>
              <w:t>（ 介護休業 ／介護両立支援制度）の申請時から変更がないため、以下の書類の添付を省略します。</w:t>
            </w:r>
          </w:p>
          <w:p w14:paraId="79D99EC1" w14:textId="77777777" w:rsidR="000D634A" w:rsidRDefault="000D634A" w:rsidP="00C81195">
            <w:pPr>
              <w:spacing w:line="360" w:lineRule="exact"/>
              <w:ind w:leftChars="100" w:left="210"/>
              <w:rPr>
                <w:rFonts w:ascii="ＭＳ ゴシック" w:eastAsia="ＭＳ ゴシック" w:hAnsi="ＭＳ ゴシック"/>
                <w:sz w:val="22"/>
                <w:szCs w:val="21"/>
              </w:rPr>
            </w:pPr>
          </w:p>
          <w:p w14:paraId="2CAC4056" w14:textId="1C252105" w:rsidR="00C81195" w:rsidRPr="000D634A" w:rsidRDefault="009B6EA2" w:rsidP="00C81195">
            <w:pPr>
              <w:spacing w:line="360" w:lineRule="exact"/>
              <w:ind w:leftChars="100" w:left="210"/>
              <w:rPr>
                <w:rFonts w:ascii="ＭＳ ゴシック" w:eastAsia="ＭＳ ゴシック" w:hAnsi="ＭＳ ゴシック"/>
                <w:sz w:val="22"/>
                <w:szCs w:val="21"/>
              </w:rPr>
            </w:pPr>
            <w:r w:rsidRPr="000D634A">
              <w:rPr>
                <w:rFonts w:ascii="ＭＳ ゴシック" w:eastAsia="ＭＳ ゴシック" w:hAnsi="ＭＳ ゴシック" w:hint="eastAsia"/>
                <w:sz w:val="22"/>
                <w:szCs w:val="21"/>
              </w:rPr>
              <w:t>（ 介護休業 ／介護両立支援制度</w:t>
            </w:r>
            <w:r w:rsidR="0019680F">
              <w:rPr>
                <w:rFonts w:ascii="ＭＳ ゴシック" w:eastAsia="ＭＳ ゴシック" w:hAnsi="ＭＳ ゴシック" w:hint="eastAsia"/>
                <w:sz w:val="22"/>
                <w:szCs w:val="21"/>
              </w:rPr>
              <w:t xml:space="preserve"> </w:t>
            </w:r>
            <w:r w:rsidRPr="000D634A">
              <w:rPr>
                <w:rFonts w:ascii="ＭＳ ゴシック" w:eastAsia="ＭＳ ゴシック" w:hAnsi="ＭＳ ゴシック" w:hint="eastAsia"/>
                <w:sz w:val="22"/>
                <w:szCs w:val="21"/>
              </w:rPr>
              <w:t>）</w:t>
            </w:r>
          </w:p>
          <w:p w14:paraId="672CDE35" w14:textId="77777777" w:rsidR="00C81195" w:rsidRDefault="00C81195" w:rsidP="00C81195">
            <w:pPr>
              <w:spacing w:line="360" w:lineRule="exact"/>
              <w:ind w:left="440" w:hangingChars="200" w:hanging="440"/>
              <w:rPr>
                <w:rFonts w:ascii="ＭＳ ゴシック" w:eastAsia="ＭＳ ゴシック" w:hAnsi="ＭＳ ゴシック"/>
                <w:sz w:val="22"/>
                <w:szCs w:val="21"/>
              </w:rPr>
            </w:pPr>
            <w:r>
              <w:rPr>
                <w:rFonts w:ascii="ＭＳ ゴシック" w:eastAsia="ＭＳ ゴシック" w:hAnsi="ＭＳ ゴシック" w:hint="eastAsia"/>
                <w:sz w:val="22"/>
                <w:szCs w:val="21"/>
              </w:rPr>
              <w:t xml:space="preserve">１　</w:t>
            </w:r>
            <w:r w:rsidRPr="00DE6E75">
              <w:rPr>
                <w:rFonts w:ascii="ＭＳ ゴシック" w:eastAsia="ＭＳ ゴシック" w:hAnsi="ＭＳ ゴシック" w:hint="eastAsia"/>
                <w:sz w:val="22"/>
                <w:szCs w:val="21"/>
              </w:rPr>
              <w:t>本社等及び支給対象労働者が生じた事業所等の労働協約又は就業規則（※）</w:t>
            </w:r>
            <w:r>
              <w:rPr>
                <w:rFonts w:ascii="ＭＳ ゴシック" w:eastAsia="ＭＳ ゴシック" w:hAnsi="ＭＳ ゴシック" w:hint="eastAsia"/>
                <w:sz w:val="22"/>
                <w:szCs w:val="21"/>
              </w:rPr>
              <w:t>の</w:t>
            </w:r>
            <w:r w:rsidRPr="00DE6E75">
              <w:rPr>
                <w:rFonts w:ascii="ＭＳ ゴシック" w:eastAsia="ＭＳ ゴシック" w:hAnsi="ＭＳ ゴシック" w:hint="eastAsia"/>
                <w:sz w:val="22"/>
                <w:szCs w:val="21"/>
              </w:rPr>
              <w:t>うち、育児・介護休業法に規定する介護休業関係制度等を規定していることが確認できる部分</w:t>
            </w:r>
          </w:p>
          <w:p w14:paraId="51585868" w14:textId="27E89B19" w:rsidR="00C81195" w:rsidRPr="00C25EAC" w:rsidRDefault="00C81195" w:rsidP="00CC56E0">
            <w:pPr>
              <w:spacing w:line="360" w:lineRule="exact"/>
              <w:ind w:left="660" w:hangingChars="300" w:hanging="660"/>
              <w:rPr>
                <w:rFonts w:ascii="ＭＳ ゴシック" w:eastAsia="ＭＳ ゴシック" w:hAnsi="ＭＳ ゴシック"/>
                <w:sz w:val="22"/>
                <w:szCs w:val="21"/>
              </w:rPr>
            </w:pPr>
            <w:r>
              <w:rPr>
                <w:rFonts w:ascii="ＭＳ ゴシック" w:eastAsia="ＭＳ ゴシック" w:hAnsi="ＭＳ ゴシック" w:hint="eastAsia"/>
                <w:sz w:val="22"/>
                <w:szCs w:val="21"/>
              </w:rPr>
              <w:t xml:space="preserve">　　</w:t>
            </w:r>
            <w:r w:rsidRPr="00DE6E75">
              <w:rPr>
                <w:rFonts w:ascii="ＭＳ ゴシック" w:eastAsia="ＭＳ ゴシック" w:hAnsi="ＭＳ ゴシック" w:hint="eastAsia"/>
                <w:sz w:val="18"/>
                <w:szCs w:val="18"/>
              </w:rPr>
              <w:t>※　就業規則の作成及び労働基準監督署への届出義務のない常時１０人未満の労働者</w:t>
            </w:r>
            <w:r w:rsidR="00C25EAC">
              <w:rPr>
                <w:rFonts w:ascii="ＭＳ ゴシック" w:eastAsia="ＭＳ ゴシック" w:hAnsi="ＭＳ ゴシック" w:hint="eastAsia"/>
                <w:sz w:val="18"/>
                <w:szCs w:val="18"/>
              </w:rPr>
              <w:t>を雇用する事業主の場合で、就業規則の作成・届出をしていない場合は</w:t>
            </w:r>
            <w:r w:rsidRPr="00DE6E75">
              <w:rPr>
                <w:rFonts w:ascii="ＭＳ ゴシック" w:eastAsia="ＭＳ ゴシック" w:hAnsi="ＭＳ ゴシック" w:hint="eastAsia"/>
                <w:sz w:val="18"/>
                <w:szCs w:val="18"/>
              </w:rPr>
              <w:t>、制度の措置が明文により定められており、労働者に周知されていることを確認できる書類（</w:t>
            </w:r>
            <w:r w:rsidRPr="00925FC2">
              <w:rPr>
                <w:rFonts w:ascii="ＭＳ ゴシック" w:eastAsia="ＭＳ ゴシック" w:hAnsi="ＭＳ ゴシック" w:hint="eastAsia"/>
                <w:color w:val="000000"/>
                <w:sz w:val="18"/>
                <w:szCs w:val="18"/>
              </w:rPr>
              <w:t>社内への周知日が確認できるもの</w:t>
            </w:r>
            <w:r w:rsidRPr="00DE6E75">
              <w:rPr>
                <w:rFonts w:ascii="ＭＳ ゴシック" w:eastAsia="ＭＳ ゴシック" w:hAnsi="ＭＳ ゴシック" w:hint="eastAsia"/>
                <w:sz w:val="18"/>
                <w:szCs w:val="18"/>
              </w:rPr>
              <w:t>）</w:t>
            </w:r>
          </w:p>
          <w:p w14:paraId="45448178" w14:textId="77777777" w:rsidR="00C81195" w:rsidRDefault="00C81195" w:rsidP="00C81195">
            <w:pPr>
              <w:spacing w:line="360" w:lineRule="exact"/>
              <w:ind w:leftChars="100" w:left="210" w:firstLineChars="100" w:firstLine="220"/>
              <w:rPr>
                <w:rFonts w:ascii="ＭＳ ゴシック" w:eastAsia="ＭＳ ゴシック" w:hAnsi="ＭＳ ゴシック"/>
                <w:sz w:val="22"/>
                <w:szCs w:val="21"/>
              </w:rPr>
            </w:pPr>
            <w:r>
              <w:rPr>
                <w:rFonts w:ascii="ＭＳ ゴシック" w:eastAsia="ＭＳ ゴシック" w:hAnsi="ＭＳ ゴシック" w:hint="eastAsia"/>
                <w:sz w:val="22"/>
                <w:szCs w:val="21"/>
              </w:rPr>
              <w:t>当該規定に関係する労使協定</w:t>
            </w:r>
            <w:r w:rsidR="000D634A">
              <w:rPr>
                <w:rFonts w:ascii="ＭＳ ゴシック" w:eastAsia="ＭＳ ゴシック" w:hAnsi="ＭＳ ゴシック" w:hint="eastAsia"/>
                <w:sz w:val="22"/>
                <w:szCs w:val="21"/>
              </w:rPr>
              <w:t>があれば労使協定</w:t>
            </w:r>
          </w:p>
          <w:p w14:paraId="7027C3D0" w14:textId="77777777" w:rsidR="00C81195" w:rsidRPr="004C40A3" w:rsidRDefault="00C81195" w:rsidP="00C81195">
            <w:pPr>
              <w:spacing w:line="360" w:lineRule="exact"/>
              <w:ind w:left="220" w:hangingChars="100" w:hanging="220"/>
              <w:rPr>
                <w:rFonts w:ascii="ＭＳ ゴシック" w:eastAsia="ＭＳ ゴシック" w:hAnsi="ＭＳ ゴシック"/>
                <w:sz w:val="22"/>
                <w:szCs w:val="21"/>
              </w:rPr>
            </w:pPr>
          </w:p>
          <w:p w14:paraId="408FFFFE" w14:textId="2192C7A1" w:rsidR="00C81195" w:rsidRPr="00925FC2" w:rsidRDefault="00C81195" w:rsidP="00CC56E0">
            <w:pPr>
              <w:spacing w:line="360" w:lineRule="exact"/>
              <w:ind w:left="466" w:hangingChars="212" w:hanging="466"/>
              <w:rPr>
                <w:rFonts w:ascii="ＭＳ ゴシック" w:eastAsia="ＭＳ ゴシック" w:hAnsi="ＭＳ ゴシック"/>
                <w:color w:val="000000"/>
                <w:sz w:val="22"/>
                <w:szCs w:val="21"/>
              </w:rPr>
            </w:pPr>
            <w:r>
              <w:rPr>
                <w:rFonts w:ascii="ＭＳ ゴシック" w:eastAsia="ＭＳ ゴシック" w:hAnsi="ＭＳ ゴシック" w:hint="eastAsia"/>
                <w:sz w:val="22"/>
                <w:szCs w:val="21"/>
              </w:rPr>
              <w:t xml:space="preserve">２　</w:t>
            </w:r>
            <w:r w:rsidRPr="00DE6E75">
              <w:rPr>
                <w:rFonts w:ascii="ＭＳ ゴシック" w:eastAsia="ＭＳ ゴシック" w:hAnsi="ＭＳ ゴシック" w:hint="eastAsia"/>
                <w:sz w:val="22"/>
                <w:szCs w:val="21"/>
              </w:rPr>
              <w:t>介護休業の取得及び職場復帰並びに介護休業関係制度の利用について、プランにより支援する措置を実施する</w:t>
            </w:r>
            <w:r w:rsidR="00C25EAC">
              <w:rPr>
                <w:rFonts w:ascii="ＭＳ ゴシック" w:eastAsia="ＭＳ ゴシック" w:hAnsi="ＭＳ ゴシック" w:hint="eastAsia"/>
                <w:color w:val="000000"/>
                <w:sz w:val="22"/>
                <w:szCs w:val="21"/>
              </w:rPr>
              <w:t>方針</w:t>
            </w:r>
            <w:r w:rsidRPr="00925FC2">
              <w:rPr>
                <w:rFonts w:ascii="ＭＳ ゴシック" w:eastAsia="ＭＳ ゴシック" w:hAnsi="ＭＳ ゴシック" w:hint="eastAsia"/>
                <w:color w:val="000000"/>
                <w:sz w:val="22"/>
                <w:szCs w:val="21"/>
              </w:rPr>
              <w:t>を労働者に周知したことが分かる書類（※）</w:t>
            </w:r>
          </w:p>
          <w:p w14:paraId="6F5C8FCF" w14:textId="5B0AD156" w:rsidR="00C81195" w:rsidRPr="00925FC2" w:rsidRDefault="0019680F" w:rsidP="00CC56E0">
            <w:pPr>
              <w:spacing w:line="360" w:lineRule="exact"/>
              <w:ind w:firstLineChars="250" w:firstLine="500"/>
              <w:rPr>
                <w:rFonts w:ascii="ＭＳ ゴシック" w:eastAsia="ＭＳ ゴシック" w:hAnsi="ＭＳ ゴシック"/>
                <w:color w:val="000000"/>
                <w:sz w:val="20"/>
                <w:szCs w:val="21"/>
              </w:rPr>
            </w:pPr>
            <w:r>
              <w:rPr>
                <w:rFonts w:ascii="ＭＳ ゴシック" w:eastAsia="ＭＳ ゴシック" w:hAnsi="ＭＳ ゴシック" w:hint="eastAsia"/>
                <w:color w:val="000000"/>
                <w:sz w:val="20"/>
                <w:szCs w:val="21"/>
              </w:rPr>
              <w:t>※</w:t>
            </w:r>
            <w:r w:rsidR="00C81195" w:rsidRPr="00925FC2">
              <w:rPr>
                <w:rFonts w:ascii="ＭＳ ゴシック" w:eastAsia="ＭＳ ゴシック" w:hAnsi="ＭＳ ゴシック" w:hint="eastAsia"/>
                <w:color w:val="000000"/>
                <w:sz w:val="20"/>
                <w:szCs w:val="21"/>
              </w:rPr>
              <w:t xml:space="preserve">例：実施要領、通達、マニュアル、介護休業規程、社内報、イントラネットの掲示板等の画　　</w:t>
            </w:r>
          </w:p>
          <w:p w14:paraId="4D05DE8D" w14:textId="23ED9A4C" w:rsidR="00C81195" w:rsidRPr="00925FC2" w:rsidRDefault="00C81195" w:rsidP="00CC56E0">
            <w:pPr>
              <w:spacing w:line="360" w:lineRule="exact"/>
              <w:ind w:left="183" w:firstLineChars="71" w:firstLine="142"/>
              <w:rPr>
                <w:rFonts w:ascii="ＭＳ ゴシック" w:eastAsia="ＭＳ ゴシック" w:hAnsi="ＭＳ ゴシック"/>
                <w:color w:val="000000"/>
                <w:sz w:val="20"/>
                <w:szCs w:val="21"/>
              </w:rPr>
            </w:pPr>
            <w:r w:rsidRPr="00925FC2">
              <w:rPr>
                <w:rFonts w:ascii="ＭＳ ゴシック" w:eastAsia="ＭＳ ゴシック" w:hAnsi="ＭＳ ゴシック" w:hint="eastAsia"/>
                <w:color w:val="000000"/>
                <w:sz w:val="20"/>
                <w:szCs w:val="21"/>
              </w:rPr>
              <w:t xml:space="preserve">　面を印刷した書類等</w:t>
            </w:r>
          </w:p>
          <w:p w14:paraId="7537A5DB" w14:textId="77777777" w:rsidR="00C81195" w:rsidRDefault="00C81195" w:rsidP="00C81195">
            <w:pPr>
              <w:spacing w:line="360" w:lineRule="exact"/>
              <w:ind w:left="220" w:hangingChars="100" w:hanging="220"/>
              <w:rPr>
                <w:rFonts w:ascii="ＭＳ ゴシック" w:eastAsia="ＭＳ ゴシック" w:hAnsi="ＭＳ ゴシック"/>
                <w:sz w:val="22"/>
                <w:szCs w:val="21"/>
              </w:rPr>
            </w:pPr>
          </w:p>
          <w:p w14:paraId="72E2AC34" w14:textId="77777777" w:rsidR="00C81195" w:rsidRDefault="00C81195" w:rsidP="00C81195">
            <w:pPr>
              <w:spacing w:line="360" w:lineRule="exact"/>
              <w:ind w:left="440" w:hangingChars="200" w:hanging="440"/>
              <w:rPr>
                <w:rFonts w:ascii="ＭＳ ゴシック" w:eastAsia="ＭＳ ゴシック" w:hAnsi="ＭＳ ゴシック"/>
                <w:sz w:val="22"/>
                <w:szCs w:val="21"/>
              </w:rPr>
            </w:pPr>
            <w:r>
              <w:rPr>
                <w:rFonts w:ascii="ＭＳ ゴシック" w:eastAsia="ＭＳ ゴシック" w:hAnsi="ＭＳ ゴシック" w:hint="eastAsia"/>
                <w:sz w:val="22"/>
                <w:szCs w:val="21"/>
              </w:rPr>
              <w:t xml:space="preserve">３　</w:t>
            </w:r>
            <w:r w:rsidRPr="00DE6E75">
              <w:rPr>
                <w:rFonts w:ascii="ＭＳ ゴシック" w:eastAsia="ＭＳ ゴシック" w:hAnsi="ＭＳ ゴシック" w:hint="eastAsia"/>
                <w:sz w:val="22"/>
                <w:szCs w:val="21"/>
              </w:rPr>
              <w:t>支給対象労働者に係る「仕事と介護の両立支援 面談シート兼介護支援プラン」（【介】様式第４号）</w:t>
            </w:r>
          </w:p>
          <w:p w14:paraId="7CF54B96" w14:textId="77777777" w:rsidR="00C81195" w:rsidRPr="000D5461" w:rsidRDefault="00C81195" w:rsidP="00C81195">
            <w:pPr>
              <w:spacing w:line="360" w:lineRule="exact"/>
              <w:ind w:left="220" w:hangingChars="100" w:hanging="220"/>
              <w:rPr>
                <w:rFonts w:ascii="ＭＳ ゴシック" w:eastAsia="ＭＳ ゴシック" w:hAnsi="ＭＳ ゴシック"/>
                <w:sz w:val="22"/>
                <w:szCs w:val="21"/>
              </w:rPr>
            </w:pPr>
          </w:p>
          <w:p w14:paraId="1E43E0DE" w14:textId="77777777" w:rsidR="0019680F" w:rsidRDefault="00C81195" w:rsidP="00C81195">
            <w:pPr>
              <w:spacing w:line="360" w:lineRule="exact"/>
              <w:ind w:left="440" w:hangingChars="200" w:hanging="440"/>
              <w:rPr>
                <w:rFonts w:ascii="ＭＳ ゴシック" w:eastAsia="ＭＳ ゴシック" w:hAnsi="ＭＳ ゴシック"/>
                <w:sz w:val="20"/>
                <w:szCs w:val="18"/>
              </w:rPr>
            </w:pPr>
            <w:r>
              <w:rPr>
                <w:rFonts w:ascii="ＭＳ ゴシック" w:eastAsia="ＭＳ ゴシック" w:hAnsi="ＭＳ ゴシック" w:hint="eastAsia"/>
                <w:sz w:val="22"/>
                <w:szCs w:val="21"/>
              </w:rPr>
              <w:t xml:space="preserve">４　</w:t>
            </w:r>
            <w:r w:rsidRPr="00DE6E75">
              <w:rPr>
                <w:rFonts w:ascii="ＭＳ ゴシック" w:eastAsia="ＭＳ ゴシック" w:hAnsi="ＭＳ ゴシック" w:hint="eastAsia"/>
                <w:sz w:val="22"/>
                <w:szCs w:val="21"/>
              </w:rPr>
              <w:t>支給対象労働者の介護休業関係制度に係る対象家族が要介護状態であることが確認できる書類</w:t>
            </w:r>
          </w:p>
          <w:p w14:paraId="6961ADB4" w14:textId="0F490256" w:rsidR="00C81195" w:rsidRDefault="0019680F" w:rsidP="00CC56E0">
            <w:pPr>
              <w:spacing w:line="360" w:lineRule="exact"/>
              <w:ind w:leftChars="200" w:left="420"/>
              <w:rPr>
                <w:rFonts w:ascii="ＭＳ ゴシック" w:eastAsia="ＭＳ ゴシック" w:hAnsi="ＭＳ ゴシック"/>
                <w:sz w:val="22"/>
                <w:szCs w:val="21"/>
              </w:rPr>
            </w:pPr>
            <w:r>
              <w:rPr>
                <w:rFonts w:ascii="ＭＳ ゴシック" w:eastAsia="ＭＳ ゴシック" w:hAnsi="ＭＳ ゴシック" w:hint="eastAsia"/>
                <w:sz w:val="20"/>
                <w:szCs w:val="18"/>
              </w:rPr>
              <w:t>※</w:t>
            </w:r>
            <w:r w:rsidR="00C81195" w:rsidRPr="00CC56E0">
              <w:rPr>
                <w:rFonts w:ascii="ＭＳ ゴシック" w:eastAsia="ＭＳ ゴシック" w:hAnsi="ＭＳ ゴシック" w:hint="eastAsia"/>
                <w:sz w:val="20"/>
                <w:szCs w:val="18"/>
              </w:rPr>
              <w:t>例：対象家族に係る介護保険の被保険者証（要介護認定結果の記載のある部分）、医師等が交付する証明書類</w:t>
            </w:r>
            <w:r w:rsidR="00C25EAC" w:rsidRPr="00CC56E0">
              <w:rPr>
                <w:rFonts w:ascii="ＭＳ ゴシック" w:eastAsia="ＭＳ ゴシック" w:hAnsi="ＭＳ ゴシック" w:hint="eastAsia"/>
                <w:sz w:val="20"/>
                <w:szCs w:val="18"/>
              </w:rPr>
              <w:t>。ただし、要介護認定が申請時までに出ていない場合、自治体あて介護認定申請、事業主</w:t>
            </w:r>
            <w:r w:rsidRPr="00CC56E0">
              <w:rPr>
                <w:rFonts w:ascii="ＭＳ ゴシック" w:eastAsia="ＭＳ ゴシック" w:hAnsi="ＭＳ ゴシック" w:hint="eastAsia"/>
                <w:sz w:val="20"/>
                <w:szCs w:val="18"/>
              </w:rPr>
              <w:t>及び労働者の連名による</w:t>
            </w:r>
            <w:r w:rsidR="00C25EAC" w:rsidRPr="00CC56E0">
              <w:rPr>
                <w:rFonts w:ascii="ＭＳ ゴシック" w:eastAsia="ＭＳ ゴシック" w:hAnsi="ＭＳ ゴシック" w:hint="eastAsia"/>
                <w:sz w:val="20"/>
                <w:szCs w:val="18"/>
              </w:rPr>
              <w:t>理由を付した申立書</w:t>
            </w:r>
            <w:r w:rsidRPr="00CC56E0">
              <w:rPr>
                <w:rFonts w:ascii="ＭＳ ゴシック" w:eastAsia="ＭＳ ゴシック" w:hAnsi="ＭＳ ゴシック" w:hint="eastAsia"/>
                <w:sz w:val="20"/>
                <w:szCs w:val="22"/>
              </w:rPr>
              <w:t>（介護休業の取得申出の経緯、対象家族の状態、介護の実施状況、公的な証明書類が用意できない理由等が確認できるものであること）</w:t>
            </w:r>
            <w:r w:rsidR="00C81195" w:rsidRPr="00CC56E0">
              <w:rPr>
                <w:rFonts w:ascii="ＭＳ ゴシック" w:eastAsia="ＭＳ ゴシック" w:hAnsi="ＭＳ ゴシック" w:hint="eastAsia"/>
                <w:sz w:val="20"/>
                <w:szCs w:val="18"/>
              </w:rPr>
              <w:t>）</w:t>
            </w:r>
          </w:p>
          <w:p w14:paraId="6351C81A" w14:textId="77777777" w:rsidR="00C81195" w:rsidRPr="00C25EAC" w:rsidRDefault="00C81195" w:rsidP="00C81195">
            <w:pPr>
              <w:spacing w:line="360" w:lineRule="exact"/>
              <w:ind w:left="220" w:hangingChars="100" w:hanging="220"/>
              <w:rPr>
                <w:rFonts w:ascii="ＭＳ ゴシック" w:eastAsia="ＭＳ ゴシック" w:hAnsi="ＭＳ ゴシック"/>
                <w:sz w:val="22"/>
                <w:szCs w:val="21"/>
              </w:rPr>
            </w:pPr>
          </w:p>
          <w:p w14:paraId="537674FF" w14:textId="77777777" w:rsidR="00C25EAC" w:rsidRDefault="00C81195" w:rsidP="00C25EAC">
            <w:pPr>
              <w:spacing w:line="360" w:lineRule="exact"/>
              <w:ind w:left="220" w:hangingChars="100" w:hanging="220"/>
              <w:rPr>
                <w:rFonts w:ascii="ＭＳ ゴシック" w:eastAsia="ＭＳ ゴシック" w:hAnsi="ＭＳ ゴシック"/>
                <w:sz w:val="22"/>
                <w:szCs w:val="21"/>
              </w:rPr>
            </w:pPr>
            <w:r>
              <w:rPr>
                <w:rFonts w:ascii="ＭＳ ゴシック" w:eastAsia="ＭＳ ゴシック" w:hAnsi="ＭＳ ゴシック" w:hint="eastAsia"/>
                <w:sz w:val="22"/>
                <w:szCs w:val="21"/>
              </w:rPr>
              <w:t xml:space="preserve">５　</w:t>
            </w:r>
            <w:r w:rsidRPr="00DE6E75">
              <w:rPr>
                <w:rFonts w:ascii="ＭＳ ゴシック" w:eastAsia="ＭＳ ゴシック" w:hAnsi="ＭＳ ゴシック" w:hint="eastAsia"/>
                <w:sz w:val="22"/>
                <w:szCs w:val="21"/>
              </w:rPr>
              <w:t>支給対象労働者の雇用期間の定めが確認できる書類</w:t>
            </w:r>
          </w:p>
          <w:p w14:paraId="02733587" w14:textId="2547EBB9" w:rsidR="00C81195" w:rsidRDefault="0019680F" w:rsidP="00CC56E0">
            <w:pPr>
              <w:spacing w:line="360" w:lineRule="exact"/>
              <w:ind w:leftChars="100" w:left="210" w:firstLineChars="100" w:firstLine="200"/>
              <w:rPr>
                <w:rFonts w:ascii="ＭＳ ゴシック" w:eastAsia="ＭＳ ゴシック" w:hAnsi="ＭＳ ゴシック"/>
                <w:sz w:val="22"/>
                <w:szCs w:val="21"/>
              </w:rPr>
            </w:pPr>
            <w:r w:rsidRPr="00CC56E0">
              <w:rPr>
                <w:rFonts w:ascii="ＭＳ ゴシック" w:eastAsia="ＭＳ ゴシック" w:hAnsi="ＭＳ ゴシック" w:hint="eastAsia"/>
                <w:sz w:val="20"/>
                <w:szCs w:val="18"/>
              </w:rPr>
              <w:t>※例：</w:t>
            </w:r>
            <w:r w:rsidR="00C81195" w:rsidRPr="00CC56E0">
              <w:rPr>
                <w:rFonts w:ascii="ＭＳ ゴシック" w:eastAsia="ＭＳ ゴシック" w:hAnsi="ＭＳ ゴシック" w:hint="eastAsia"/>
                <w:sz w:val="20"/>
                <w:szCs w:val="18"/>
              </w:rPr>
              <w:t>支給対象労働者の労働条件通知書又は雇用契約書等</w:t>
            </w:r>
          </w:p>
          <w:p w14:paraId="230F9702" w14:textId="77777777" w:rsidR="005C36E6" w:rsidRDefault="005C36E6" w:rsidP="00CC56E0">
            <w:pPr>
              <w:spacing w:line="360" w:lineRule="exact"/>
              <w:rPr>
                <w:rFonts w:ascii="ＭＳ ゴシック" w:eastAsia="ＭＳ ゴシック" w:hAnsi="ＭＳ ゴシック"/>
                <w:sz w:val="22"/>
                <w:szCs w:val="21"/>
              </w:rPr>
            </w:pPr>
          </w:p>
          <w:p w14:paraId="60E69D22" w14:textId="77777777" w:rsidR="00840220" w:rsidRDefault="00840220" w:rsidP="00BF59E9">
            <w:pPr>
              <w:spacing w:line="360" w:lineRule="exact"/>
              <w:rPr>
                <w:rFonts w:ascii="ＭＳ ゴシック" w:eastAsia="ＭＳ ゴシック" w:hAnsi="ＭＳ ゴシック"/>
                <w:sz w:val="22"/>
                <w:szCs w:val="21"/>
              </w:rPr>
            </w:pPr>
            <w:r>
              <w:rPr>
                <w:rFonts w:ascii="ＭＳ ゴシック" w:eastAsia="ＭＳ ゴシック" w:hAnsi="ＭＳ ゴシック" w:hint="eastAsia"/>
                <w:sz w:val="22"/>
                <w:szCs w:val="21"/>
              </w:rPr>
              <w:t>６　介護休業申出書</w:t>
            </w:r>
          </w:p>
          <w:p w14:paraId="0A270BD4" w14:textId="7A08DF0E" w:rsidR="009B6EA2" w:rsidRDefault="009B6EA2" w:rsidP="005C36E6">
            <w:pPr>
              <w:spacing w:line="360" w:lineRule="exact"/>
              <w:rPr>
                <w:rFonts w:ascii="ＭＳ ゴシック" w:eastAsia="ＭＳ ゴシック" w:hAnsi="ＭＳ ゴシック"/>
                <w:sz w:val="22"/>
                <w:szCs w:val="21"/>
              </w:rPr>
            </w:pPr>
          </w:p>
          <w:p w14:paraId="55787F7A" w14:textId="532AE60F" w:rsidR="005C36E6" w:rsidRDefault="005C36E6" w:rsidP="005C36E6">
            <w:pPr>
              <w:spacing w:line="360" w:lineRule="exact"/>
              <w:rPr>
                <w:rFonts w:ascii="ＭＳ ゴシック" w:eastAsia="ＭＳ ゴシック" w:hAnsi="ＭＳ ゴシック"/>
                <w:sz w:val="22"/>
                <w:szCs w:val="21"/>
              </w:rPr>
            </w:pPr>
            <w:r>
              <w:rPr>
                <w:rFonts w:ascii="ＭＳ ゴシック" w:eastAsia="ＭＳ ゴシック" w:hAnsi="ＭＳ ゴシック" w:hint="eastAsia"/>
                <w:sz w:val="22"/>
                <w:szCs w:val="21"/>
              </w:rPr>
              <w:t>７</w:t>
            </w:r>
            <w:r w:rsidRPr="005C36E6">
              <w:rPr>
                <w:rFonts w:ascii="ＭＳ ゴシック" w:eastAsia="ＭＳ ゴシック" w:hAnsi="ＭＳ ゴシック" w:hint="eastAsia"/>
                <w:sz w:val="22"/>
                <w:szCs w:val="21"/>
              </w:rPr>
              <w:t xml:space="preserve">　対象労働者の介護休業期間前１か月分の就業実績及び介護休業期間に休業していることが確認できる書類</w:t>
            </w:r>
          </w:p>
          <w:p w14:paraId="28356251" w14:textId="403FBDBE" w:rsidR="0019680F" w:rsidRPr="00CC56E0" w:rsidRDefault="0019680F" w:rsidP="00CC56E0">
            <w:pPr>
              <w:spacing w:line="360" w:lineRule="exact"/>
              <w:ind w:left="466" w:hangingChars="212" w:hanging="466"/>
              <w:rPr>
                <w:rFonts w:ascii="ＭＳ ゴシック" w:eastAsia="ＭＳ ゴシック" w:hAnsi="ＭＳ ゴシック"/>
                <w:sz w:val="20"/>
                <w:szCs w:val="18"/>
              </w:rPr>
            </w:pPr>
            <w:r>
              <w:rPr>
                <w:rFonts w:ascii="ＭＳ ゴシック" w:eastAsia="ＭＳ ゴシック" w:hAnsi="ＭＳ ゴシック" w:hint="eastAsia"/>
                <w:sz w:val="22"/>
                <w:szCs w:val="21"/>
              </w:rPr>
              <w:t xml:space="preserve">　　</w:t>
            </w:r>
            <w:r w:rsidRPr="00CC56E0">
              <w:rPr>
                <w:rFonts w:ascii="ＭＳ ゴシック" w:eastAsia="ＭＳ ゴシック" w:hAnsi="ＭＳ ゴシック" w:hint="eastAsia"/>
                <w:sz w:val="20"/>
                <w:szCs w:val="18"/>
              </w:rPr>
              <w:t>※例：出勤簿又はタイムカード及び賃金台帳等。介護休業中の賃金を控除している場合は、その算出方法を示した書類（任意様式）</w:t>
            </w:r>
          </w:p>
          <w:p w14:paraId="57531893" w14:textId="77777777" w:rsidR="005C36E6" w:rsidRPr="005C36E6" w:rsidRDefault="005C36E6" w:rsidP="005C36E6">
            <w:pPr>
              <w:spacing w:line="360" w:lineRule="exact"/>
              <w:rPr>
                <w:rFonts w:ascii="ＭＳ ゴシック" w:eastAsia="ＭＳ ゴシック" w:hAnsi="ＭＳ ゴシック"/>
                <w:sz w:val="22"/>
                <w:szCs w:val="21"/>
              </w:rPr>
            </w:pPr>
          </w:p>
          <w:p w14:paraId="416214DF" w14:textId="2FC89CBA" w:rsidR="005C36E6" w:rsidRPr="005C36E6" w:rsidRDefault="005C36E6" w:rsidP="00CC56E0">
            <w:pPr>
              <w:spacing w:line="360" w:lineRule="exact"/>
              <w:rPr>
                <w:rFonts w:ascii="ＭＳ ゴシック" w:eastAsia="ＭＳ ゴシック" w:hAnsi="ＭＳ ゴシック"/>
                <w:sz w:val="22"/>
                <w:szCs w:val="21"/>
              </w:rPr>
            </w:pPr>
            <w:r>
              <w:rPr>
                <w:rFonts w:ascii="ＭＳ ゴシック" w:eastAsia="ＭＳ ゴシック" w:hAnsi="ＭＳ ゴシック" w:hint="eastAsia"/>
                <w:sz w:val="22"/>
                <w:szCs w:val="21"/>
              </w:rPr>
              <w:lastRenderedPageBreak/>
              <w:t>８</w:t>
            </w:r>
            <w:r w:rsidRPr="005C36E6">
              <w:rPr>
                <w:rFonts w:ascii="ＭＳ ゴシック" w:eastAsia="ＭＳ ゴシック" w:hAnsi="ＭＳ ゴシック" w:hint="eastAsia"/>
                <w:sz w:val="22"/>
                <w:szCs w:val="21"/>
              </w:rPr>
              <w:t xml:space="preserve">　対象労働者の介護休業を取得した期間の所定労働日が確認できる書類</w:t>
            </w:r>
            <w:r w:rsidR="00906494">
              <w:rPr>
                <w:rFonts w:ascii="ＭＳ ゴシック" w:eastAsia="ＭＳ ゴシック" w:hAnsi="ＭＳ ゴシック" w:hint="eastAsia"/>
                <w:sz w:val="22"/>
                <w:szCs w:val="21"/>
              </w:rPr>
              <w:t xml:space="preserve"> </w:t>
            </w:r>
          </w:p>
          <w:p w14:paraId="7C662594" w14:textId="361D0916" w:rsidR="00906494" w:rsidRDefault="00906494" w:rsidP="00CC56E0">
            <w:pPr>
              <w:ind w:left="326" w:hangingChars="148" w:hanging="326"/>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w:t>
            </w:r>
            <w:r w:rsidRPr="00CC56E0">
              <w:rPr>
                <w:rFonts w:ascii="ＭＳ ゴシック" w:eastAsia="ＭＳ ゴシック" w:hAnsi="ＭＳ ゴシック"/>
                <w:sz w:val="20"/>
                <w:szCs w:val="20"/>
              </w:rPr>
              <w:t xml:space="preserve">   </w:t>
            </w:r>
            <w:r w:rsidRPr="00CC56E0">
              <w:rPr>
                <w:rFonts w:ascii="ＭＳ ゴシック" w:eastAsia="ＭＳ ゴシック" w:hAnsi="ＭＳ ゴシック" w:hint="eastAsia"/>
                <w:sz w:val="20"/>
                <w:szCs w:val="20"/>
              </w:rPr>
              <w:t>※例：労働条件通知書や就業規則及び企業カレンダー、さらに、シフト制勤務の場合は勤務シフト表等</w:t>
            </w:r>
          </w:p>
          <w:p w14:paraId="6F52DC9E" w14:textId="77777777" w:rsidR="00EA02BB" w:rsidRDefault="00EA02BB" w:rsidP="00E431AB">
            <w:pPr>
              <w:ind w:left="880" w:hangingChars="400" w:hanging="880"/>
              <w:rPr>
                <w:rFonts w:ascii="ＭＳ ゴシック" w:eastAsia="ＭＳ ゴシック" w:hAnsi="ＭＳ ゴシック"/>
                <w:sz w:val="22"/>
                <w:szCs w:val="22"/>
              </w:rPr>
            </w:pPr>
          </w:p>
          <w:p w14:paraId="58E68299" w14:textId="77777777" w:rsidR="00EA02BB" w:rsidRDefault="00EA02BB" w:rsidP="00E431AB">
            <w:pPr>
              <w:ind w:left="880" w:hangingChars="400" w:hanging="880"/>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w:t>
            </w:r>
            <w:r>
              <w:rPr>
                <w:rFonts w:ascii="ＭＳ ゴシック" w:eastAsia="ＭＳ ゴシック" w:hAnsi="ＭＳ ゴシック"/>
                <w:sz w:val="22"/>
                <w:szCs w:val="22"/>
              </w:rPr>
              <w:t xml:space="preserve">  </w:t>
            </w:r>
            <w:r>
              <w:rPr>
                <w:rFonts w:ascii="ＭＳ ゴシック" w:eastAsia="ＭＳ ゴシック" w:hAnsi="ＭＳ ゴシック" w:hint="eastAsia"/>
                <w:sz w:val="22"/>
                <w:szCs w:val="22"/>
              </w:rPr>
              <w:t>（個別周知・環境整備加算）</w:t>
            </w:r>
          </w:p>
          <w:p w14:paraId="32A63C39" w14:textId="6EA87ACC" w:rsidR="00906494" w:rsidRDefault="005914C6" w:rsidP="00EA02BB">
            <w:pPr>
              <w:ind w:left="464" w:hangingChars="211" w:hanging="464"/>
              <w:rPr>
                <w:rFonts w:ascii="ＭＳ ゴシック" w:eastAsia="ＭＳ ゴシック" w:hAnsi="ＭＳ ゴシック"/>
                <w:sz w:val="22"/>
                <w:szCs w:val="22"/>
              </w:rPr>
            </w:pPr>
            <w:r>
              <w:rPr>
                <w:rFonts w:ascii="ＭＳ ゴシック" w:eastAsia="ＭＳ ゴシック" w:hAnsi="ＭＳ ゴシック" w:hint="eastAsia"/>
                <w:sz w:val="22"/>
                <w:szCs w:val="22"/>
              </w:rPr>
              <w:t>９</w:t>
            </w:r>
            <w:r w:rsidR="00EA02BB">
              <w:rPr>
                <w:rFonts w:ascii="ＭＳ ゴシック" w:eastAsia="ＭＳ ゴシック" w:hAnsi="ＭＳ ゴシック" w:hint="eastAsia"/>
                <w:sz w:val="22"/>
                <w:szCs w:val="22"/>
              </w:rPr>
              <w:t xml:space="preserve">　</w:t>
            </w:r>
            <w:r w:rsidR="00EA02BB" w:rsidRPr="00EA02BB">
              <w:rPr>
                <w:rFonts w:ascii="ＭＳ ゴシック" w:eastAsia="ＭＳ ゴシック" w:hAnsi="ＭＳ ゴシック" w:hint="eastAsia"/>
                <w:sz w:val="22"/>
                <w:szCs w:val="22"/>
              </w:rPr>
              <w:t>雇用環境整備の措置を２つ以上実施していること及びその実施日が確認できる書類</w:t>
            </w:r>
          </w:p>
          <w:p w14:paraId="1E2D0253" w14:textId="382CCE43" w:rsidR="00EA02BB" w:rsidRPr="00D61B31" w:rsidRDefault="00906494" w:rsidP="00CC56E0">
            <w:pPr>
              <w:ind w:leftChars="200" w:left="442" w:hangingChars="11" w:hanging="22"/>
              <w:rPr>
                <w:rFonts w:ascii="ＭＳ ゴシック" w:eastAsia="ＭＳ ゴシック" w:hAnsi="ＭＳ ゴシック"/>
                <w:sz w:val="22"/>
                <w:szCs w:val="22"/>
              </w:rPr>
            </w:pPr>
            <w:r w:rsidRPr="00CC56E0">
              <w:rPr>
                <w:rFonts w:ascii="ＭＳ ゴシック" w:eastAsia="ＭＳ ゴシック" w:hAnsi="ＭＳ ゴシック" w:hint="eastAsia"/>
                <w:sz w:val="20"/>
                <w:szCs w:val="20"/>
              </w:rPr>
              <w:t>※例：</w:t>
            </w:r>
            <w:r w:rsidR="00EA02BB" w:rsidRPr="00CC56E0">
              <w:rPr>
                <w:rFonts w:ascii="ＭＳ ゴシック" w:eastAsia="ＭＳ ゴシック" w:hAnsi="ＭＳ ゴシック" w:hint="eastAsia"/>
                <w:sz w:val="20"/>
                <w:szCs w:val="20"/>
              </w:rPr>
              <w:t>研修の開催案内、相談窓口の設置に関する案内、事例を掲載した書類、周知資料等</w:t>
            </w:r>
          </w:p>
        </w:tc>
        <w:tc>
          <w:tcPr>
            <w:tcW w:w="1658" w:type="dxa"/>
          </w:tcPr>
          <w:p w14:paraId="3FBEDC5B" w14:textId="77777777" w:rsidR="00C81195" w:rsidRDefault="00C81195" w:rsidP="00C81195">
            <w:pPr>
              <w:widowControl/>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lastRenderedPageBreak/>
              <w:t>←前回の申請年月日を記載の上、該当する助成金を○で囲んでください。</w:t>
            </w:r>
          </w:p>
          <w:p w14:paraId="18185D5D" w14:textId="77777777" w:rsidR="00C81195" w:rsidRDefault="00C81195" w:rsidP="00C81195">
            <w:pPr>
              <w:widowControl/>
              <w:jc w:val="left"/>
              <w:rPr>
                <w:rFonts w:ascii="ＭＳ ゴシック" w:eastAsia="ＭＳ ゴシック" w:hAnsi="ＭＳ ゴシック"/>
                <w:sz w:val="16"/>
                <w:szCs w:val="16"/>
              </w:rPr>
            </w:pPr>
          </w:p>
          <w:p w14:paraId="79C26524" w14:textId="77777777" w:rsidR="00C81195" w:rsidRPr="00FA0FF1" w:rsidRDefault="00C81195" w:rsidP="00BF59E9">
            <w:pPr>
              <w:widowControl/>
              <w:spacing w:line="276" w:lineRule="auto"/>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↓該当する項目をチェックして下さい。</w:t>
            </w:r>
          </w:p>
          <w:p w14:paraId="31AF044D" w14:textId="77777777" w:rsidR="00C81195" w:rsidRPr="003040E7" w:rsidRDefault="00C81195" w:rsidP="00BF59E9">
            <w:pPr>
              <w:widowControl/>
              <w:spacing w:line="276" w:lineRule="auto"/>
              <w:jc w:val="left"/>
              <w:rPr>
                <w:rFonts w:ascii="ＭＳ ゴシック" w:eastAsia="ＭＳ ゴシック" w:hAnsi="ＭＳ ゴシック"/>
                <w:sz w:val="40"/>
                <w:szCs w:val="40"/>
              </w:rPr>
            </w:pPr>
            <w:r>
              <w:rPr>
                <w:rFonts w:ascii="ＭＳ ゴシック" w:eastAsia="ＭＳ ゴシック" w:hAnsi="ＭＳ ゴシック" w:hint="eastAsia"/>
                <w:sz w:val="40"/>
                <w:szCs w:val="40"/>
              </w:rPr>
              <w:t>☐</w:t>
            </w:r>
          </w:p>
          <w:p w14:paraId="2244B8F2" w14:textId="77777777" w:rsidR="00C81195" w:rsidRDefault="00C81195" w:rsidP="00C81195">
            <w:pPr>
              <w:widowControl/>
              <w:spacing w:line="276" w:lineRule="auto"/>
              <w:jc w:val="left"/>
              <w:rPr>
                <w:rFonts w:ascii="ＭＳ ゴシック" w:eastAsia="ＭＳ ゴシック" w:hAnsi="ＭＳ ゴシック"/>
                <w:szCs w:val="21"/>
              </w:rPr>
            </w:pPr>
          </w:p>
          <w:p w14:paraId="4177CD84" w14:textId="77777777" w:rsidR="00C81195" w:rsidRDefault="00C81195" w:rsidP="00C81195">
            <w:pPr>
              <w:widowControl/>
              <w:spacing w:line="276" w:lineRule="auto"/>
              <w:jc w:val="left"/>
              <w:rPr>
                <w:rFonts w:ascii="ＭＳ ゴシック" w:eastAsia="ＭＳ ゴシック" w:hAnsi="ＭＳ ゴシック"/>
                <w:szCs w:val="21"/>
              </w:rPr>
            </w:pPr>
          </w:p>
          <w:p w14:paraId="2C14243C" w14:textId="77777777" w:rsidR="00C81195" w:rsidRDefault="00C81195" w:rsidP="00C81195">
            <w:pPr>
              <w:widowControl/>
              <w:spacing w:line="276" w:lineRule="auto"/>
              <w:jc w:val="left"/>
              <w:rPr>
                <w:rFonts w:ascii="ＭＳ ゴシック" w:eastAsia="ＭＳ ゴシック" w:hAnsi="ＭＳ ゴシック"/>
                <w:szCs w:val="21"/>
              </w:rPr>
            </w:pPr>
          </w:p>
          <w:p w14:paraId="1BBEDF20" w14:textId="32CA437E" w:rsidR="00C81195" w:rsidRDefault="00C81195" w:rsidP="00C81195">
            <w:pPr>
              <w:widowControl/>
              <w:spacing w:line="276" w:lineRule="auto"/>
              <w:jc w:val="left"/>
              <w:rPr>
                <w:rFonts w:ascii="ＭＳ ゴシック" w:eastAsia="ＭＳ ゴシック" w:hAnsi="ＭＳ ゴシック"/>
                <w:szCs w:val="21"/>
              </w:rPr>
            </w:pPr>
          </w:p>
          <w:p w14:paraId="148C05BA" w14:textId="588E4510" w:rsidR="00906494" w:rsidRDefault="00906494" w:rsidP="00C81195">
            <w:pPr>
              <w:widowControl/>
              <w:spacing w:line="276" w:lineRule="auto"/>
              <w:jc w:val="left"/>
              <w:rPr>
                <w:rFonts w:ascii="ＭＳ ゴシック" w:eastAsia="ＭＳ ゴシック" w:hAnsi="ＭＳ ゴシック"/>
                <w:szCs w:val="21"/>
              </w:rPr>
            </w:pPr>
          </w:p>
          <w:p w14:paraId="64FC6182" w14:textId="77777777" w:rsidR="00906494" w:rsidRDefault="00906494" w:rsidP="00C81195">
            <w:pPr>
              <w:widowControl/>
              <w:spacing w:line="276" w:lineRule="auto"/>
              <w:jc w:val="left"/>
              <w:rPr>
                <w:rFonts w:ascii="ＭＳ ゴシック" w:eastAsia="ＭＳ ゴシック" w:hAnsi="ＭＳ ゴシック"/>
                <w:szCs w:val="21"/>
              </w:rPr>
            </w:pPr>
          </w:p>
          <w:p w14:paraId="2060D31E" w14:textId="77777777" w:rsidR="00C81195" w:rsidRDefault="00C81195" w:rsidP="00BF59E9">
            <w:pPr>
              <w:widowControl/>
              <w:spacing w:line="720" w:lineRule="auto"/>
              <w:jc w:val="left"/>
              <w:rPr>
                <w:rFonts w:ascii="ＭＳ ゴシック" w:eastAsia="ＭＳ ゴシック" w:hAnsi="ＭＳ ゴシック"/>
                <w:sz w:val="40"/>
                <w:szCs w:val="40"/>
              </w:rPr>
            </w:pPr>
            <w:r>
              <w:rPr>
                <w:rFonts w:ascii="ＭＳ ゴシック" w:eastAsia="ＭＳ ゴシック" w:hAnsi="ＭＳ ゴシック" w:hint="eastAsia"/>
                <w:sz w:val="40"/>
                <w:szCs w:val="40"/>
              </w:rPr>
              <w:t>☐</w:t>
            </w:r>
          </w:p>
          <w:p w14:paraId="47D8F165" w14:textId="1756F00F" w:rsidR="00906494" w:rsidRDefault="00906494" w:rsidP="00906494">
            <w:pPr>
              <w:widowControl/>
              <w:spacing w:line="276" w:lineRule="auto"/>
              <w:jc w:val="left"/>
              <w:rPr>
                <w:rFonts w:ascii="ＭＳ ゴシック" w:eastAsia="ＭＳ ゴシック" w:hAnsi="ＭＳ ゴシック"/>
                <w:szCs w:val="21"/>
              </w:rPr>
            </w:pPr>
          </w:p>
          <w:p w14:paraId="7D442E63" w14:textId="77777777" w:rsidR="002F16FF" w:rsidRDefault="002F16FF" w:rsidP="00906494">
            <w:pPr>
              <w:widowControl/>
              <w:spacing w:line="276" w:lineRule="auto"/>
              <w:jc w:val="left"/>
              <w:rPr>
                <w:rFonts w:ascii="ＭＳ ゴシック" w:eastAsia="ＭＳ ゴシック" w:hAnsi="ＭＳ ゴシック"/>
                <w:szCs w:val="21"/>
              </w:rPr>
            </w:pPr>
          </w:p>
          <w:p w14:paraId="68B1857B" w14:textId="77777777" w:rsidR="00906494" w:rsidRDefault="00906494" w:rsidP="00906494">
            <w:pPr>
              <w:widowControl/>
              <w:spacing w:line="276" w:lineRule="auto"/>
              <w:jc w:val="left"/>
              <w:rPr>
                <w:rFonts w:ascii="ＭＳ ゴシック" w:eastAsia="ＭＳ ゴシック" w:hAnsi="ＭＳ ゴシック"/>
                <w:szCs w:val="21"/>
              </w:rPr>
            </w:pPr>
          </w:p>
          <w:p w14:paraId="133C2989" w14:textId="77777777" w:rsidR="00C81195" w:rsidRPr="003040E7" w:rsidRDefault="00C81195" w:rsidP="00C81195">
            <w:pPr>
              <w:widowControl/>
              <w:jc w:val="left"/>
              <w:rPr>
                <w:rFonts w:ascii="ＭＳ ゴシック" w:eastAsia="ＭＳ ゴシック" w:hAnsi="ＭＳ ゴシック"/>
                <w:sz w:val="40"/>
                <w:szCs w:val="40"/>
              </w:rPr>
            </w:pPr>
            <w:r>
              <w:rPr>
                <w:rFonts w:ascii="ＭＳ ゴシック" w:eastAsia="ＭＳ ゴシック" w:hAnsi="ＭＳ ゴシック" w:hint="eastAsia"/>
                <w:sz w:val="40"/>
                <w:szCs w:val="40"/>
              </w:rPr>
              <w:t>☐</w:t>
            </w:r>
          </w:p>
          <w:p w14:paraId="623F15FA" w14:textId="77777777" w:rsidR="00906494" w:rsidRDefault="00906494" w:rsidP="00906494">
            <w:pPr>
              <w:widowControl/>
              <w:spacing w:line="276" w:lineRule="auto"/>
              <w:jc w:val="left"/>
              <w:rPr>
                <w:rFonts w:ascii="ＭＳ ゴシック" w:eastAsia="ＭＳ ゴシック" w:hAnsi="ＭＳ ゴシック"/>
                <w:szCs w:val="21"/>
              </w:rPr>
            </w:pPr>
          </w:p>
          <w:p w14:paraId="293AFCAD" w14:textId="77777777" w:rsidR="00906494" w:rsidRDefault="00906494" w:rsidP="00906494">
            <w:pPr>
              <w:widowControl/>
              <w:spacing w:line="276" w:lineRule="auto"/>
              <w:jc w:val="left"/>
              <w:rPr>
                <w:rFonts w:ascii="ＭＳ ゴシック" w:eastAsia="ＭＳ ゴシック" w:hAnsi="ＭＳ ゴシック"/>
                <w:szCs w:val="21"/>
              </w:rPr>
            </w:pPr>
          </w:p>
          <w:p w14:paraId="0097009F" w14:textId="77777777" w:rsidR="00B7104C" w:rsidRPr="003040E7" w:rsidRDefault="00B7104C" w:rsidP="00BF59E9">
            <w:pPr>
              <w:widowControl/>
              <w:spacing w:line="360" w:lineRule="auto"/>
              <w:jc w:val="left"/>
              <w:rPr>
                <w:rFonts w:ascii="ＭＳ ゴシック" w:eastAsia="ＭＳ ゴシック" w:hAnsi="ＭＳ ゴシック"/>
                <w:sz w:val="40"/>
                <w:szCs w:val="40"/>
              </w:rPr>
            </w:pPr>
            <w:r>
              <w:rPr>
                <w:rFonts w:ascii="ＭＳ ゴシック" w:eastAsia="ＭＳ ゴシック" w:hAnsi="ＭＳ ゴシック" w:hint="eastAsia"/>
                <w:sz w:val="40"/>
                <w:szCs w:val="40"/>
              </w:rPr>
              <w:t>☐</w:t>
            </w:r>
          </w:p>
          <w:p w14:paraId="3BFF95B3" w14:textId="77777777" w:rsidR="00BF59E9" w:rsidRDefault="00BF59E9" w:rsidP="00BF59E9">
            <w:pPr>
              <w:widowControl/>
              <w:spacing w:line="480" w:lineRule="auto"/>
              <w:jc w:val="left"/>
              <w:rPr>
                <w:rFonts w:ascii="ＭＳ ゴシック" w:eastAsia="ＭＳ ゴシック" w:hAnsi="ＭＳ ゴシック"/>
                <w:sz w:val="40"/>
                <w:szCs w:val="40"/>
              </w:rPr>
            </w:pPr>
          </w:p>
          <w:p w14:paraId="571EC7DF" w14:textId="49FA8F69" w:rsidR="00BF59E9" w:rsidRDefault="00BF59E9" w:rsidP="00BF59E9">
            <w:pPr>
              <w:widowControl/>
              <w:spacing w:line="480" w:lineRule="auto"/>
              <w:jc w:val="left"/>
              <w:rPr>
                <w:rFonts w:ascii="ＭＳ ゴシック" w:eastAsia="ＭＳ ゴシック" w:hAnsi="ＭＳ ゴシック"/>
                <w:sz w:val="40"/>
                <w:szCs w:val="40"/>
              </w:rPr>
            </w:pPr>
          </w:p>
          <w:p w14:paraId="2C5C8277" w14:textId="77777777" w:rsidR="002F16FF" w:rsidRDefault="002F16FF" w:rsidP="00BF59E9">
            <w:pPr>
              <w:widowControl/>
              <w:spacing w:line="480" w:lineRule="auto"/>
              <w:jc w:val="left"/>
              <w:rPr>
                <w:rFonts w:ascii="ＭＳ ゴシック" w:eastAsia="ＭＳ ゴシック" w:hAnsi="ＭＳ ゴシック"/>
                <w:sz w:val="40"/>
                <w:szCs w:val="40"/>
              </w:rPr>
            </w:pPr>
          </w:p>
          <w:p w14:paraId="52E6A521" w14:textId="77777777" w:rsidR="00B7104C" w:rsidRPr="000D5461" w:rsidRDefault="00B7104C" w:rsidP="00BF59E9">
            <w:pPr>
              <w:widowControl/>
              <w:spacing w:line="480" w:lineRule="auto"/>
              <w:jc w:val="left"/>
              <w:rPr>
                <w:rFonts w:ascii="ＭＳ ゴシック" w:eastAsia="ＭＳ ゴシック" w:hAnsi="ＭＳ ゴシック"/>
                <w:sz w:val="40"/>
                <w:szCs w:val="40"/>
              </w:rPr>
            </w:pPr>
            <w:r>
              <w:rPr>
                <w:rFonts w:ascii="ＭＳ ゴシック" w:eastAsia="ＭＳ ゴシック" w:hAnsi="ＭＳ ゴシック" w:hint="eastAsia"/>
                <w:sz w:val="40"/>
                <w:szCs w:val="40"/>
              </w:rPr>
              <w:t>☐</w:t>
            </w:r>
          </w:p>
          <w:p w14:paraId="3127593D" w14:textId="77777777" w:rsidR="00906494" w:rsidRDefault="00906494" w:rsidP="00906494">
            <w:pPr>
              <w:widowControl/>
              <w:jc w:val="left"/>
              <w:rPr>
                <w:rFonts w:ascii="ＭＳ ゴシック" w:eastAsia="ＭＳ ゴシック" w:hAnsi="ＭＳ ゴシック"/>
                <w:szCs w:val="21"/>
              </w:rPr>
            </w:pPr>
          </w:p>
          <w:p w14:paraId="10D2E9FD" w14:textId="77777777" w:rsidR="00C81195" w:rsidRDefault="00C81195" w:rsidP="00C81195">
            <w:pPr>
              <w:widowControl/>
              <w:jc w:val="left"/>
              <w:rPr>
                <w:rFonts w:ascii="ＭＳ ゴシック" w:eastAsia="ＭＳ ゴシック" w:hAnsi="ＭＳ ゴシック"/>
                <w:szCs w:val="21"/>
              </w:rPr>
            </w:pPr>
          </w:p>
          <w:p w14:paraId="06675486" w14:textId="77777777" w:rsidR="00C81195" w:rsidRPr="000D5461" w:rsidRDefault="00C81195" w:rsidP="00C81195">
            <w:pPr>
              <w:widowControl/>
              <w:jc w:val="left"/>
              <w:rPr>
                <w:rFonts w:ascii="ＭＳ ゴシック" w:eastAsia="ＭＳ ゴシック" w:hAnsi="ＭＳ ゴシック"/>
                <w:sz w:val="40"/>
                <w:szCs w:val="40"/>
              </w:rPr>
            </w:pPr>
            <w:r>
              <w:rPr>
                <w:rFonts w:ascii="ＭＳ ゴシック" w:eastAsia="ＭＳ ゴシック" w:hAnsi="ＭＳ ゴシック" w:hint="eastAsia"/>
                <w:sz w:val="40"/>
                <w:szCs w:val="40"/>
              </w:rPr>
              <w:t>☐</w:t>
            </w:r>
          </w:p>
          <w:p w14:paraId="1500C9C4" w14:textId="77777777" w:rsidR="005C36E6" w:rsidRDefault="005C36E6" w:rsidP="005C36E6">
            <w:pPr>
              <w:widowControl/>
              <w:jc w:val="left"/>
              <w:rPr>
                <w:rFonts w:ascii="ＭＳ ゴシック" w:eastAsia="ＭＳ ゴシック" w:hAnsi="ＭＳ ゴシック"/>
                <w:szCs w:val="21"/>
              </w:rPr>
            </w:pPr>
          </w:p>
          <w:p w14:paraId="527AEA25" w14:textId="77777777" w:rsidR="00EA02BB" w:rsidRDefault="00EA02BB" w:rsidP="00B7104C">
            <w:pPr>
              <w:widowControl/>
              <w:jc w:val="left"/>
              <w:rPr>
                <w:rFonts w:ascii="ＭＳ ゴシック" w:eastAsia="ＭＳ ゴシック" w:hAnsi="ＭＳ ゴシック"/>
                <w:sz w:val="40"/>
                <w:szCs w:val="40"/>
              </w:rPr>
            </w:pPr>
            <w:r>
              <w:rPr>
                <w:rFonts w:ascii="ＭＳ ゴシック" w:eastAsia="ＭＳ ゴシック" w:hAnsi="ＭＳ ゴシック" w:hint="eastAsia"/>
                <w:sz w:val="40"/>
                <w:szCs w:val="40"/>
              </w:rPr>
              <w:t>☐</w:t>
            </w:r>
          </w:p>
          <w:p w14:paraId="5F19665A" w14:textId="77777777" w:rsidR="00906494" w:rsidRDefault="00906494" w:rsidP="00B7104C">
            <w:pPr>
              <w:widowControl/>
              <w:jc w:val="left"/>
              <w:rPr>
                <w:rFonts w:ascii="ＭＳ ゴシック" w:eastAsia="ＭＳ ゴシック" w:hAnsi="ＭＳ ゴシック"/>
                <w:szCs w:val="21"/>
              </w:rPr>
            </w:pPr>
          </w:p>
          <w:p w14:paraId="06ADF468" w14:textId="77777777" w:rsidR="0019680F" w:rsidRDefault="0019680F" w:rsidP="00B7104C">
            <w:pPr>
              <w:widowControl/>
              <w:jc w:val="left"/>
              <w:rPr>
                <w:rFonts w:ascii="ＭＳ ゴシック" w:eastAsia="ＭＳ ゴシック" w:hAnsi="ＭＳ ゴシック"/>
                <w:szCs w:val="21"/>
              </w:rPr>
            </w:pPr>
          </w:p>
          <w:p w14:paraId="77E1712D" w14:textId="77777777" w:rsidR="005C36E6" w:rsidRPr="00CC56E0" w:rsidRDefault="005C36E6" w:rsidP="00B7104C">
            <w:pPr>
              <w:widowControl/>
              <w:jc w:val="left"/>
              <w:rPr>
                <w:rFonts w:ascii="ＭＳ ゴシック" w:eastAsia="ＭＳ ゴシック" w:hAnsi="ＭＳ ゴシック"/>
                <w:szCs w:val="21"/>
              </w:rPr>
            </w:pPr>
          </w:p>
          <w:p w14:paraId="3465C46F" w14:textId="77777777" w:rsidR="005C36E6" w:rsidRDefault="005C36E6" w:rsidP="005C36E6">
            <w:pPr>
              <w:widowControl/>
              <w:jc w:val="left"/>
              <w:rPr>
                <w:rFonts w:ascii="ＭＳ ゴシック" w:eastAsia="ＭＳ ゴシック" w:hAnsi="ＭＳ ゴシック"/>
                <w:sz w:val="40"/>
                <w:szCs w:val="40"/>
              </w:rPr>
            </w:pPr>
            <w:r>
              <w:rPr>
                <w:rFonts w:ascii="ＭＳ ゴシック" w:eastAsia="ＭＳ ゴシック" w:hAnsi="ＭＳ ゴシック" w:hint="eastAsia"/>
                <w:sz w:val="40"/>
                <w:szCs w:val="40"/>
              </w:rPr>
              <w:lastRenderedPageBreak/>
              <w:t>☐</w:t>
            </w:r>
          </w:p>
          <w:p w14:paraId="7714F0DB" w14:textId="77777777" w:rsidR="00906494" w:rsidRDefault="00906494" w:rsidP="00906494">
            <w:pPr>
              <w:widowControl/>
              <w:jc w:val="left"/>
              <w:rPr>
                <w:rFonts w:ascii="ＭＳ ゴシック" w:eastAsia="ＭＳ ゴシック" w:hAnsi="ＭＳ ゴシック"/>
                <w:szCs w:val="21"/>
              </w:rPr>
            </w:pPr>
          </w:p>
          <w:p w14:paraId="796903DB" w14:textId="77777777" w:rsidR="00906494" w:rsidRPr="006B329D" w:rsidRDefault="00906494" w:rsidP="00906494">
            <w:pPr>
              <w:widowControl/>
              <w:jc w:val="left"/>
              <w:rPr>
                <w:rFonts w:ascii="ＭＳ ゴシック" w:eastAsia="ＭＳ ゴシック" w:hAnsi="ＭＳ ゴシック"/>
                <w:szCs w:val="21"/>
              </w:rPr>
            </w:pPr>
          </w:p>
          <w:p w14:paraId="52AA5E04" w14:textId="257F8AAE" w:rsidR="005C36E6" w:rsidRPr="003040E7" w:rsidRDefault="005C36E6" w:rsidP="005C36E6">
            <w:pPr>
              <w:widowControl/>
              <w:jc w:val="left"/>
              <w:rPr>
                <w:rFonts w:ascii="ＭＳ ゴシック" w:eastAsia="ＭＳ ゴシック" w:hAnsi="ＭＳ ゴシック"/>
                <w:sz w:val="40"/>
                <w:szCs w:val="40"/>
              </w:rPr>
            </w:pPr>
            <w:r>
              <w:rPr>
                <w:rFonts w:ascii="ＭＳ ゴシック" w:eastAsia="ＭＳ ゴシック" w:hAnsi="ＭＳ ゴシック" w:hint="eastAsia"/>
                <w:sz w:val="40"/>
                <w:szCs w:val="40"/>
              </w:rPr>
              <w:t>☐</w:t>
            </w:r>
          </w:p>
        </w:tc>
      </w:tr>
    </w:tbl>
    <w:p w14:paraId="3F36A3EB" w14:textId="77777777" w:rsidR="00C81195" w:rsidRPr="00D61B31" w:rsidRDefault="00C81195" w:rsidP="00C81195">
      <w:pPr>
        <w:spacing w:line="360" w:lineRule="auto"/>
        <w:rPr>
          <w:rFonts w:ascii="ＭＳ ゴシック" w:eastAsia="ＭＳ ゴシック" w:hAnsi="ＭＳ ゴシック"/>
          <w:color w:val="FF0000"/>
          <w:szCs w:val="21"/>
        </w:rPr>
      </w:pPr>
    </w:p>
    <w:sectPr w:rsidR="00C81195" w:rsidRPr="00D61B31" w:rsidSect="00CC56E0">
      <w:headerReference w:type="default" r:id="rId9"/>
      <w:footerReference w:type="even" r:id="rId10"/>
      <w:pgSz w:w="11906" w:h="16838" w:code="9"/>
      <w:pgMar w:top="426" w:right="567" w:bottom="851" w:left="709" w:header="227" w:footer="397" w:gutter="0"/>
      <w:pgNumType w:fmt="numberInDash" w:start="32"/>
      <w:cols w:space="425"/>
      <w:vAlign w:val="center"/>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DDD69B" w14:textId="77777777" w:rsidR="00932B47" w:rsidRDefault="00932B47">
      <w:r>
        <w:separator/>
      </w:r>
    </w:p>
  </w:endnote>
  <w:endnote w:type="continuationSeparator" w:id="0">
    <w:p w14:paraId="46EEE65D" w14:textId="77777777" w:rsidR="00932B47" w:rsidRDefault="00932B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4CA0A" w14:textId="77777777" w:rsidR="00C81195" w:rsidRDefault="00C81195" w:rsidP="00C81195">
    <w:pPr>
      <w:pStyle w:val="a4"/>
      <w:framePr w:wrap="around" w:vAnchor="text" w:hAnchor="margin" w:xAlign="center" w:y="1"/>
      <w:rPr>
        <w:rStyle w:val="a6"/>
      </w:rPr>
    </w:pPr>
    <w:r>
      <w:rPr>
        <w:rStyle w:val="a6"/>
      </w:rPr>
      <w:fldChar w:fldCharType="begin"/>
    </w:r>
    <w:r>
      <w:rPr>
        <w:rStyle w:val="a6"/>
      </w:rPr>
      <w:instrText xml:space="preserve">PAGE  </w:instrText>
    </w:r>
    <w:r w:rsidR="002A7F30">
      <w:rPr>
        <w:rStyle w:val="a6"/>
      </w:rPr>
      <w:fldChar w:fldCharType="separate"/>
    </w:r>
    <w:r>
      <w:rPr>
        <w:rStyle w:val="a6"/>
      </w:rPr>
      <w:fldChar w:fldCharType="end"/>
    </w:r>
  </w:p>
  <w:p w14:paraId="0C27B675" w14:textId="77777777" w:rsidR="00C81195" w:rsidRDefault="00C81195">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84F977" w14:textId="77777777" w:rsidR="00932B47" w:rsidRDefault="00932B47">
      <w:r>
        <w:rPr>
          <w:rFonts w:hint="eastAsia"/>
        </w:rPr>
        <w:separator/>
      </w:r>
    </w:p>
  </w:footnote>
  <w:footnote w:type="continuationSeparator" w:id="0">
    <w:p w14:paraId="08044861" w14:textId="77777777" w:rsidR="00932B47" w:rsidRDefault="00932B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C417F" w14:textId="3B0456ED" w:rsidR="00C81195" w:rsidRPr="000E4FB9" w:rsidRDefault="00C81195" w:rsidP="00C81195">
    <w:pPr>
      <w:jc w:val="left"/>
      <w:rPr>
        <w:rFonts w:ascii="ＭＳ ゴシック" w:eastAsia="ＭＳ ゴシック" w:hAnsi="ＭＳ ゴシック"/>
      </w:rPr>
    </w:pPr>
    <w:r>
      <w:rPr>
        <w:rFonts w:ascii="ＭＳ ゴシック" w:eastAsia="ＭＳ ゴシック" w:hAnsi="ＭＳ ゴシック" w:hint="eastAsia"/>
      </w:rPr>
      <w:t>＜</w:t>
    </w:r>
    <w:r w:rsidRPr="0083790C">
      <w:rPr>
        <w:rFonts w:ascii="ＭＳ ゴシック" w:eastAsia="ＭＳ ゴシック" w:hAnsi="ＭＳ ゴシック" w:hint="eastAsia"/>
      </w:rPr>
      <w:t>【</w:t>
    </w:r>
    <w:r>
      <w:rPr>
        <w:rFonts w:ascii="ＭＳ ゴシック" w:eastAsia="ＭＳ ゴシック" w:hAnsi="ＭＳ ゴシック" w:hint="eastAsia"/>
      </w:rPr>
      <w:t>介】様式第３</w:t>
    </w:r>
    <w:r w:rsidRPr="0083790C">
      <w:rPr>
        <w:rFonts w:ascii="ＭＳ ゴシック" w:eastAsia="ＭＳ ゴシック" w:hAnsi="ＭＳ ゴシック" w:hint="eastAsia"/>
      </w:rPr>
      <w:t>号</w:t>
    </w:r>
    <w:r w:rsidR="00114A6A">
      <w:rPr>
        <w:rFonts w:ascii="ＭＳ ゴシック" w:eastAsia="ＭＳ ゴシック" w:hAnsi="ＭＳ ゴシック" w:hint="eastAsia"/>
      </w:rPr>
      <w:t>(R</w:t>
    </w:r>
    <w:r w:rsidR="006B473A">
      <w:rPr>
        <w:rFonts w:ascii="ＭＳ ゴシック" w:eastAsia="ＭＳ ゴシック" w:hAnsi="ＭＳ ゴシック"/>
      </w:rPr>
      <w:t>6</w:t>
    </w:r>
    <w:r w:rsidR="00114A6A">
      <w:rPr>
        <w:rFonts w:ascii="ＭＳ ゴシック" w:eastAsia="ＭＳ ゴシック" w:hAnsi="ＭＳ ゴシック" w:hint="eastAsia"/>
      </w:rPr>
      <w:t>.4</w:t>
    </w:r>
    <w:r w:rsidR="000E4FB9" w:rsidRPr="000E4FB9">
      <w:rPr>
        <w:rFonts w:ascii="ＭＳ ゴシック" w:eastAsia="ＭＳ ゴシック" w:hAnsi="ＭＳ ゴシック" w:hint="eastAsia"/>
      </w:rPr>
      <w:t>.1改正)</w:t>
    </w:r>
    <w:r>
      <w:rPr>
        <w:rFonts w:ascii="ＭＳ ゴシック" w:eastAsia="ＭＳ ゴシック" w:hAnsi="ＭＳ ゴシック"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ED3CEF"/>
    <w:multiLevelType w:val="hybridMultilevel"/>
    <w:tmpl w:val="475AAD52"/>
    <w:lvl w:ilvl="0" w:tplc="64CA061E">
      <w:start w:val="5"/>
      <w:numFmt w:val="decimalEnclosedCircle"/>
      <w:lvlText w:val="%1"/>
      <w:lvlJc w:val="left"/>
      <w:pPr>
        <w:tabs>
          <w:tab w:val="num" w:pos="630"/>
        </w:tabs>
        <w:ind w:left="630" w:hanging="420"/>
      </w:pPr>
      <w:rPr>
        <w:rFonts w:hint="eastAsia"/>
      </w:rPr>
    </w:lvl>
    <w:lvl w:ilvl="1" w:tplc="1C78AEFE" w:tentative="1">
      <w:start w:val="1"/>
      <w:numFmt w:val="aiueoFullWidth"/>
      <w:lvlText w:val="(%2)"/>
      <w:lvlJc w:val="left"/>
      <w:pPr>
        <w:tabs>
          <w:tab w:val="num" w:pos="1050"/>
        </w:tabs>
        <w:ind w:left="1050" w:hanging="420"/>
      </w:pPr>
    </w:lvl>
    <w:lvl w:ilvl="2" w:tplc="D1B6D882" w:tentative="1">
      <w:start w:val="1"/>
      <w:numFmt w:val="decimalEnclosedCircle"/>
      <w:lvlText w:val="%3"/>
      <w:lvlJc w:val="left"/>
      <w:pPr>
        <w:tabs>
          <w:tab w:val="num" w:pos="1470"/>
        </w:tabs>
        <w:ind w:left="1470" w:hanging="420"/>
      </w:pPr>
    </w:lvl>
    <w:lvl w:ilvl="3" w:tplc="846CA6D6" w:tentative="1">
      <w:start w:val="1"/>
      <w:numFmt w:val="decimal"/>
      <w:lvlText w:val="%4."/>
      <w:lvlJc w:val="left"/>
      <w:pPr>
        <w:tabs>
          <w:tab w:val="num" w:pos="1890"/>
        </w:tabs>
        <w:ind w:left="1890" w:hanging="420"/>
      </w:pPr>
    </w:lvl>
    <w:lvl w:ilvl="4" w:tplc="139490BC" w:tentative="1">
      <w:start w:val="1"/>
      <w:numFmt w:val="aiueoFullWidth"/>
      <w:lvlText w:val="(%5)"/>
      <w:lvlJc w:val="left"/>
      <w:pPr>
        <w:tabs>
          <w:tab w:val="num" w:pos="2310"/>
        </w:tabs>
        <w:ind w:left="2310" w:hanging="420"/>
      </w:pPr>
    </w:lvl>
    <w:lvl w:ilvl="5" w:tplc="254880C8" w:tentative="1">
      <w:start w:val="1"/>
      <w:numFmt w:val="decimalEnclosedCircle"/>
      <w:lvlText w:val="%6"/>
      <w:lvlJc w:val="left"/>
      <w:pPr>
        <w:tabs>
          <w:tab w:val="num" w:pos="2730"/>
        </w:tabs>
        <w:ind w:left="2730" w:hanging="420"/>
      </w:pPr>
    </w:lvl>
    <w:lvl w:ilvl="6" w:tplc="F21222E0" w:tentative="1">
      <w:start w:val="1"/>
      <w:numFmt w:val="decimal"/>
      <w:lvlText w:val="%7."/>
      <w:lvlJc w:val="left"/>
      <w:pPr>
        <w:tabs>
          <w:tab w:val="num" w:pos="3150"/>
        </w:tabs>
        <w:ind w:left="3150" w:hanging="420"/>
      </w:pPr>
    </w:lvl>
    <w:lvl w:ilvl="7" w:tplc="5B9252F8" w:tentative="1">
      <w:start w:val="1"/>
      <w:numFmt w:val="aiueoFullWidth"/>
      <w:lvlText w:val="(%8)"/>
      <w:lvlJc w:val="left"/>
      <w:pPr>
        <w:tabs>
          <w:tab w:val="num" w:pos="3570"/>
        </w:tabs>
        <w:ind w:left="3570" w:hanging="420"/>
      </w:pPr>
    </w:lvl>
    <w:lvl w:ilvl="8" w:tplc="6BA62F46" w:tentative="1">
      <w:start w:val="1"/>
      <w:numFmt w:val="decimalEnclosedCircle"/>
      <w:lvlText w:val="%9"/>
      <w:lvlJc w:val="left"/>
      <w:pPr>
        <w:tabs>
          <w:tab w:val="num" w:pos="3990"/>
        </w:tabs>
        <w:ind w:left="3990" w:hanging="420"/>
      </w:pPr>
    </w:lvl>
  </w:abstractNum>
  <w:abstractNum w:abstractNumId="1" w15:restartNumberingAfterBreak="0">
    <w:nsid w:val="185B16E9"/>
    <w:multiLevelType w:val="hybridMultilevel"/>
    <w:tmpl w:val="59940844"/>
    <w:lvl w:ilvl="0" w:tplc="F4E8FEC6">
      <w:start w:val="1"/>
      <w:numFmt w:val="decimalEnclosedCircle"/>
      <w:lvlText w:val="%1"/>
      <w:lvlJc w:val="left"/>
      <w:pPr>
        <w:ind w:left="555" w:hanging="360"/>
      </w:pPr>
      <w:rPr>
        <w:rFonts w:hint="default"/>
      </w:rPr>
    </w:lvl>
    <w:lvl w:ilvl="1" w:tplc="84620636" w:tentative="1">
      <w:start w:val="1"/>
      <w:numFmt w:val="aiueoFullWidth"/>
      <w:lvlText w:val="(%2)"/>
      <w:lvlJc w:val="left"/>
      <w:pPr>
        <w:ind w:left="1035" w:hanging="420"/>
      </w:pPr>
    </w:lvl>
    <w:lvl w:ilvl="2" w:tplc="85048C98" w:tentative="1">
      <w:start w:val="1"/>
      <w:numFmt w:val="decimalEnclosedCircle"/>
      <w:lvlText w:val="%3"/>
      <w:lvlJc w:val="left"/>
      <w:pPr>
        <w:ind w:left="1455" w:hanging="420"/>
      </w:pPr>
    </w:lvl>
    <w:lvl w:ilvl="3" w:tplc="1C4CD1BC" w:tentative="1">
      <w:start w:val="1"/>
      <w:numFmt w:val="decimal"/>
      <w:lvlText w:val="%4."/>
      <w:lvlJc w:val="left"/>
      <w:pPr>
        <w:ind w:left="1875" w:hanging="420"/>
      </w:pPr>
    </w:lvl>
    <w:lvl w:ilvl="4" w:tplc="B99AF554" w:tentative="1">
      <w:start w:val="1"/>
      <w:numFmt w:val="aiueoFullWidth"/>
      <w:lvlText w:val="(%5)"/>
      <w:lvlJc w:val="left"/>
      <w:pPr>
        <w:ind w:left="2295" w:hanging="420"/>
      </w:pPr>
    </w:lvl>
    <w:lvl w:ilvl="5" w:tplc="425AE99C" w:tentative="1">
      <w:start w:val="1"/>
      <w:numFmt w:val="decimalEnclosedCircle"/>
      <w:lvlText w:val="%6"/>
      <w:lvlJc w:val="left"/>
      <w:pPr>
        <w:ind w:left="2715" w:hanging="420"/>
      </w:pPr>
    </w:lvl>
    <w:lvl w:ilvl="6" w:tplc="82962D84" w:tentative="1">
      <w:start w:val="1"/>
      <w:numFmt w:val="decimal"/>
      <w:lvlText w:val="%7."/>
      <w:lvlJc w:val="left"/>
      <w:pPr>
        <w:ind w:left="3135" w:hanging="420"/>
      </w:pPr>
    </w:lvl>
    <w:lvl w:ilvl="7" w:tplc="6EF2A5AC" w:tentative="1">
      <w:start w:val="1"/>
      <w:numFmt w:val="aiueoFullWidth"/>
      <w:lvlText w:val="(%8)"/>
      <w:lvlJc w:val="left"/>
      <w:pPr>
        <w:ind w:left="3555" w:hanging="420"/>
      </w:pPr>
    </w:lvl>
    <w:lvl w:ilvl="8" w:tplc="5BD469C8" w:tentative="1">
      <w:start w:val="1"/>
      <w:numFmt w:val="decimalEnclosedCircle"/>
      <w:lvlText w:val="%9"/>
      <w:lvlJc w:val="left"/>
      <w:pPr>
        <w:ind w:left="3975" w:hanging="420"/>
      </w:pPr>
    </w:lvl>
  </w:abstractNum>
  <w:abstractNum w:abstractNumId="2" w15:restartNumberingAfterBreak="0">
    <w:nsid w:val="299F00EA"/>
    <w:multiLevelType w:val="hybridMultilevel"/>
    <w:tmpl w:val="2D5CA2AA"/>
    <w:lvl w:ilvl="0" w:tplc="1ED4212E">
      <w:numFmt w:val="bullet"/>
      <w:lvlText w:val="※"/>
      <w:lvlJc w:val="left"/>
      <w:pPr>
        <w:ind w:left="825" w:hanging="360"/>
      </w:pPr>
      <w:rPr>
        <w:rFonts w:ascii="ＭＳ ゴシック" w:eastAsia="ＭＳ ゴシック" w:hAnsi="ＭＳ ゴシック" w:cs="Times New Roman" w:hint="eastAsia"/>
        <w:color w:val="auto"/>
        <w:sz w:val="22"/>
      </w:rPr>
    </w:lvl>
    <w:lvl w:ilvl="1" w:tplc="0409000B" w:tentative="1">
      <w:start w:val="1"/>
      <w:numFmt w:val="bullet"/>
      <w:lvlText w:val=""/>
      <w:lvlJc w:val="left"/>
      <w:pPr>
        <w:ind w:left="1305" w:hanging="420"/>
      </w:pPr>
      <w:rPr>
        <w:rFonts w:ascii="Wingdings" w:hAnsi="Wingdings" w:hint="default"/>
      </w:rPr>
    </w:lvl>
    <w:lvl w:ilvl="2" w:tplc="0409000D" w:tentative="1">
      <w:start w:val="1"/>
      <w:numFmt w:val="bullet"/>
      <w:lvlText w:val=""/>
      <w:lvlJc w:val="left"/>
      <w:pPr>
        <w:ind w:left="1725" w:hanging="420"/>
      </w:pPr>
      <w:rPr>
        <w:rFonts w:ascii="Wingdings" w:hAnsi="Wingdings" w:hint="default"/>
      </w:rPr>
    </w:lvl>
    <w:lvl w:ilvl="3" w:tplc="04090001" w:tentative="1">
      <w:start w:val="1"/>
      <w:numFmt w:val="bullet"/>
      <w:lvlText w:val=""/>
      <w:lvlJc w:val="left"/>
      <w:pPr>
        <w:ind w:left="2145" w:hanging="420"/>
      </w:pPr>
      <w:rPr>
        <w:rFonts w:ascii="Wingdings" w:hAnsi="Wingdings" w:hint="default"/>
      </w:rPr>
    </w:lvl>
    <w:lvl w:ilvl="4" w:tplc="0409000B" w:tentative="1">
      <w:start w:val="1"/>
      <w:numFmt w:val="bullet"/>
      <w:lvlText w:val=""/>
      <w:lvlJc w:val="left"/>
      <w:pPr>
        <w:ind w:left="2565" w:hanging="420"/>
      </w:pPr>
      <w:rPr>
        <w:rFonts w:ascii="Wingdings" w:hAnsi="Wingdings" w:hint="default"/>
      </w:rPr>
    </w:lvl>
    <w:lvl w:ilvl="5" w:tplc="0409000D" w:tentative="1">
      <w:start w:val="1"/>
      <w:numFmt w:val="bullet"/>
      <w:lvlText w:val=""/>
      <w:lvlJc w:val="left"/>
      <w:pPr>
        <w:ind w:left="2985" w:hanging="420"/>
      </w:pPr>
      <w:rPr>
        <w:rFonts w:ascii="Wingdings" w:hAnsi="Wingdings" w:hint="default"/>
      </w:rPr>
    </w:lvl>
    <w:lvl w:ilvl="6" w:tplc="04090001" w:tentative="1">
      <w:start w:val="1"/>
      <w:numFmt w:val="bullet"/>
      <w:lvlText w:val=""/>
      <w:lvlJc w:val="left"/>
      <w:pPr>
        <w:ind w:left="3405" w:hanging="420"/>
      </w:pPr>
      <w:rPr>
        <w:rFonts w:ascii="Wingdings" w:hAnsi="Wingdings" w:hint="default"/>
      </w:rPr>
    </w:lvl>
    <w:lvl w:ilvl="7" w:tplc="0409000B" w:tentative="1">
      <w:start w:val="1"/>
      <w:numFmt w:val="bullet"/>
      <w:lvlText w:val=""/>
      <w:lvlJc w:val="left"/>
      <w:pPr>
        <w:ind w:left="3825" w:hanging="420"/>
      </w:pPr>
      <w:rPr>
        <w:rFonts w:ascii="Wingdings" w:hAnsi="Wingdings" w:hint="default"/>
      </w:rPr>
    </w:lvl>
    <w:lvl w:ilvl="8" w:tplc="0409000D" w:tentative="1">
      <w:start w:val="1"/>
      <w:numFmt w:val="bullet"/>
      <w:lvlText w:val=""/>
      <w:lvlJc w:val="left"/>
      <w:pPr>
        <w:ind w:left="4245" w:hanging="420"/>
      </w:pPr>
      <w:rPr>
        <w:rFonts w:ascii="Wingdings" w:hAnsi="Wingdings" w:hint="default"/>
      </w:rPr>
    </w:lvl>
  </w:abstractNum>
  <w:abstractNum w:abstractNumId="3" w15:restartNumberingAfterBreak="0">
    <w:nsid w:val="40B8038F"/>
    <w:multiLevelType w:val="hybridMultilevel"/>
    <w:tmpl w:val="CD747C86"/>
    <w:lvl w:ilvl="0" w:tplc="A39C2606">
      <w:numFmt w:val="bullet"/>
      <w:lvlText w:val="※"/>
      <w:lvlJc w:val="left"/>
      <w:pPr>
        <w:ind w:left="825" w:hanging="360"/>
      </w:pPr>
      <w:rPr>
        <w:rFonts w:ascii="ＭＳ ゴシック" w:eastAsia="ＭＳ ゴシック" w:hAnsi="ＭＳ ゴシック" w:cs="Times New Roman" w:hint="eastAsia"/>
      </w:rPr>
    </w:lvl>
    <w:lvl w:ilvl="1" w:tplc="000AF196" w:tentative="1">
      <w:start w:val="1"/>
      <w:numFmt w:val="bullet"/>
      <w:lvlText w:val=""/>
      <w:lvlJc w:val="left"/>
      <w:pPr>
        <w:ind w:left="1305" w:hanging="420"/>
      </w:pPr>
      <w:rPr>
        <w:rFonts w:ascii="Wingdings" w:hAnsi="Wingdings" w:hint="default"/>
      </w:rPr>
    </w:lvl>
    <w:lvl w:ilvl="2" w:tplc="B03C91E4" w:tentative="1">
      <w:start w:val="1"/>
      <w:numFmt w:val="bullet"/>
      <w:lvlText w:val=""/>
      <w:lvlJc w:val="left"/>
      <w:pPr>
        <w:ind w:left="1725" w:hanging="420"/>
      </w:pPr>
      <w:rPr>
        <w:rFonts w:ascii="Wingdings" w:hAnsi="Wingdings" w:hint="default"/>
      </w:rPr>
    </w:lvl>
    <w:lvl w:ilvl="3" w:tplc="4C46831A" w:tentative="1">
      <w:start w:val="1"/>
      <w:numFmt w:val="bullet"/>
      <w:lvlText w:val=""/>
      <w:lvlJc w:val="left"/>
      <w:pPr>
        <w:ind w:left="2145" w:hanging="420"/>
      </w:pPr>
      <w:rPr>
        <w:rFonts w:ascii="Wingdings" w:hAnsi="Wingdings" w:hint="default"/>
      </w:rPr>
    </w:lvl>
    <w:lvl w:ilvl="4" w:tplc="1CCE61BA" w:tentative="1">
      <w:start w:val="1"/>
      <w:numFmt w:val="bullet"/>
      <w:lvlText w:val=""/>
      <w:lvlJc w:val="left"/>
      <w:pPr>
        <w:ind w:left="2565" w:hanging="420"/>
      </w:pPr>
      <w:rPr>
        <w:rFonts w:ascii="Wingdings" w:hAnsi="Wingdings" w:hint="default"/>
      </w:rPr>
    </w:lvl>
    <w:lvl w:ilvl="5" w:tplc="8B48AC4A" w:tentative="1">
      <w:start w:val="1"/>
      <w:numFmt w:val="bullet"/>
      <w:lvlText w:val=""/>
      <w:lvlJc w:val="left"/>
      <w:pPr>
        <w:ind w:left="2985" w:hanging="420"/>
      </w:pPr>
      <w:rPr>
        <w:rFonts w:ascii="Wingdings" w:hAnsi="Wingdings" w:hint="default"/>
      </w:rPr>
    </w:lvl>
    <w:lvl w:ilvl="6" w:tplc="0F021490" w:tentative="1">
      <w:start w:val="1"/>
      <w:numFmt w:val="bullet"/>
      <w:lvlText w:val=""/>
      <w:lvlJc w:val="left"/>
      <w:pPr>
        <w:ind w:left="3405" w:hanging="420"/>
      </w:pPr>
      <w:rPr>
        <w:rFonts w:ascii="Wingdings" w:hAnsi="Wingdings" w:hint="default"/>
      </w:rPr>
    </w:lvl>
    <w:lvl w:ilvl="7" w:tplc="30F8F814" w:tentative="1">
      <w:start w:val="1"/>
      <w:numFmt w:val="bullet"/>
      <w:lvlText w:val=""/>
      <w:lvlJc w:val="left"/>
      <w:pPr>
        <w:ind w:left="3825" w:hanging="420"/>
      </w:pPr>
      <w:rPr>
        <w:rFonts w:ascii="Wingdings" w:hAnsi="Wingdings" w:hint="default"/>
      </w:rPr>
    </w:lvl>
    <w:lvl w:ilvl="8" w:tplc="9B1AC362" w:tentative="1">
      <w:start w:val="1"/>
      <w:numFmt w:val="bullet"/>
      <w:lvlText w:val=""/>
      <w:lvlJc w:val="left"/>
      <w:pPr>
        <w:ind w:left="4245" w:hanging="420"/>
      </w:pPr>
      <w:rPr>
        <w:rFonts w:ascii="Wingdings" w:hAnsi="Wingdings" w:hint="default"/>
      </w:rPr>
    </w:lvl>
  </w:abstractNum>
  <w:abstractNum w:abstractNumId="4" w15:restartNumberingAfterBreak="0">
    <w:nsid w:val="69A656BE"/>
    <w:multiLevelType w:val="hybridMultilevel"/>
    <w:tmpl w:val="59940844"/>
    <w:lvl w:ilvl="0" w:tplc="D144BDB8">
      <w:start w:val="1"/>
      <w:numFmt w:val="decimalEnclosedCircle"/>
      <w:lvlText w:val="%1"/>
      <w:lvlJc w:val="left"/>
      <w:pPr>
        <w:ind w:left="555" w:hanging="360"/>
      </w:pPr>
      <w:rPr>
        <w:rFonts w:hint="default"/>
      </w:rPr>
    </w:lvl>
    <w:lvl w:ilvl="1" w:tplc="F508E466" w:tentative="1">
      <w:start w:val="1"/>
      <w:numFmt w:val="aiueoFullWidth"/>
      <w:lvlText w:val="(%2)"/>
      <w:lvlJc w:val="left"/>
      <w:pPr>
        <w:ind w:left="1035" w:hanging="420"/>
      </w:pPr>
    </w:lvl>
    <w:lvl w:ilvl="2" w:tplc="B3C04F60" w:tentative="1">
      <w:start w:val="1"/>
      <w:numFmt w:val="decimalEnclosedCircle"/>
      <w:lvlText w:val="%3"/>
      <w:lvlJc w:val="left"/>
      <w:pPr>
        <w:ind w:left="1455" w:hanging="420"/>
      </w:pPr>
    </w:lvl>
    <w:lvl w:ilvl="3" w:tplc="A6EC5086" w:tentative="1">
      <w:start w:val="1"/>
      <w:numFmt w:val="decimal"/>
      <w:lvlText w:val="%4."/>
      <w:lvlJc w:val="left"/>
      <w:pPr>
        <w:ind w:left="1875" w:hanging="420"/>
      </w:pPr>
    </w:lvl>
    <w:lvl w:ilvl="4" w:tplc="7C425C66" w:tentative="1">
      <w:start w:val="1"/>
      <w:numFmt w:val="aiueoFullWidth"/>
      <w:lvlText w:val="(%5)"/>
      <w:lvlJc w:val="left"/>
      <w:pPr>
        <w:ind w:left="2295" w:hanging="420"/>
      </w:pPr>
    </w:lvl>
    <w:lvl w:ilvl="5" w:tplc="2E5AA2C6" w:tentative="1">
      <w:start w:val="1"/>
      <w:numFmt w:val="decimalEnclosedCircle"/>
      <w:lvlText w:val="%6"/>
      <w:lvlJc w:val="left"/>
      <w:pPr>
        <w:ind w:left="2715" w:hanging="420"/>
      </w:pPr>
    </w:lvl>
    <w:lvl w:ilvl="6" w:tplc="14182794" w:tentative="1">
      <w:start w:val="1"/>
      <w:numFmt w:val="decimal"/>
      <w:lvlText w:val="%7."/>
      <w:lvlJc w:val="left"/>
      <w:pPr>
        <w:ind w:left="3135" w:hanging="420"/>
      </w:pPr>
    </w:lvl>
    <w:lvl w:ilvl="7" w:tplc="BD04F3B0" w:tentative="1">
      <w:start w:val="1"/>
      <w:numFmt w:val="aiueoFullWidth"/>
      <w:lvlText w:val="(%8)"/>
      <w:lvlJc w:val="left"/>
      <w:pPr>
        <w:ind w:left="3555" w:hanging="420"/>
      </w:pPr>
    </w:lvl>
    <w:lvl w:ilvl="8" w:tplc="2ACC19AA" w:tentative="1">
      <w:start w:val="1"/>
      <w:numFmt w:val="decimalEnclosedCircle"/>
      <w:lvlText w:val="%9"/>
      <w:lvlJc w:val="left"/>
      <w:pPr>
        <w:ind w:left="3975" w:hanging="420"/>
      </w:pPr>
    </w:lvl>
  </w:abstractNum>
  <w:num w:numId="1" w16cid:durableId="613753456">
    <w:abstractNumId w:val="0"/>
  </w:num>
  <w:num w:numId="2" w16cid:durableId="1748305329">
    <w:abstractNumId w:val="1"/>
  </w:num>
  <w:num w:numId="3" w16cid:durableId="411201616">
    <w:abstractNumId w:val="4"/>
  </w:num>
  <w:num w:numId="4" w16cid:durableId="1811089146">
    <w:abstractNumId w:val="3"/>
  </w:num>
  <w:num w:numId="5" w16cid:durableId="16497487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094"/>
    <w:rsid w:val="000C005E"/>
    <w:rsid w:val="000D1AB3"/>
    <w:rsid w:val="000D634A"/>
    <w:rsid w:val="000E4FB9"/>
    <w:rsid w:val="000F55AA"/>
    <w:rsid w:val="00114A6A"/>
    <w:rsid w:val="00140683"/>
    <w:rsid w:val="00141398"/>
    <w:rsid w:val="00165CD4"/>
    <w:rsid w:val="0019680F"/>
    <w:rsid w:val="00286930"/>
    <w:rsid w:val="002A7F30"/>
    <w:rsid w:val="002D2C52"/>
    <w:rsid w:val="002E269C"/>
    <w:rsid w:val="002F16FF"/>
    <w:rsid w:val="003954B9"/>
    <w:rsid w:val="0045183B"/>
    <w:rsid w:val="00465251"/>
    <w:rsid w:val="00471CFD"/>
    <w:rsid w:val="005914C6"/>
    <w:rsid w:val="005C36E6"/>
    <w:rsid w:val="00634D1B"/>
    <w:rsid w:val="00636EE7"/>
    <w:rsid w:val="006B473A"/>
    <w:rsid w:val="00745988"/>
    <w:rsid w:val="008152AC"/>
    <w:rsid w:val="00840220"/>
    <w:rsid w:val="008725C4"/>
    <w:rsid w:val="008B6E37"/>
    <w:rsid w:val="008D278F"/>
    <w:rsid w:val="00905565"/>
    <w:rsid w:val="00906494"/>
    <w:rsid w:val="009116F2"/>
    <w:rsid w:val="00925FC2"/>
    <w:rsid w:val="00932B47"/>
    <w:rsid w:val="009A1487"/>
    <w:rsid w:val="009B6EA2"/>
    <w:rsid w:val="00A77252"/>
    <w:rsid w:val="00AC4684"/>
    <w:rsid w:val="00B578DF"/>
    <w:rsid w:val="00B7104C"/>
    <w:rsid w:val="00BF59E9"/>
    <w:rsid w:val="00C25EAC"/>
    <w:rsid w:val="00C32392"/>
    <w:rsid w:val="00C40CF7"/>
    <w:rsid w:val="00C6059A"/>
    <w:rsid w:val="00C81195"/>
    <w:rsid w:val="00CC56E0"/>
    <w:rsid w:val="00D61B31"/>
    <w:rsid w:val="00E431AB"/>
    <w:rsid w:val="00E96AF0"/>
    <w:rsid w:val="00EA02BB"/>
    <w:rsid w:val="00EB2094"/>
    <w:rsid w:val="00EC1E00"/>
    <w:rsid w:val="00F706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0B9ADC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3619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F31C77"/>
    <w:pPr>
      <w:tabs>
        <w:tab w:val="center" w:pos="4252"/>
        <w:tab w:val="right" w:pos="8504"/>
      </w:tabs>
      <w:snapToGrid w:val="0"/>
    </w:pPr>
  </w:style>
  <w:style w:type="paragraph" w:styleId="a4">
    <w:name w:val="footer"/>
    <w:basedOn w:val="a"/>
    <w:rsid w:val="00F31C77"/>
    <w:pPr>
      <w:tabs>
        <w:tab w:val="center" w:pos="4252"/>
        <w:tab w:val="right" w:pos="8504"/>
      </w:tabs>
      <w:snapToGrid w:val="0"/>
    </w:pPr>
  </w:style>
  <w:style w:type="paragraph" w:styleId="a5">
    <w:name w:val="Balloon Text"/>
    <w:basedOn w:val="a"/>
    <w:semiHidden/>
    <w:rsid w:val="003B5F50"/>
    <w:rPr>
      <w:rFonts w:ascii="Arial" w:eastAsia="ＭＳ ゴシック" w:hAnsi="Arial"/>
      <w:sz w:val="18"/>
      <w:szCs w:val="18"/>
    </w:rPr>
  </w:style>
  <w:style w:type="character" w:styleId="a6">
    <w:name w:val="page number"/>
    <w:basedOn w:val="a0"/>
    <w:rsid w:val="00B14E0E"/>
  </w:style>
  <w:style w:type="character" w:styleId="a7">
    <w:name w:val="Hyperlink"/>
    <w:uiPriority w:val="99"/>
    <w:unhideWhenUsed/>
    <w:rsid w:val="00B033D1"/>
    <w:rPr>
      <w:color w:val="0000FF"/>
      <w:u w:val="single"/>
    </w:rPr>
  </w:style>
  <w:style w:type="character" w:styleId="a8">
    <w:name w:val="annotation reference"/>
    <w:uiPriority w:val="99"/>
    <w:unhideWhenUsed/>
    <w:rsid w:val="009B6EA2"/>
    <w:rPr>
      <w:sz w:val="18"/>
      <w:szCs w:val="18"/>
    </w:rPr>
  </w:style>
  <w:style w:type="paragraph" w:styleId="a9">
    <w:name w:val="annotation text"/>
    <w:basedOn w:val="a"/>
    <w:link w:val="aa"/>
    <w:uiPriority w:val="99"/>
    <w:unhideWhenUsed/>
    <w:rsid w:val="009B6EA2"/>
    <w:pPr>
      <w:suppressAutoHyphens/>
      <w:kinsoku w:val="0"/>
      <w:wordWrap w:val="0"/>
      <w:overflowPunct w:val="0"/>
      <w:autoSpaceDE w:val="0"/>
      <w:autoSpaceDN w:val="0"/>
      <w:adjustRightInd w:val="0"/>
      <w:jc w:val="left"/>
      <w:textAlignment w:val="baseline"/>
    </w:pPr>
    <w:rPr>
      <w:rFonts w:ascii="Times New Roman" w:hAnsi="Times New Roman" w:cs="ＭＳ 明朝"/>
      <w:color w:val="000000"/>
      <w:kern w:val="0"/>
      <w:szCs w:val="21"/>
    </w:rPr>
  </w:style>
  <w:style w:type="character" w:customStyle="1" w:styleId="aa">
    <w:name w:val="コメント文字列 (文字)"/>
    <w:link w:val="a9"/>
    <w:uiPriority w:val="99"/>
    <w:rsid w:val="009B6EA2"/>
    <w:rPr>
      <w:rFonts w:ascii="Times New Roman" w:hAnsi="Times New Roman" w:cs="ＭＳ 明朝"/>
      <w:color w:val="000000"/>
      <w:sz w:val="21"/>
      <w:szCs w:val="21"/>
    </w:rPr>
  </w:style>
  <w:style w:type="paragraph" w:styleId="Web">
    <w:name w:val="Normal (Web)"/>
    <w:basedOn w:val="a"/>
    <w:uiPriority w:val="99"/>
    <w:unhideWhenUsed/>
    <w:rsid w:val="000E4FB9"/>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b">
    <w:name w:val="annotation subject"/>
    <w:basedOn w:val="a9"/>
    <w:next w:val="a9"/>
    <w:link w:val="ac"/>
    <w:rsid w:val="00840220"/>
    <w:pPr>
      <w:suppressAutoHyphens w:val="0"/>
      <w:kinsoku/>
      <w:wordWrap/>
      <w:overflowPunct/>
      <w:autoSpaceDE/>
      <w:autoSpaceDN/>
      <w:adjustRightInd/>
      <w:textAlignment w:val="auto"/>
    </w:pPr>
    <w:rPr>
      <w:rFonts w:ascii="Century" w:hAnsi="Century" w:cs="Times New Roman"/>
      <w:b/>
      <w:bCs/>
      <w:color w:val="auto"/>
      <w:kern w:val="2"/>
      <w:szCs w:val="24"/>
    </w:rPr>
  </w:style>
  <w:style w:type="character" w:customStyle="1" w:styleId="ac">
    <w:name w:val="コメント内容 (文字)"/>
    <w:link w:val="ab"/>
    <w:rsid w:val="00840220"/>
    <w:rPr>
      <w:rFonts w:ascii="Times New Roman" w:hAnsi="Times New Roman" w:cs="ＭＳ 明朝"/>
      <w:b/>
      <w:bCs/>
      <w:color w:val="000000"/>
      <w:kern w:val="2"/>
      <w:sz w:val="21"/>
      <w:szCs w:val="24"/>
    </w:rPr>
  </w:style>
  <w:style w:type="paragraph" w:styleId="ad">
    <w:name w:val="Revision"/>
    <w:hidden/>
    <w:uiPriority w:val="99"/>
    <w:semiHidden/>
    <w:rsid w:val="006B473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74882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Props1.xml><?xml version="1.0" encoding="utf-8"?>
<ds:datastoreItem xmlns:ds="http://schemas.openxmlformats.org/officeDocument/2006/customXml" ds:itemID="{11A7D792-F52A-4CC7-B67C-8F3D58416F5B}">
  <ds:schemaRefs>
    <ds:schemaRef ds:uri="http://schemas.openxmlformats.org/officeDocument/2006/bibliography"/>
  </ds:schemaRefs>
</ds:datastoreItem>
</file>

<file path=customXml/itemProps2.xml><?xml version="1.0" encoding="utf-8"?>
<ds:datastoreItem xmlns:ds="http://schemas.openxmlformats.org/officeDocument/2006/customXml" ds:itemID="{B60E9678-DD68-4C00-BE6E-8F0AB5BC06D2}">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1154</Words>
  <Characters>119</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1899-12-31T15:00:00Z</cp:lastPrinted>
  <dcterms:created xsi:type="dcterms:W3CDTF">2024-03-08T02:30:00Z</dcterms:created>
  <dcterms:modified xsi:type="dcterms:W3CDTF">2024-03-11T05:41:00Z</dcterms:modified>
</cp:coreProperties>
</file>