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6036" w14:textId="77777777" w:rsidR="00097C01" w:rsidRPr="005A5902" w:rsidRDefault="005A5902" w:rsidP="00097C01">
      <w:pPr>
        <w:jc w:val="center"/>
        <w:rPr>
          <w:rFonts w:ascii="ＭＳ 明朝" w:eastAsia="ＭＳ 明朝" w:hAnsi="ＭＳ 明朝"/>
          <w:sz w:val="24"/>
          <w:szCs w:val="24"/>
        </w:rPr>
      </w:pPr>
      <w:r>
        <w:rPr>
          <w:rFonts w:ascii="ＭＳ 明朝" w:eastAsia="ＭＳ 明朝" w:hAnsi="ＭＳ 明朝"/>
          <w:sz w:val="24"/>
          <w:szCs w:val="24"/>
        </w:rPr>
        <w:t>中国残留邦人等永住帰国者に対する就職援助事業に係る仕様</w:t>
      </w:r>
      <w:r>
        <w:rPr>
          <w:rFonts w:ascii="ＭＳ 明朝" w:eastAsia="ＭＳ 明朝" w:hAnsi="ＭＳ 明朝" w:hint="eastAsia"/>
          <w:sz w:val="24"/>
          <w:szCs w:val="24"/>
        </w:rPr>
        <w:t>書</w:t>
      </w:r>
    </w:p>
    <w:p w14:paraId="5399B369" w14:textId="77777777" w:rsidR="00097C01" w:rsidRPr="005A5902" w:rsidRDefault="00097C01" w:rsidP="00097C01">
      <w:pPr>
        <w:rPr>
          <w:rFonts w:ascii="ＭＳ 明朝" w:eastAsia="ＭＳ 明朝" w:hAnsi="ＭＳ 明朝"/>
          <w:sz w:val="24"/>
          <w:szCs w:val="24"/>
        </w:rPr>
      </w:pPr>
    </w:p>
    <w:p w14:paraId="4A849B09"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１　事業名</w:t>
      </w:r>
    </w:p>
    <w:p w14:paraId="5C3C8494"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中国残留邦人等永住帰国者に対する就職援助事業</w:t>
      </w:r>
    </w:p>
    <w:p w14:paraId="18B71994" w14:textId="77777777" w:rsidR="00097C01" w:rsidRPr="005A5902" w:rsidRDefault="00097C01" w:rsidP="00097C01">
      <w:pPr>
        <w:rPr>
          <w:rFonts w:ascii="ＭＳ 明朝" w:eastAsia="ＭＳ 明朝" w:hAnsi="ＭＳ 明朝"/>
          <w:sz w:val="24"/>
          <w:szCs w:val="24"/>
        </w:rPr>
      </w:pPr>
    </w:p>
    <w:p w14:paraId="435D0740"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２　実施期間</w:t>
      </w:r>
    </w:p>
    <w:p w14:paraId="62EBFCD6" w14:textId="0B26FDAC" w:rsidR="00097C01" w:rsidRPr="005A5902" w:rsidRDefault="000C3457" w:rsidP="00097C01">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AF4CDC">
        <w:rPr>
          <w:rFonts w:ascii="ＭＳ 明朝" w:eastAsia="ＭＳ 明朝" w:hAnsi="ＭＳ 明朝" w:hint="eastAsia"/>
          <w:sz w:val="24"/>
          <w:szCs w:val="24"/>
        </w:rPr>
        <w:t>６</w:t>
      </w:r>
      <w:r>
        <w:rPr>
          <w:rFonts w:ascii="ＭＳ 明朝" w:eastAsia="ＭＳ 明朝" w:hAnsi="ＭＳ 明朝"/>
          <w:sz w:val="24"/>
          <w:szCs w:val="24"/>
        </w:rPr>
        <w:t>年４月</w:t>
      </w:r>
      <w:r w:rsidR="00AF4CDC">
        <w:rPr>
          <w:rFonts w:ascii="ＭＳ 明朝" w:eastAsia="ＭＳ 明朝" w:hAnsi="ＭＳ 明朝" w:hint="eastAsia"/>
          <w:sz w:val="24"/>
          <w:szCs w:val="24"/>
        </w:rPr>
        <w:t>１</w:t>
      </w:r>
      <w:r>
        <w:rPr>
          <w:rFonts w:ascii="ＭＳ 明朝" w:eastAsia="ＭＳ 明朝" w:hAnsi="ＭＳ 明朝"/>
          <w:sz w:val="24"/>
          <w:szCs w:val="24"/>
        </w:rPr>
        <w:t>日から</w:t>
      </w:r>
      <w:r w:rsidR="00083981">
        <w:rPr>
          <w:rFonts w:ascii="ＭＳ 明朝" w:eastAsia="ＭＳ 明朝" w:hAnsi="ＭＳ 明朝" w:hint="eastAsia"/>
          <w:sz w:val="24"/>
          <w:szCs w:val="24"/>
        </w:rPr>
        <w:t>令和</w:t>
      </w:r>
      <w:r w:rsidR="00AF4CDC">
        <w:rPr>
          <w:rFonts w:ascii="ＭＳ 明朝" w:eastAsia="ＭＳ 明朝" w:hAnsi="ＭＳ 明朝" w:hint="eastAsia"/>
          <w:sz w:val="24"/>
          <w:szCs w:val="24"/>
        </w:rPr>
        <w:t>７</w:t>
      </w:r>
      <w:r w:rsidR="00097C01" w:rsidRPr="005A5902">
        <w:rPr>
          <w:rFonts w:ascii="ＭＳ 明朝" w:eastAsia="ＭＳ 明朝" w:hAnsi="ＭＳ 明朝"/>
          <w:sz w:val="24"/>
          <w:szCs w:val="24"/>
        </w:rPr>
        <w:t>年３月</w:t>
      </w:r>
      <w:r w:rsidR="00AF4CDC">
        <w:rPr>
          <w:rFonts w:ascii="ＭＳ 明朝" w:eastAsia="ＭＳ 明朝" w:hAnsi="ＭＳ 明朝" w:hint="eastAsia"/>
          <w:sz w:val="24"/>
          <w:szCs w:val="24"/>
        </w:rPr>
        <w:t>3</w:t>
      </w:r>
      <w:r w:rsidR="00AF4CDC">
        <w:rPr>
          <w:rFonts w:ascii="ＭＳ 明朝" w:eastAsia="ＭＳ 明朝" w:hAnsi="ＭＳ 明朝"/>
          <w:sz w:val="24"/>
          <w:szCs w:val="24"/>
        </w:rPr>
        <w:t>1</w:t>
      </w:r>
      <w:r w:rsidR="00097C01" w:rsidRPr="005A5902">
        <w:rPr>
          <w:rFonts w:ascii="ＭＳ 明朝" w:eastAsia="ＭＳ 明朝" w:hAnsi="ＭＳ 明朝"/>
          <w:sz w:val="24"/>
          <w:szCs w:val="24"/>
        </w:rPr>
        <w:t>日までとする。</w:t>
      </w:r>
    </w:p>
    <w:p w14:paraId="124F8EBD" w14:textId="77777777" w:rsidR="00097C01" w:rsidRPr="00083981" w:rsidRDefault="00097C01" w:rsidP="00097C01">
      <w:pPr>
        <w:rPr>
          <w:rFonts w:ascii="ＭＳ 明朝" w:eastAsia="ＭＳ 明朝" w:hAnsi="ＭＳ 明朝"/>
          <w:sz w:val="24"/>
          <w:szCs w:val="24"/>
        </w:rPr>
      </w:pPr>
    </w:p>
    <w:p w14:paraId="112398D8"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３　事業の目的</w:t>
      </w:r>
    </w:p>
    <w:p w14:paraId="1DAB4214" w14:textId="77777777" w:rsidR="00097C01" w:rsidRDefault="00097C01" w:rsidP="00097C01">
      <w:pPr>
        <w:ind w:left="240" w:hangingChars="100" w:hanging="240"/>
        <w:rPr>
          <w:rFonts w:ascii="ＭＳ 明朝" w:eastAsia="ＭＳ 明朝" w:hAnsi="ＭＳ 明朝"/>
          <w:sz w:val="24"/>
          <w:szCs w:val="24"/>
        </w:rPr>
      </w:pPr>
      <w:r w:rsidRPr="005A5902">
        <w:rPr>
          <w:rFonts w:ascii="ＭＳ 明朝" w:eastAsia="ＭＳ 明朝" w:hAnsi="ＭＳ 明朝"/>
          <w:sz w:val="24"/>
          <w:szCs w:val="24"/>
        </w:rPr>
        <w:t xml:space="preserve">  　中国残留邦人等永住帰国者については、長年の中国等での居住により日本語が不自由なこと、日本の社会・雇用慣行に不慣れであること、就職に際しての技能の習得が必要となることが多いこと等、就職に当たって種々の困難な問題があることから、職業相談員を「中国帰国者支援・交流センター」に配置し、職業相談、就職指導等を実施することにより、その居住する地域の事情やニーズに合わせた的確な援助を行って就職に導くことを目的とする。</w:t>
      </w:r>
    </w:p>
    <w:p w14:paraId="4E12C82A" w14:textId="77777777" w:rsidR="00C53F9F" w:rsidRDefault="00C53F9F" w:rsidP="00B36D10">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事業の対象となる者は、次のいずれかに該当する者とする。</w:t>
      </w:r>
    </w:p>
    <w:p w14:paraId="4195D75D" w14:textId="77777777" w:rsidR="00C53F9F" w:rsidRDefault="00C53F9F" w:rsidP="00B36D10">
      <w:pPr>
        <w:ind w:leftChars="100" w:left="450" w:hangingChars="100" w:hanging="240"/>
        <w:rPr>
          <w:rFonts w:ascii="ＭＳ 明朝" w:eastAsia="ＭＳ 明朝" w:hAnsi="ＭＳ 明朝"/>
          <w:sz w:val="24"/>
          <w:szCs w:val="24"/>
        </w:rPr>
      </w:pPr>
      <w:r w:rsidRPr="005A5902">
        <w:rPr>
          <w:rFonts w:ascii="ＭＳ 明朝" w:eastAsia="ＭＳ 明朝" w:hAnsi="ＭＳ 明朝" w:hint="eastAsia"/>
          <w:sz w:val="24"/>
          <w:szCs w:val="24"/>
        </w:rPr>
        <w:t>(1)</w:t>
      </w:r>
      <w:r>
        <w:rPr>
          <w:rFonts w:ascii="ＭＳ 明朝" w:eastAsia="ＭＳ 明朝" w:hAnsi="ＭＳ 明朝"/>
          <w:sz w:val="24"/>
          <w:szCs w:val="24"/>
        </w:rPr>
        <w:t xml:space="preserve"> </w:t>
      </w:r>
      <w:r w:rsidRPr="00C53F9F">
        <w:rPr>
          <w:rFonts w:ascii="ＭＳ 明朝" w:eastAsia="ＭＳ 明朝" w:hAnsi="ＭＳ 明朝" w:hint="eastAsia"/>
          <w:sz w:val="24"/>
          <w:szCs w:val="24"/>
        </w:rPr>
        <w:t>「</w:t>
      </w:r>
      <w:r w:rsidR="00D15CE8" w:rsidRPr="00D15CE8">
        <w:rPr>
          <w:rFonts w:ascii="ＭＳ 明朝" w:eastAsia="ＭＳ 明朝" w:hAnsi="ＭＳ 明朝" w:hint="eastAsia"/>
          <w:sz w:val="24"/>
          <w:szCs w:val="24"/>
        </w:rPr>
        <w:t>中国残留邦人等の円滑な帰国の促進並びに永住帰国した中国残留邦人等及び特定配偶者の自立の支援に関する法律</w:t>
      </w:r>
      <w:r w:rsidRPr="00C53F9F">
        <w:rPr>
          <w:rFonts w:ascii="ＭＳ 明朝" w:eastAsia="ＭＳ 明朝" w:hAnsi="ＭＳ 明朝" w:hint="eastAsia"/>
          <w:sz w:val="24"/>
          <w:szCs w:val="24"/>
        </w:rPr>
        <w:t>」</w:t>
      </w:r>
      <w:r w:rsidRPr="00C53F9F">
        <w:rPr>
          <w:rFonts w:ascii="ＭＳ 明朝" w:eastAsia="ＭＳ 明朝" w:hAnsi="ＭＳ 明朝"/>
          <w:sz w:val="24"/>
          <w:szCs w:val="24"/>
        </w:rPr>
        <w:t>(平成６年法律第30号)第２条及び「</w:t>
      </w:r>
      <w:r w:rsidR="00D15CE8" w:rsidRPr="00D15CE8">
        <w:rPr>
          <w:rFonts w:ascii="ＭＳ 明朝" w:eastAsia="ＭＳ 明朝" w:hAnsi="ＭＳ 明朝" w:hint="eastAsia"/>
          <w:sz w:val="24"/>
          <w:szCs w:val="24"/>
        </w:rPr>
        <w:t>中国残留邦人等の円滑な帰国の促進並びに永住帰国した中国残留邦人等及び特定配偶者の自立の支援に関する法律施行規則</w:t>
      </w:r>
      <w:r w:rsidRPr="00C53F9F">
        <w:rPr>
          <w:rFonts w:ascii="ＭＳ 明朝" w:eastAsia="ＭＳ 明朝" w:hAnsi="ＭＳ 明朝"/>
          <w:sz w:val="24"/>
          <w:szCs w:val="24"/>
        </w:rPr>
        <w:t>」（平成６年厚生省令第63号）第10条に規定する永住帰国した中国残留邦人等及びその親族等</w:t>
      </w:r>
    </w:p>
    <w:p w14:paraId="2C73D80A" w14:textId="77777777" w:rsidR="00C53F9F" w:rsidRPr="005A5902" w:rsidRDefault="00C53F9F" w:rsidP="00B36D10">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(2)</w:t>
      </w:r>
      <w:r w:rsidR="004B6358">
        <w:rPr>
          <w:rFonts w:ascii="ＭＳ 明朝" w:eastAsia="ＭＳ 明朝" w:hAnsi="ＭＳ 明朝" w:hint="eastAsia"/>
          <w:sz w:val="24"/>
          <w:szCs w:val="24"/>
        </w:rPr>
        <w:t xml:space="preserve"> 本事業による支援が必要</w:t>
      </w:r>
      <w:r w:rsidR="0028382B">
        <w:rPr>
          <w:rFonts w:ascii="ＭＳ 明朝" w:eastAsia="ＭＳ 明朝" w:hAnsi="ＭＳ 明朝" w:hint="eastAsia"/>
          <w:sz w:val="24"/>
          <w:szCs w:val="24"/>
        </w:rPr>
        <w:t>である</w:t>
      </w:r>
      <w:r w:rsidR="004B6358">
        <w:rPr>
          <w:rFonts w:ascii="ＭＳ 明朝" w:eastAsia="ＭＳ 明朝" w:hAnsi="ＭＳ 明朝" w:hint="eastAsia"/>
          <w:sz w:val="24"/>
          <w:szCs w:val="24"/>
        </w:rPr>
        <w:t>と</w:t>
      </w:r>
      <w:r w:rsidR="006C6A25" w:rsidRPr="005A5902">
        <w:rPr>
          <w:rFonts w:ascii="ＭＳ 明朝" w:eastAsia="ＭＳ 明朝" w:hAnsi="ＭＳ 明朝"/>
          <w:sz w:val="24"/>
          <w:szCs w:val="24"/>
        </w:rPr>
        <w:t>中国帰国者支援・交流センター</w:t>
      </w:r>
      <w:r w:rsidR="006C6A25">
        <w:rPr>
          <w:rFonts w:ascii="ＭＳ 明朝" w:eastAsia="ＭＳ 明朝" w:hAnsi="ＭＳ 明朝" w:hint="eastAsia"/>
          <w:sz w:val="24"/>
          <w:szCs w:val="24"/>
        </w:rPr>
        <w:t>が</w:t>
      </w:r>
      <w:r w:rsidR="004B6358">
        <w:rPr>
          <w:rFonts w:ascii="ＭＳ 明朝" w:eastAsia="ＭＳ 明朝" w:hAnsi="ＭＳ 明朝" w:hint="eastAsia"/>
          <w:sz w:val="24"/>
          <w:szCs w:val="24"/>
        </w:rPr>
        <w:t>認めた者</w:t>
      </w:r>
    </w:p>
    <w:p w14:paraId="7333B585" w14:textId="77777777" w:rsidR="00097C01" w:rsidRPr="00C53F9F" w:rsidRDefault="00097C01" w:rsidP="00097C01">
      <w:pPr>
        <w:rPr>
          <w:rFonts w:ascii="ＭＳ 明朝" w:eastAsia="ＭＳ 明朝" w:hAnsi="ＭＳ 明朝"/>
          <w:sz w:val="24"/>
          <w:szCs w:val="24"/>
        </w:rPr>
      </w:pPr>
    </w:p>
    <w:p w14:paraId="21C7B0DF"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４　事業の内容等</w:t>
      </w:r>
    </w:p>
    <w:p w14:paraId="04D910BD" w14:textId="77777777" w:rsidR="00097C01" w:rsidRPr="005A5902" w:rsidRDefault="00097C01" w:rsidP="00097C01">
      <w:pPr>
        <w:ind w:firstLineChars="100" w:firstLine="240"/>
        <w:rPr>
          <w:rFonts w:ascii="ＭＳ 明朝" w:eastAsia="ＭＳ 明朝" w:hAnsi="ＭＳ 明朝"/>
          <w:sz w:val="24"/>
          <w:szCs w:val="24"/>
        </w:rPr>
      </w:pPr>
      <w:r w:rsidRPr="005A5902">
        <w:rPr>
          <w:rFonts w:ascii="ＭＳ 明朝" w:eastAsia="ＭＳ 明朝" w:hAnsi="ＭＳ 明朝" w:hint="eastAsia"/>
          <w:sz w:val="24"/>
          <w:szCs w:val="24"/>
        </w:rPr>
        <w:t>(1)</w:t>
      </w: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事業の実施場所</w:t>
      </w:r>
    </w:p>
    <w:p w14:paraId="1663DF35"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ア　北海道中国帰国者支援・交流センター</w:t>
      </w:r>
    </w:p>
    <w:p w14:paraId="10769EBE"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イ　東北　　　　　　　　〃</w:t>
      </w:r>
      <w:r w:rsidRPr="005A5902">
        <w:rPr>
          <w:rFonts w:ascii="ＭＳ 明朝" w:eastAsia="ＭＳ 明朝" w:hAnsi="ＭＳ 明朝"/>
          <w:sz w:val="24"/>
          <w:szCs w:val="24"/>
        </w:rPr>
        <w:t xml:space="preserve">            </w:t>
      </w:r>
    </w:p>
    <w:p w14:paraId="31B49220"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ウ　首都圏</w:t>
      </w:r>
      <w:r w:rsidRPr="005A5902">
        <w:rPr>
          <w:rFonts w:ascii="ＭＳ 明朝" w:eastAsia="ＭＳ 明朝" w:hAnsi="ＭＳ 明朝"/>
          <w:sz w:val="24"/>
          <w:szCs w:val="24"/>
        </w:rPr>
        <w:t xml:space="preserve">              〃            </w:t>
      </w:r>
    </w:p>
    <w:p w14:paraId="7756AAD1"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エ　東海・北陸</w:t>
      </w:r>
      <w:r w:rsidRPr="005A5902">
        <w:rPr>
          <w:rFonts w:ascii="ＭＳ 明朝" w:eastAsia="ＭＳ 明朝" w:hAnsi="ＭＳ 明朝"/>
          <w:sz w:val="24"/>
          <w:szCs w:val="24"/>
        </w:rPr>
        <w:t xml:space="preserve">          〃            </w:t>
      </w:r>
    </w:p>
    <w:p w14:paraId="52E401EB"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オ　近畿</w:t>
      </w:r>
      <w:r w:rsidRPr="005A5902">
        <w:rPr>
          <w:rFonts w:ascii="ＭＳ 明朝" w:eastAsia="ＭＳ 明朝" w:hAnsi="ＭＳ 明朝"/>
          <w:sz w:val="24"/>
          <w:szCs w:val="24"/>
        </w:rPr>
        <w:t xml:space="preserve">                〃            </w:t>
      </w:r>
    </w:p>
    <w:p w14:paraId="102A8717"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カ　中国・四国</w:t>
      </w:r>
      <w:r w:rsidRPr="005A5902">
        <w:rPr>
          <w:rFonts w:ascii="ＭＳ 明朝" w:eastAsia="ＭＳ 明朝" w:hAnsi="ＭＳ 明朝"/>
          <w:sz w:val="24"/>
          <w:szCs w:val="24"/>
        </w:rPr>
        <w:t xml:space="preserve">          〃            </w:t>
      </w:r>
    </w:p>
    <w:p w14:paraId="4A8D345A"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キ　九州</w:t>
      </w:r>
      <w:r w:rsidRPr="005A5902">
        <w:rPr>
          <w:rFonts w:ascii="ＭＳ 明朝" w:eastAsia="ＭＳ 明朝" w:hAnsi="ＭＳ 明朝"/>
          <w:sz w:val="24"/>
          <w:szCs w:val="24"/>
        </w:rPr>
        <w:t xml:space="preserve">                〃            </w:t>
      </w:r>
    </w:p>
    <w:p w14:paraId="261E46F9" w14:textId="77777777" w:rsidR="00097C01" w:rsidRPr="005A5902" w:rsidRDefault="00097C01" w:rsidP="00097C01">
      <w:pPr>
        <w:ind w:firstLineChars="100" w:firstLine="240"/>
        <w:rPr>
          <w:rFonts w:ascii="ＭＳ 明朝" w:eastAsia="ＭＳ 明朝" w:hAnsi="ＭＳ 明朝"/>
          <w:sz w:val="24"/>
          <w:szCs w:val="24"/>
        </w:rPr>
      </w:pPr>
      <w:r w:rsidRPr="005A5902">
        <w:rPr>
          <w:rFonts w:ascii="ＭＳ 明朝" w:eastAsia="ＭＳ 明朝" w:hAnsi="ＭＳ 明朝" w:hint="eastAsia"/>
          <w:sz w:val="24"/>
          <w:szCs w:val="24"/>
        </w:rPr>
        <w:t>(2) 事業の内容</w:t>
      </w:r>
    </w:p>
    <w:p w14:paraId="729595F8"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上記</w:t>
      </w:r>
      <w:r w:rsidRPr="005A5902">
        <w:rPr>
          <w:rFonts w:ascii="ＭＳ 明朝" w:eastAsia="ＭＳ 明朝" w:hAnsi="ＭＳ 明朝"/>
          <w:sz w:val="24"/>
          <w:szCs w:val="24"/>
        </w:rPr>
        <w:t>(1)の施設に職業相談員１名（首都圏中国帰国者支援・交流センターは２名）を</w:t>
      </w:r>
    </w:p>
    <w:p w14:paraId="6FA7514A" w14:textId="77777777" w:rsidR="00097C01" w:rsidRPr="005A5902" w:rsidRDefault="00097C01" w:rsidP="00097C01">
      <w:pPr>
        <w:ind w:firstLineChars="200" w:firstLine="480"/>
        <w:rPr>
          <w:rFonts w:ascii="ＭＳ 明朝" w:eastAsia="ＭＳ 明朝" w:hAnsi="ＭＳ 明朝"/>
          <w:sz w:val="24"/>
          <w:szCs w:val="24"/>
        </w:rPr>
      </w:pPr>
      <w:r w:rsidRPr="005A5902">
        <w:rPr>
          <w:rFonts w:ascii="ＭＳ 明朝" w:eastAsia="ＭＳ 明朝" w:hAnsi="ＭＳ 明朝"/>
          <w:sz w:val="24"/>
          <w:szCs w:val="24"/>
        </w:rPr>
        <w:t>配置し、次</w:t>
      </w:r>
      <w:r w:rsidRPr="005A5902">
        <w:rPr>
          <w:rFonts w:ascii="ＭＳ 明朝" w:eastAsia="ＭＳ 明朝" w:hAnsi="ＭＳ 明朝" w:hint="eastAsia"/>
          <w:sz w:val="24"/>
          <w:szCs w:val="24"/>
        </w:rPr>
        <w:t>に掲げる</w:t>
      </w:r>
      <w:r w:rsidRPr="005A5902">
        <w:rPr>
          <w:rFonts w:ascii="ＭＳ 明朝" w:eastAsia="ＭＳ 明朝" w:hAnsi="ＭＳ 明朝"/>
          <w:sz w:val="24"/>
          <w:szCs w:val="24"/>
        </w:rPr>
        <w:t>事業を実施する。なお、契約は</w:t>
      </w:r>
      <w:r w:rsidRPr="005A5902">
        <w:rPr>
          <w:rFonts w:ascii="ＭＳ 明朝" w:eastAsia="ＭＳ 明朝" w:hAnsi="ＭＳ 明朝" w:hint="eastAsia"/>
          <w:sz w:val="24"/>
          <w:szCs w:val="24"/>
        </w:rPr>
        <w:t>上記(1)の</w:t>
      </w:r>
      <w:r w:rsidRPr="005A5902">
        <w:rPr>
          <w:rFonts w:ascii="ＭＳ 明朝" w:eastAsia="ＭＳ 明朝" w:hAnsi="ＭＳ 明朝"/>
          <w:sz w:val="24"/>
          <w:szCs w:val="24"/>
        </w:rPr>
        <w:t>施設ごとに行う。</w:t>
      </w:r>
    </w:p>
    <w:p w14:paraId="00E66A04"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ア</w:t>
      </w:r>
      <w:r w:rsidRPr="005A5902">
        <w:rPr>
          <w:rFonts w:ascii="ＭＳ 明朝" w:eastAsia="ＭＳ 明朝" w:hAnsi="ＭＳ 明朝"/>
          <w:sz w:val="24"/>
          <w:szCs w:val="24"/>
        </w:rPr>
        <w:t xml:space="preserve">　就職の助言及び指導</w:t>
      </w:r>
    </w:p>
    <w:p w14:paraId="227DBEBF"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イ</w:t>
      </w:r>
      <w:r w:rsidRPr="005A5902">
        <w:rPr>
          <w:rFonts w:ascii="ＭＳ 明朝" w:eastAsia="ＭＳ 明朝" w:hAnsi="ＭＳ 明朝"/>
          <w:sz w:val="24"/>
          <w:szCs w:val="24"/>
        </w:rPr>
        <w:t xml:space="preserve">　就職に対する意向調査</w:t>
      </w:r>
    </w:p>
    <w:p w14:paraId="4D0B6E11"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ウ</w:t>
      </w:r>
      <w:r w:rsidRPr="005A5902">
        <w:rPr>
          <w:rFonts w:ascii="ＭＳ 明朝" w:eastAsia="ＭＳ 明朝" w:hAnsi="ＭＳ 明朝"/>
          <w:sz w:val="24"/>
          <w:szCs w:val="24"/>
        </w:rPr>
        <w:t xml:space="preserve">　雇用情報の収集</w:t>
      </w:r>
    </w:p>
    <w:p w14:paraId="4A8A6EDC"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エ</w:t>
      </w:r>
      <w:r w:rsidRPr="005A5902">
        <w:rPr>
          <w:rFonts w:ascii="ＭＳ 明朝" w:eastAsia="ＭＳ 明朝" w:hAnsi="ＭＳ 明朝"/>
          <w:sz w:val="24"/>
          <w:szCs w:val="24"/>
        </w:rPr>
        <w:t xml:space="preserve">　求職情報の作成</w:t>
      </w:r>
    </w:p>
    <w:p w14:paraId="3BCBC6A3"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lastRenderedPageBreak/>
        <w:t xml:space="preserve">    </w:t>
      </w:r>
      <w:r w:rsidRPr="005A5902">
        <w:rPr>
          <w:rFonts w:ascii="ＭＳ 明朝" w:eastAsia="ＭＳ 明朝" w:hAnsi="ＭＳ 明朝" w:hint="eastAsia"/>
          <w:sz w:val="24"/>
          <w:szCs w:val="24"/>
        </w:rPr>
        <w:t>オ</w:t>
      </w:r>
      <w:r w:rsidRPr="005A5902">
        <w:rPr>
          <w:rFonts w:ascii="ＭＳ 明朝" w:eastAsia="ＭＳ 明朝" w:hAnsi="ＭＳ 明朝"/>
          <w:sz w:val="24"/>
          <w:szCs w:val="24"/>
        </w:rPr>
        <w:t xml:space="preserve">  労働市場の状況、就職に対する心構え等に関するガイダンスブックの作成及び関</w:t>
      </w:r>
    </w:p>
    <w:p w14:paraId="13903774" w14:textId="77777777" w:rsidR="00097C01" w:rsidRPr="005A5902" w:rsidRDefault="00097C01" w:rsidP="00097C01">
      <w:pPr>
        <w:ind w:firstLineChars="300" w:firstLine="720"/>
        <w:rPr>
          <w:rFonts w:ascii="ＭＳ 明朝" w:eastAsia="ＭＳ 明朝" w:hAnsi="ＭＳ 明朝"/>
          <w:sz w:val="24"/>
          <w:szCs w:val="24"/>
        </w:rPr>
      </w:pPr>
      <w:r w:rsidRPr="005A5902">
        <w:rPr>
          <w:rFonts w:ascii="ＭＳ 明朝" w:eastAsia="ＭＳ 明朝" w:hAnsi="ＭＳ 明朝"/>
          <w:sz w:val="24"/>
          <w:szCs w:val="24"/>
        </w:rPr>
        <w:t>係機関への配布（首都圏中国帰国者支援・交流センターでのみ実施）</w:t>
      </w:r>
    </w:p>
    <w:p w14:paraId="1EAC279F"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カ</w:t>
      </w:r>
      <w:r w:rsidRPr="005A5902">
        <w:rPr>
          <w:rFonts w:ascii="ＭＳ 明朝" w:eastAsia="ＭＳ 明朝" w:hAnsi="ＭＳ 明朝"/>
          <w:sz w:val="24"/>
          <w:szCs w:val="24"/>
        </w:rPr>
        <w:t xml:space="preserve">　公共職業安定</w:t>
      </w:r>
      <w:r w:rsidR="00437AB1">
        <w:rPr>
          <w:rFonts w:ascii="ＭＳ 明朝" w:eastAsia="ＭＳ 明朝" w:hAnsi="ＭＳ 明朝" w:hint="eastAsia"/>
          <w:sz w:val="24"/>
          <w:szCs w:val="24"/>
        </w:rPr>
        <w:t>所</w:t>
      </w:r>
      <w:r w:rsidRPr="005A5902">
        <w:rPr>
          <w:rFonts w:ascii="ＭＳ 明朝" w:eastAsia="ＭＳ 明朝" w:hAnsi="ＭＳ 明朝"/>
          <w:sz w:val="24"/>
          <w:szCs w:val="24"/>
        </w:rPr>
        <w:t>の利用に関する助言</w:t>
      </w:r>
    </w:p>
    <w:p w14:paraId="4D78C75E"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キ</w:t>
      </w:r>
      <w:r w:rsidRPr="005A5902">
        <w:rPr>
          <w:rFonts w:ascii="ＭＳ 明朝" w:eastAsia="ＭＳ 明朝" w:hAnsi="ＭＳ 明朝"/>
          <w:sz w:val="24"/>
          <w:szCs w:val="24"/>
        </w:rPr>
        <w:t xml:space="preserve">　公共職業安定所との連絡</w:t>
      </w:r>
    </w:p>
    <w:p w14:paraId="2D853B5D"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ク</w:t>
      </w:r>
      <w:r w:rsidRPr="005A5902">
        <w:rPr>
          <w:rFonts w:ascii="ＭＳ 明朝" w:eastAsia="ＭＳ 明朝" w:hAnsi="ＭＳ 明朝"/>
          <w:sz w:val="24"/>
          <w:szCs w:val="24"/>
        </w:rPr>
        <w:t xml:space="preserve">　公共職業安定所の紹介により常用労働者として就職する者についての身元保証    </w:t>
      </w:r>
    </w:p>
    <w:p w14:paraId="6B432CEF" w14:textId="77777777" w:rsidR="00097C01"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Pr="005A5902">
        <w:rPr>
          <w:rFonts w:ascii="ＭＳ 明朝" w:eastAsia="ＭＳ 明朝" w:hAnsi="ＭＳ 明朝" w:hint="eastAsia"/>
          <w:sz w:val="24"/>
          <w:szCs w:val="24"/>
        </w:rPr>
        <w:t>ケ</w:t>
      </w:r>
      <w:r w:rsidRPr="005A5902">
        <w:rPr>
          <w:rFonts w:ascii="ＭＳ 明朝" w:eastAsia="ＭＳ 明朝" w:hAnsi="ＭＳ 明朝"/>
          <w:sz w:val="24"/>
          <w:szCs w:val="24"/>
        </w:rPr>
        <w:t xml:space="preserve">　公共職業安定所・公共職業能力開発施設・事業所の見学</w:t>
      </w:r>
    </w:p>
    <w:p w14:paraId="0B1FB7FA" w14:textId="77777777" w:rsidR="00737B84" w:rsidRDefault="00737B84" w:rsidP="00097C01">
      <w:pPr>
        <w:rPr>
          <w:rFonts w:ascii="ＭＳ 明朝" w:eastAsia="ＭＳ 明朝" w:hAnsi="ＭＳ 明朝"/>
          <w:sz w:val="24"/>
          <w:szCs w:val="24"/>
        </w:rPr>
      </w:pPr>
      <w:r>
        <w:rPr>
          <w:rFonts w:ascii="ＭＳ 明朝" w:eastAsia="ＭＳ 明朝" w:hAnsi="ＭＳ 明朝" w:hint="eastAsia"/>
          <w:sz w:val="24"/>
          <w:szCs w:val="24"/>
        </w:rPr>
        <w:t xml:space="preserve">　　コ　別途定める様式による四半期ごとの実績報告</w:t>
      </w:r>
    </w:p>
    <w:p w14:paraId="5AE19BB4" w14:textId="77777777" w:rsidR="00C63032" w:rsidRPr="00C63032" w:rsidRDefault="00C63032" w:rsidP="002C5406">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サ　</w:t>
      </w:r>
      <w:r w:rsidR="002C5406">
        <w:rPr>
          <w:rFonts w:ascii="ＭＳ 明朝" w:eastAsia="ＭＳ 明朝" w:hAnsi="ＭＳ 明朝" w:hint="eastAsia"/>
          <w:sz w:val="24"/>
          <w:szCs w:val="24"/>
        </w:rPr>
        <w:t>進捗状況確認のための</w:t>
      </w:r>
      <w:r>
        <w:rPr>
          <w:rFonts w:ascii="ＭＳ 明朝" w:eastAsia="ＭＳ 明朝" w:hAnsi="ＭＳ 明朝" w:hint="eastAsia"/>
          <w:sz w:val="24"/>
          <w:szCs w:val="24"/>
        </w:rPr>
        <w:t>会議（</w:t>
      </w:r>
      <w:r w:rsidR="002C5406">
        <w:rPr>
          <w:rFonts w:ascii="ＭＳ 明朝" w:eastAsia="ＭＳ 明朝" w:hAnsi="ＭＳ 明朝" w:hint="eastAsia"/>
          <w:sz w:val="24"/>
          <w:szCs w:val="24"/>
        </w:rPr>
        <w:t>年１回・</w:t>
      </w:r>
      <w:r>
        <w:rPr>
          <w:rFonts w:ascii="ＭＳ 明朝" w:eastAsia="ＭＳ 明朝" w:hAnsi="ＭＳ 明朝" w:hint="eastAsia"/>
          <w:sz w:val="24"/>
          <w:szCs w:val="24"/>
        </w:rPr>
        <w:t>Web会議形式を予定）の</w:t>
      </w:r>
      <w:r w:rsidR="002C5406">
        <w:rPr>
          <w:rFonts w:ascii="ＭＳ 明朝" w:eastAsia="ＭＳ 明朝" w:hAnsi="ＭＳ 明朝" w:hint="eastAsia"/>
          <w:sz w:val="24"/>
          <w:szCs w:val="24"/>
        </w:rPr>
        <w:t>実施及び議事概要の作成・提出</w:t>
      </w:r>
    </w:p>
    <w:p w14:paraId="1C1F36D6" w14:textId="77777777" w:rsidR="00097C01" w:rsidRDefault="00097C01" w:rsidP="00097C01">
      <w:pPr>
        <w:rPr>
          <w:rFonts w:ascii="ＭＳ 明朝" w:eastAsia="ＭＳ 明朝" w:hAnsi="ＭＳ 明朝"/>
          <w:sz w:val="24"/>
          <w:szCs w:val="24"/>
        </w:rPr>
      </w:pPr>
      <w:r w:rsidRPr="005A5902">
        <w:rPr>
          <w:rFonts w:ascii="ＭＳ 明朝" w:eastAsia="ＭＳ 明朝" w:hAnsi="ＭＳ 明朝"/>
          <w:sz w:val="24"/>
          <w:szCs w:val="24"/>
        </w:rPr>
        <w:t xml:space="preserve">    </w:t>
      </w:r>
      <w:r w:rsidR="002C5406">
        <w:rPr>
          <w:rFonts w:ascii="ＭＳ 明朝" w:eastAsia="ＭＳ 明朝" w:hAnsi="ＭＳ 明朝" w:hint="eastAsia"/>
          <w:sz w:val="24"/>
          <w:szCs w:val="24"/>
        </w:rPr>
        <w:t>シ</w:t>
      </w:r>
      <w:r w:rsidRPr="005A5902">
        <w:rPr>
          <w:rFonts w:ascii="ＭＳ 明朝" w:eastAsia="ＭＳ 明朝" w:hAnsi="ＭＳ 明朝"/>
          <w:sz w:val="24"/>
          <w:szCs w:val="24"/>
        </w:rPr>
        <w:t xml:space="preserve">　その他中国残留邦人等永住帰国者の就職援助に関すること。</w:t>
      </w:r>
    </w:p>
    <w:p w14:paraId="74877F8A" w14:textId="77777777" w:rsidR="00097C01" w:rsidRPr="005A5902" w:rsidRDefault="00737B84" w:rsidP="00737B84">
      <w:pPr>
        <w:rPr>
          <w:rFonts w:ascii="ＭＳ 明朝" w:eastAsia="ＭＳ 明朝" w:hAnsi="ＭＳ 明朝"/>
          <w:sz w:val="24"/>
          <w:szCs w:val="24"/>
        </w:rPr>
      </w:pPr>
      <w:r>
        <w:rPr>
          <w:rFonts w:ascii="ＭＳ 明朝" w:eastAsia="ＭＳ 明朝" w:hAnsi="ＭＳ 明朝" w:hint="eastAsia"/>
          <w:sz w:val="24"/>
          <w:szCs w:val="24"/>
        </w:rPr>
        <w:t xml:space="preserve">　</w:t>
      </w:r>
      <w:r w:rsidR="00097C01" w:rsidRPr="005A5902">
        <w:rPr>
          <w:rFonts w:ascii="ＭＳ 明朝" w:eastAsia="ＭＳ 明朝" w:hAnsi="ＭＳ 明朝" w:hint="eastAsia"/>
          <w:sz w:val="24"/>
          <w:szCs w:val="24"/>
        </w:rPr>
        <w:t>(3)</w:t>
      </w:r>
      <w:r w:rsidR="00097C01" w:rsidRPr="005A5902">
        <w:rPr>
          <w:rFonts w:ascii="ＭＳ 明朝" w:eastAsia="ＭＳ 明朝" w:hAnsi="ＭＳ 明朝"/>
          <w:sz w:val="24"/>
          <w:szCs w:val="24"/>
        </w:rPr>
        <w:t xml:space="preserve"> </w:t>
      </w:r>
      <w:r w:rsidR="00097C01" w:rsidRPr="005A5902">
        <w:rPr>
          <w:rFonts w:ascii="ＭＳ 明朝" w:eastAsia="ＭＳ 明朝" w:hAnsi="ＭＳ 明朝" w:hint="eastAsia"/>
          <w:sz w:val="24"/>
          <w:szCs w:val="24"/>
        </w:rPr>
        <w:t>職業相談員の配置</w:t>
      </w:r>
    </w:p>
    <w:p w14:paraId="0D34BC22"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 xml:space="preserve">　　　原則として、常駐の職業相談員を配置すること。</w:t>
      </w:r>
    </w:p>
    <w:p w14:paraId="3B222684" w14:textId="77777777" w:rsidR="00097C01" w:rsidRPr="005A5902" w:rsidRDefault="00097C01" w:rsidP="00097C01">
      <w:pPr>
        <w:rPr>
          <w:rFonts w:ascii="ＭＳ 明朝" w:eastAsia="ＭＳ 明朝" w:hAnsi="ＭＳ 明朝"/>
          <w:sz w:val="24"/>
          <w:szCs w:val="24"/>
        </w:rPr>
      </w:pPr>
    </w:p>
    <w:p w14:paraId="282C5857" w14:textId="77777777" w:rsidR="00097C01" w:rsidRPr="005A5902" w:rsidRDefault="00097C01" w:rsidP="00097C01">
      <w:pPr>
        <w:rPr>
          <w:rFonts w:ascii="ＭＳ 明朝" w:eastAsia="ＭＳ 明朝" w:hAnsi="ＭＳ 明朝"/>
          <w:sz w:val="24"/>
          <w:szCs w:val="24"/>
        </w:rPr>
      </w:pPr>
      <w:r w:rsidRPr="005A5902">
        <w:rPr>
          <w:rFonts w:ascii="ＭＳ 明朝" w:eastAsia="ＭＳ 明朝" w:hAnsi="ＭＳ 明朝" w:hint="eastAsia"/>
          <w:sz w:val="24"/>
          <w:szCs w:val="24"/>
        </w:rPr>
        <w:t>５　事業実施計画書作成に当たっての留意事項</w:t>
      </w:r>
    </w:p>
    <w:p w14:paraId="4845D8E6" w14:textId="77777777" w:rsidR="00097C01" w:rsidRDefault="00097C01" w:rsidP="00097C01">
      <w:pPr>
        <w:ind w:left="240" w:hangingChars="100" w:hanging="240"/>
        <w:rPr>
          <w:rFonts w:ascii="ＭＳ 明朝" w:eastAsia="ＭＳ 明朝" w:hAnsi="ＭＳ 明朝"/>
          <w:sz w:val="24"/>
          <w:szCs w:val="24"/>
        </w:rPr>
      </w:pPr>
      <w:r w:rsidRPr="005A5902">
        <w:rPr>
          <w:rFonts w:ascii="ＭＳ 明朝" w:eastAsia="ＭＳ 明朝" w:hAnsi="ＭＳ 明朝" w:hint="eastAsia"/>
          <w:sz w:val="24"/>
          <w:szCs w:val="24"/>
        </w:rPr>
        <w:t xml:space="preserve">　　事業実施計画書の作成に当たっては、上記４(2)に記載する事業内容のそれぞれについての計</w:t>
      </w:r>
      <w:r w:rsidR="00083981">
        <w:rPr>
          <w:rFonts w:ascii="ＭＳ 明朝" w:eastAsia="ＭＳ 明朝" w:hAnsi="ＭＳ 明朝" w:hint="eastAsia"/>
          <w:sz w:val="24"/>
          <w:szCs w:val="24"/>
        </w:rPr>
        <w:t>画及び同ア・オ・ケの目標数値を必ず盛り込むこととし、原則として５</w:t>
      </w:r>
      <w:r w:rsidRPr="005A5902">
        <w:rPr>
          <w:rFonts w:ascii="ＭＳ 明朝" w:eastAsia="ＭＳ 明朝" w:hAnsi="ＭＳ 明朝" w:hint="eastAsia"/>
          <w:sz w:val="24"/>
          <w:szCs w:val="24"/>
        </w:rPr>
        <w:t>頁以内に簡潔にまとめること。</w:t>
      </w:r>
    </w:p>
    <w:p w14:paraId="3A9EBA7C" w14:textId="77777777" w:rsidR="00B365A1" w:rsidRDefault="00B365A1" w:rsidP="00097C01">
      <w:pPr>
        <w:ind w:left="240" w:hangingChars="100" w:hanging="240"/>
        <w:rPr>
          <w:rFonts w:ascii="ＭＳ 明朝" w:eastAsia="ＭＳ 明朝" w:hAnsi="ＭＳ 明朝"/>
          <w:sz w:val="24"/>
          <w:szCs w:val="24"/>
        </w:rPr>
      </w:pPr>
    </w:p>
    <w:p w14:paraId="7664F319" w14:textId="77777777" w:rsidR="00B365A1" w:rsidRDefault="00B365A1" w:rsidP="00097C0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　再委託について</w:t>
      </w:r>
    </w:p>
    <w:p w14:paraId="19CEEDEF" w14:textId="77777777" w:rsidR="00B365A1" w:rsidRPr="00B365A1" w:rsidRDefault="00B365A1" w:rsidP="00B365A1">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 xml:space="preserve">(1) </w:t>
      </w:r>
      <w:r w:rsidRPr="00B365A1">
        <w:rPr>
          <w:rFonts w:ascii="ＭＳ 明朝" w:eastAsia="ＭＳ 明朝" w:hAnsi="ＭＳ 明朝"/>
          <w:sz w:val="24"/>
          <w:szCs w:val="24"/>
        </w:rPr>
        <w:t>契約に係る事務又は事業の全部を一括して第三者（受託者の子会社（会社法第２条第３号に規定する子会社をいう。）を含む。）に委託することはできない。</w:t>
      </w:r>
    </w:p>
    <w:p w14:paraId="328ABA60" w14:textId="77777777" w:rsidR="00B365A1" w:rsidRPr="00B365A1" w:rsidRDefault="00B365A1" w:rsidP="00B365A1">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 xml:space="preserve">(2) </w:t>
      </w:r>
      <w:r w:rsidRPr="00B365A1">
        <w:rPr>
          <w:rFonts w:ascii="ＭＳ 明朝" w:eastAsia="ＭＳ 明朝" w:hAnsi="ＭＳ 明朝"/>
          <w:sz w:val="24"/>
          <w:szCs w:val="24"/>
        </w:rPr>
        <w:t>委託業務における総合的な企画及び判断並びに業務遂行管理部分は、再委託してはならない。</w:t>
      </w:r>
    </w:p>
    <w:p w14:paraId="0F1CB278" w14:textId="77777777" w:rsidR="00B365A1" w:rsidRPr="00B365A1" w:rsidRDefault="00B365A1" w:rsidP="00B365A1">
      <w:pPr>
        <w:ind w:leftChars="100" w:left="450" w:hangingChars="100" w:hanging="240"/>
        <w:rPr>
          <w:rFonts w:ascii="ＭＳ 明朝" w:eastAsia="ＭＳ 明朝" w:hAnsi="ＭＳ 明朝"/>
          <w:sz w:val="24"/>
          <w:szCs w:val="24"/>
        </w:rPr>
      </w:pPr>
      <w:r>
        <w:rPr>
          <w:rFonts w:ascii="ＭＳ 明朝" w:eastAsia="ＭＳ 明朝" w:hAnsi="ＭＳ 明朝"/>
          <w:sz w:val="24"/>
          <w:szCs w:val="24"/>
        </w:rPr>
        <w:t xml:space="preserve">(3) </w:t>
      </w:r>
      <w:r w:rsidRPr="00B365A1">
        <w:rPr>
          <w:rFonts w:ascii="ＭＳ 明朝" w:eastAsia="ＭＳ 明朝" w:hAnsi="ＭＳ 明朝"/>
          <w:sz w:val="24"/>
          <w:szCs w:val="24"/>
        </w:rPr>
        <w:t>委託業務の一部を再委託する場合は、事前に再委託する業務、再委託先等を厚生労働省に申請し、承認を受けること。</w:t>
      </w:r>
    </w:p>
    <w:p w14:paraId="5AF764E8" w14:textId="77777777" w:rsidR="00B365A1" w:rsidRPr="005A5902" w:rsidRDefault="00B365A1" w:rsidP="00B365A1">
      <w:pPr>
        <w:ind w:leftChars="100" w:left="210"/>
        <w:rPr>
          <w:rFonts w:ascii="ＭＳ 明朝" w:eastAsia="ＭＳ 明朝" w:hAnsi="ＭＳ 明朝"/>
          <w:sz w:val="24"/>
          <w:szCs w:val="24"/>
        </w:rPr>
      </w:pPr>
      <w:r>
        <w:rPr>
          <w:rFonts w:ascii="ＭＳ 明朝" w:eastAsia="ＭＳ 明朝" w:hAnsi="ＭＳ 明朝"/>
          <w:sz w:val="24"/>
          <w:szCs w:val="24"/>
        </w:rPr>
        <w:t xml:space="preserve">(4) </w:t>
      </w:r>
      <w:r w:rsidRPr="00B365A1">
        <w:rPr>
          <w:rFonts w:ascii="ＭＳ 明朝" w:eastAsia="ＭＳ 明朝" w:hAnsi="ＭＳ 明朝"/>
          <w:sz w:val="24"/>
          <w:szCs w:val="24"/>
        </w:rPr>
        <w:t>再委託を行う場合は、その最終的な責任は受託者が負うこと。</w:t>
      </w:r>
    </w:p>
    <w:p w14:paraId="5FE704C7" w14:textId="77777777" w:rsidR="001712E6" w:rsidRDefault="001712E6" w:rsidP="00D0193B">
      <w:pPr>
        <w:rPr>
          <w:rFonts w:ascii="ＭＳ 明朝" w:eastAsia="ＭＳ 明朝" w:hAnsi="ＭＳ 明朝"/>
          <w:sz w:val="24"/>
          <w:szCs w:val="24"/>
        </w:rPr>
      </w:pPr>
    </w:p>
    <w:p w14:paraId="3CAF20BB" w14:textId="77777777" w:rsidR="002C5406" w:rsidRPr="002C5406" w:rsidRDefault="00B365A1" w:rsidP="002C5406">
      <w:pPr>
        <w:rPr>
          <w:rFonts w:ascii="ＭＳ 明朝" w:eastAsia="ＭＳ 明朝" w:hAnsi="ＭＳ 明朝"/>
          <w:sz w:val="24"/>
          <w:szCs w:val="24"/>
        </w:rPr>
      </w:pPr>
      <w:r>
        <w:rPr>
          <w:rFonts w:ascii="ＭＳ 明朝" w:eastAsia="ＭＳ 明朝" w:hAnsi="ＭＳ 明朝" w:hint="eastAsia"/>
          <w:sz w:val="24"/>
          <w:szCs w:val="24"/>
        </w:rPr>
        <w:t>７</w:t>
      </w:r>
      <w:r w:rsidR="002C5406">
        <w:rPr>
          <w:rFonts w:ascii="ＭＳ 明朝" w:eastAsia="ＭＳ 明朝" w:hAnsi="ＭＳ 明朝" w:hint="eastAsia"/>
          <w:sz w:val="24"/>
          <w:szCs w:val="24"/>
        </w:rPr>
        <w:t xml:space="preserve">　</w:t>
      </w:r>
      <w:r w:rsidR="002C5406" w:rsidRPr="002C5406">
        <w:rPr>
          <w:rFonts w:ascii="ＭＳ 明朝" w:eastAsia="ＭＳ 明朝" w:hAnsi="ＭＳ 明朝" w:hint="eastAsia"/>
          <w:sz w:val="24"/>
          <w:szCs w:val="24"/>
        </w:rPr>
        <w:t xml:space="preserve">問題発生時の連絡体制　</w:t>
      </w:r>
    </w:p>
    <w:p w14:paraId="258788FE" w14:textId="77777777" w:rsidR="002C5406" w:rsidRPr="002C5406" w:rsidRDefault="002C5406" w:rsidP="002C5406">
      <w:pPr>
        <w:ind w:leftChars="100" w:left="210" w:firstLineChars="100" w:firstLine="240"/>
        <w:rPr>
          <w:rFonts w:ascii="ＭＳ 明朝" w:eastAsia="ＭＳ 明朝" w:hAnsi="ＭＳ 明朝"/>
          <w:sz w:val="24"/>
          <w:szCs w:val="24"/>
        </w:rPr>
      </w:pPr>
      <w:r w:rsidRPr="002C5406">
        <w:rPr>
          <w:rFonts w:ascii="ＭＳ 明朝" w:eastAsia="ＭＳ 明朝" w:hAnsi="ＭＳ 明朝" w:hint="eastAsia"/>
          <w:sz w:val="24"/>
          <w:szCs w:val="24"/>
        </w:rPr>
        <w:t>情報漏えい等の問題が生じた場合は、以下の連絡先にその問題の内容について報告すること。</w:t>
      </w:r>
    </w:p>
    <w:p w14:paraId="5B9F30B1" w14:textId="77777777" w:rsidR="00C53F9F" w:rsidRDefault="00C53F9F" w:rsidP="002C5406">
      <w:pPr>
        <w:ind w:firstLineChars="200" w:firstLine="480"/>
        <w:rPr>
          <w:rFonts w:ascii="ＭＳ 明朝" w:eastAsia="ＭＳ 明朝" w:hAnsi="ＭＳ 明朝"/>
          <w:sz w:val="24"/>
          <w:szCs w:val="24"/>
        </w:rPr>
      </w:pPr>
    </w:p>
    <w:p w14:paraId="051BEDE4" w14:textId="77777777" w:rsidR="002C5406" w:rsidRDefault="002C5406" w:rsidP="002C5406">
      <w:pPr>
        <w:ind w:firstLineChars="200" w:firstLine="480"/>
        <w:rPr>
          <w:rFonts w:ascii="ＭＳ 明朝" w:eastAsia="ＭＳ 明朝" w:hAnsi="ＭＳ 明朝"/>
          <w:sz w:val="24"/>
          <w:szCs w:val="24"/>
        </w:rPr>
      </w:pPr>
      <w:r>
        <w:rPr>
          <w:rFonts w:ascii="ＭＳ 明朝" w:eastAsia="ＭＳ 明朝" w:hAnsi="ＭＳ 明朝" w:hint="eastAsia"/>
          <w:sz w:val="24"/>
          <w:szCs w:val="24"/>
        </w:rPr>
        <w:t>（事業担当部局）職業安定局雇用開発企画</w:t>
      </w:r>
      <w:r w:rsidRPr="002C5406">
        <w:rPr>
          <w:rFonts w:ascii="ＭＳ 明朝" w:eastAsia="ＭＳ 明朝" w:hAnsi="ＭＳ 明朝" w:hint="eastAsia"/>
          <w:sz w:val="24"/>
          <w:szCs w:val="24"/>
        </w:rPr>
        <w:t>課</w:t>
      </w:r>
      <w:r>
        <w:rPr>
          <w:rFonts w:ascii="ＭＳ 明朝" w:eastAsia="ＭＳ 明朝" w:hAnsi="ＭＳ 明朝" w:hint="eastAsia"/>
          <w:sz w:val="24"/>
          <w:szCs w:val="24"/>
        </w:rPr>
        <w:t>就労支援室</w:t>
      </w:r>
    </w:p>
    <w:p w14:paraId="1B81F369" w14:textId="77777777" w:rsidR="002C5406" w:rsidRPr="002C5406" w:rsidRDefault="002C5406" w:rsidP="002C5406">
      <w:pPr>
        <w:ind w:firstLineChars="700" w:firstLine="1680"/>
        <w:rPr>
          <w:rFonts w:ascii="ＭＳ 明朝" w:eastAsia="ＭＳ 明朝" w:hAnsi="ＭＳ 明朝"/>
          <w:sz w:val="24"/>
          <w:szCs w:val="24"/>
        </w:rPr>
      </w:pPr>
      <w:r w:rsidRPr="002C540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C5406">
        <w:rPr>
          <w:rFonts w:ascii="ＭＳ 明朝" w:eastAsia="ＭＳ 明朝" w:hAnsi="ＭＳ 明朝" w:hint="eastAsia"/>
          <w:sz w:val="24"/>
          <w:szCs w:val="24"/>
        </w:rPr>
        <w:t>電話番号</w:t>
      </w:r>
      <w:r>
        <w:rPr>
          <w:rFonts w:ascii="ＭＳ 明朝" w:eastAsia="ＭＳ 明朝" w:hAnsi="ＭＳ 明朝" w:hint="eastAsia"/>
          <w:sz w:val="24"/>
          <w:szCs w:val="24"/>
        </w:rPr>
        <w:t xml:space="preserve">　03-5253-1111（内線5817）</w:t>
      </w:r>
    </w:p>
    <w:p w14:paraId="6363C3BB" w14:textId="77777777" w:rsidR="002C5406" w:rsidRDefault="002C5406" w:rsidP="002C5406">
      <w:pPr>
        <w:ind w:firstLineChars="200" w:firstLine="480"/>
        <w:rPr>
          <w:rFonts w:ascii="ＭＳ 明朝" w:eastAsia="ＭＳ 明朝" w:hAnsi="ＭＳ 明朝"/>
          <w:sz w:val="24"/>
          <w:szCs w:val="24"/>
        </w:rPr>
      </w:pPr>
      <w:r>
        <w:rPr>
          <w:rFonts w:ascii="ＭＳ 明朝" w:eastAsia="ＭＳ 明朝" w:hAnsi="ＭＳ 明朝" w:hint="eastAsia"/>
          <w:sz w:val="24"/>
          <w:szCs w:val="24"/>
        </w:rPr>
        <w:t>（契約担当部局）職業安定局総務</w:t>
      </w:r>
      <w:r w:rsidRPr="002C5406">
        <w:rPr>
          <w:rFonts w:ascii="ＭＳ 明朝" w:eastAsia="ＭＳ 明朝" w:hAnsi="ＭＳ 明朝" w:hint="eastAsia"/>
          <w:sz w:val="24"/>
          <w:szCs w:val="24"/>
        </w:rPr>
        <w:t>課</w:t>
      </w:r>
      <w:r>
        <w:rPr>
          <w:rFonts w:ascii="ＭＳ 明朝" w:eastAsia="ＭＳ 明朝" w:hAnsi="ＭＳ 明朝" w:hint="eastAsia"/>
          <w:sz w:val="24"/>
          <w:szCs w:val="24"/>
        </w:rPr>
        <w:t>予算係</w:t>
      </w:r>
      <w:r w:rsidRPr="002C5406">
        <w:rPr>
          <w:rFonts w:ascii="ＭＳ 明朝" w:eastAsia="ＭＳ 明朝" w:hAnsi="ＭＳ 明朝" w:hint="eastAsia"/>
          <w:sz w:val="24"/>
          <w:szCs w:val="24"/>
        </w:rPr>
        <w:t xml:space="preserve">　</w:t>
      </w:r>
    </w:p>
    <w:p w14:paraId="0558CCCE" w14:textId="77777777" w:rsidR="002C5406" w:rsidRPr="005A5902" w:rsidRDefault="002C5406" w:rsidP="002C5406">
      <w:pPr>
        <w:ind w:firstLineChars="1000" w:firstLine="2400"/>
        <w:rPr>
          <w:rFonts w:ascii="ＭＳ 明朝" w:eastAsia="ＭＳ 明朝" w:hAnsi="ＭＳ 明朝"/>
          <w:sz w:val="24"/>
          <w:szCs w:val="24"/>
        </w:rPr>
      </w:pPr>
      <w:r w:rsidRPr="002C5406">
        <w:rPr>
          <w:rFonts w:ascii="ＭＳ 明朝" w:eastAsia="ＭＳ 明朝" w:hAnsi="ＭＳ 明朝" w:hint="eastAsia"/>
          <w:sz w:val="24"/>
          <w:szCs w:val="24"/>
        </w:rPr>
        <w:t>電話番号</w:t>
      </w:r>
      <w:r>
        <w:rPr>
          <w:rFonts w:ascii="ＭＳ 明朝" w:eastAsia="ＭＳ 明朝" w:hAnsi="ＭＳ 明朝" w:hint="eastAsia"/>
          <w:sz w:val="24"/>
          <w:szCs w:val="24"/>
        </w:rPr>
        <w:t xml:space="preserve">　</w:t>
      </w:r>
      <w:r w:rsidRPr="002C5406">
        <w:rPr>
          <w:rFonts w:ascii="ＭＳ 明朝" w:eastAsia="ＭＳ 明朝" w:hAnsi="ＭＳ 明朝" w:hint="eastAsia"/>
          <w:sz w:val="24"/>
          <w:szCs w:val="24"/>
        </w:rPr>
        <w:t>03-5253-1111（内線</w:t>
      </w:r>
      <w:r>
        <w:rPr>
          <w:rFonts w:ascii="ＭＳ 明朝" w:eastAsia="ＭＳ 明朝" w:hAnsi="ＭＳ 明朝" w:hint="eastAsia"/>
          <w:sz w:val="24"/>
          <w:szCs w:val="24"/>
        </w:rPr>
        <w:t>5719</w:t>
      </w:r>
      <w:r w:rsidRPr="002C5406">
        <w:rPr>
          <w:rFonts w:ascii="ＭＳ 明朝" w:eastAsia="ＭＳ 明朝" w:hAnsi="ＭＳ 明朝" w:hint="eastAsia"/>
          <w:sz w:val="24"/>
          <w:szCs w:val="24"/>
        </w:rPr>
        <w:t>）</w:t>
      </w:r>
    </w:p>
    <w:sectPr w:rsidR="002C5406" w:rsidRPr="005A5902" w:rsidSect="00115B7B">
      <w:pgSz w:w="11906" w:h="16838" w:code="9"/>
      <w:pgMar w:top="1418" w:right="1134" w:bottom="1276" w:left="1134" w:header="851" w:footer="397"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4EDC" w14:textId="77777777" w:rsidR="00DB2EA7" w:rsidRDefault="00DB2EA7" w:rsidP="00A40C1F">
      <w:r>
        <w:separator/>
      </w:r>
    </w:p>
  </w:endnote>
  <w:endnote w:type="continuationSeparator" w:id="0">
    <w:p w14:paraId="27DEFFB7" w14:textId="77777777" w:rsidR="00DB2EA7" w:rsidRDefault="00DB2EA7" w:rsidP="00A4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D830" w14:textId="77777777" w:rsidR="00DB2EA7" w:rsidRDefault="00DB2EA7" w:rsidP="00A40C1F">
      <w:r>
        <w:separator/>
      </w:r>
    </w:p>
  </w:footnote>
  <w:footnote w:type="continuationSeparator" w:id="0">
    <w:p w14:paraId="17C286D5" w14:textId="77777777" w:rsidR="00DB2EA7" w:rsidRDefault="00DB2EA7" w:rsidP="00A40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01"/>
    <w:rsid w:val="00083981"/>
    <w:rsid w:val="00097C01"/>
    <w:rsid w:val="000B4C7F"/>
    <w:rsid w:val="000C3457"/>
    <w:rsid w:val="00115B7B"/>
    <w:rsid w:val="001712E6"/>
    <w:rsid w:val="001E7811"/>
    <w:rsid w:val="0028382B"/>
    <w:rsid w:val="002C5406"/>
    <w:rsid w:val="0032071D"/>
    <w:rsid w:val="00321F05"/>
    <w:rsid w:val="003F728A"/>
    <w:rsid w:val="004044C3"/>
    <w:rsid w:val="00437AB1"/>
    <w:rsid w:val="004B6358"/>
    <w:rsid w:val="00587ABE"/>
    <w:rsid w:val="005A5902"/>
    <w:rsid w:val="005D2E0D"/>
    <w:rsid w:val="0062156F"/>
    <w:rsid w:val="006A1D4A"/>
    <w:rsid w:val="006C6A25"/>
    <w:rsid w:val="006F6FB2"/>
    <w:rsid w:val="00737B84"/>
    <w:rsid w:val="00740682"/>
    <w:rsid w:val="00774E7A"/>
    <w:rsid w:val="007B5FCA"/>
    <w:rsid w:val="00830F29"/>
    <w:rsid w:val="00A40C1F"/>
    <w:rsid w:val="00AF4CDC"/>
    <w:rsid w:val="00B365A1"/>
    <w:rsid w:val="00B36D10"/>
    <w:rsid w:val="00C40751"/>
    <w:rsid w:val="00C53F9F"/>
    <w:rsid w:val="00C63032"/>
    <w:rsid w:val="00CE5F33"/>
    <w:rsid w:val="00D0193B"/>
    <w:rsid w:val="00D15CE8"/>
    <w:rsid w:val="00D31A33"/>
    <w:rsid w:val="00D629CF"/>
    <w:rsid w:val="00DB2EA7"/>
    <w:rsid w:val="00E6587F"/>
    <w:rsid w:val="00E67451"/>
    <w:rsid w:val="00F1069C"/>
    <w:rsid w:val="00FB28DA"/>
    <w:rsid w:val="00FC4913"/>
    <w:rsid w:val="00FF0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B6BB19D"/>
  <w15:chartTrackingRefBased/>
  <w15:docId w15:val="{AA986113-1BBC-4C93-A39F-66DC3A9E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9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5902"/>
    <w:rPr>
      <w:rFonts w:asciiTheme="majorHAnsi" w:eastAsiaTheme="majorEastAsia" w:hAnsiTheme="majorHAnsi" w:cstheme="majorBidi"/>
      <w:sz w:val="18"/>
      <w:szCs w:val="18"/>
    </w:rPr>
  </w:style>
  <w:style w:type="paragraph" w:styleId="a5">
    <w:name w:val="header"/>
    <w:basedOn w:val="a"/>
    <w:link w:val="a6"/>
    <w:uiPriority w:val="99"/>
    <w:unhideWhenUsed/>
    <w:rsid w:val="00A40C1F"/>
    <w:pPr>
      <w:tabs>
        <w:tab w:val="center" w:pos="4252"/>
        <w:tab w:val="right" w:pos="8504"/>
      </w:tabs>
      <w:snapToGrid w:val="0"/>
    </w:pPr>
  </w:style>
  <w:style w:type="character" w:customStyle="1" w:styleId="a6">
    <w:name w:val="ヘッダー (文字)"/>
    <w:basedOn w:val="a0"/>
    <w:link w:val="a5"/>
    <w:uiPriority w:val="99"/>
    <w:rsid w:val="00A40C1F"/>
  </w:style>
  <w:style w:type="paragraph" w:styleId="a7">
    <w:name w:val="footer"/>
    <w:basedOn w:val="a"/>
    <w:link w:val="a8"/>
    <w:uiPriority w:val="99"/>
    <w:unhideWhenUsed/>
    <w:rsid w:val="00A40C1F"/>
    <w:pPr>
      <w:tabs>
        <w:tab w:val="center" w:pos="4252"/>
        <w:tab w:val="right" w:pos="8504"/>
      </w:tabs>
      <w:snapToGrid w:val="0"/>
    </w:pPr>
  </w:style>
  <w:style w:type="character" w:customStyle="1" w:styleId="a8">
    <w:name w:val="フッター (文字)"/>
    <w:basedOn w:val="a0"/>
    <w:link w:val="a7"/>
    <w:uiPriority w:val="99"/>
    <w:rsid w:val="00A40C1F"/>
  </w:style>
  <w:style w:type="paragraph" w:styleId="a9">
    <w:name w:val="Revision"/>
    <w:hidden/>
    <w:uiPriority w:val="99"/>
    <w:semiHidden/>
    <w:rsid w:val="00AF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79C2-E739-445A-A85C-9E6230EA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油川 禎之(aburakawa-sadayuki)</dc:creator>
  <cp:keywords/>
  <dc:description/>
  <cp:lastModifiedBy>今泉 光一郎(imaizumi-kouichirou.fu7)</cp:lastModifiedBy>
  <cp:revision>8</cp:revision>
  <cp:lastPrinted>2020-12-18T10:45:00Z</cp:lastPrinted>
  <dcterms:created xsi:type="dcterms:W3CDTF">2022-10-25T05:03:00Z</dcterms:created>
  <dcterms:modified xsi:type="dcterms:W3CDTF">2023-11-22T04:45:00Z</dcterms:modified>
</cp:coreProperties>
</file>