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b"/>
        <w:tblpPr w:leftFromText="142" w:rightFromText="142" w:vertAnchor="text" w:horzAnchor="margin" w:tblpXSpec="right" w:tblpY="-281"/>
        <w:tblW w:w="0" w:type="auto"/>
        <w:tblLook w:val="04A0" w:firstRow="1" w:lastRow="0" w:firstColumn="1" w:lastColumn="0" w:noHBand="0" w:noVBand="1"/>
      </w:tblPr>
      <w:tblGrid>
        <w:gridCol w:w="1276"/>
        <w:gridCol w:w="5192"/>
      </w:tblGrid>
      <w:tr w:rsidR="00E47E67" w:rsidRPr="00FF61BB" w14:paraId="68C72B95" w14:textId="77777777" w:rsidTr="00E47E67">
        <w:trPr>
          <w:trHeight w:val="556"/>
        </w:trPr>
        <w:tc>
          <w:tcPr>
            <w:tcW w:w="1276" w:type="dxa"/>
            <w:vAlign w:val="center"/>
          </w:tcPr>
          <w:p w14:paraId="240004AF" w14:textId="77777777" w:rsidR="00E47E67" w:rsidRPr="00FF61BB" w:rsidRDefault="00E47E67" w:rsidP="00E47E67">
            <w:pPr>
              <w:jc w:val="center"/>
              <w:rPr>
                <w:rFonts w:ascii="ＭＳ 明朝" w:hAnsi="ＭＳ 明朝"/>
                <w:color w:val="000000" w:themeColor="text1"/>
                <w:szCs w:val="18"/>
              </w:rPr>
            </w:pPr>
            <w:bookmarkStart w:id="0" w:name="_Hlk125102685"/>
            <w:r w:rsidRPr="00FF61BB">
              <w:rPr>
                <w:rFonts w:ascii="ＭＳ 明朝" w:hAnsi="ＭＳ 明朝" w:hint="eastAsia"/>
                <w:color w:val="000000" w:themeColor="text1"/>
                <w:szCs w:val="18"/>
              </w:rPr>
              <w:t>労働保険番号</w:t>
            </w:r>
          </w:p>
        </w:tc>
        <w:tc>
          <w:tcPr>
            <w:tcW w:w="5192" w:type="dxa"/>
          </w:tcPr>
          <w:p w14:paraId="2FC08458" w14:textId="77777777" w:rsidR="00E47E67" w:rsidRPr="00FF61BB" w:rsidRDefault="00E47E67" w:rsidP="00E47E67">
            <w:pPr>
              <w:rPr>
                <w:rFonts w:ascii="ＭＳ 明朝" w:hAnsi="ＭＳ 明朝"/>
                <w:color w:val="000000" w:themeColor="text1"/>
                <w:sz w:val="27"/>
                <w:szCs w:val="27"/>
              </w:rPr>
            </w:pPr>
            <w:r w:rsidRPr="00FF61BB">
              <w:rPr>
                <w:rFonts w:ascii="ＭＳ 明朝" w:hAnsi="ＭＳ 明朝"/>
                <w:noProof/>
                <w:color w:val="000000" w:themeColor="text1"/>
                <w:sz w:val="6"/>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5F659B43" wp14:editId="58024D41">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54280BF"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F659B4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054280BF"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4"/>
                <w:szCs w:val="27"/>
              </w:rPr>
              <mc:AlternateContent>
                <mc:Choice Requires="wps">
                  <w:drawing>
                    <wp:inline distT="0" distB="0" distL="0" distR="0" wp14:anchorId="6B5A9060" wp14:editId="0C61A3F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351CC9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B5A9060" id="テキスト ボックス 1"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OXZw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6pltKVlBeke2TLQjJ/VfJ4j/IJZd8cMzhsShDvkbvHIJGBO0EqUbMB8+Zve++MYoJWSEuc3ofbz&#10;lhlBifygcED6wzj2Ax8uKJhL7eqkVdtiBkgQNh+zCqL3dfIkZgaKB1yxqX8NTUxxfDOh7iTOXLNN&#10;uKJcTKfBCUdbM7dQS809tG+Ip/O+emBGt+10OAc3cJpwNnrW1cbXRyqYbh1keWi557dhs6Ud1yIM&#10;TbvCfu8u78Hr8Ucz+Q0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LrZDl2cCAACwBAAADgAAAAAAAAAAAAAAAAAuAgAAZHJzL2Uy&#10;b0RvYy54bWxQSwECLQAUAAYACAAAACEAtWA12tkAAAADAQAADwAAAAAAAAAAAAAAAADBBAAAZHJz&#10;L2Rvd25yZXYueG1sUEsFBgAAAAAEAAQA8wAAAMcFAAAAAA==&#10;" fillcolor="white [3201]" strokeweight=".5pt">
                      <v:textbox inset="1mm,0,1mm,0">
                        <w:txbxContent>
                          <w:p w14:paraId="6351CC91"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noProof/>
                <w:color w:val="000000" w:themeColor="text1"/>
                <w:sz w:val="6"/>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18DB3224" wp14:editId="2C1F3D89">
                      <wp:extent cx="132139" cy="152455"/>
                      <wp:effectExtent l="0" t="0" r="20320" b="19050"/>
                      <wp:docPr id="2" name="テキスト ボックス 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421C4D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8DB3224" id="テキスト ボックス 2"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lzaQ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JHIlzaQIAALAEAAAOAAAAAAAAAAAAAAAAAC4CAABkcnMv&#10;ZTJvRG9jLnhtbFBLAQItABQABgAIAAAAIQC1YDXa2QAAAAMBAAAPAAAAAAAAAAAAAAAAAMMEAABk&#10;cnMvZG93bnJldi54bWxQSwUGAAAAAAQABADzAAAAyQUAAAAA&#10;" fillcolor="white [3201]" strokeweight=".5pt">
                      <v:textbox inset="1mm,0,1mm,0">
                        <w:txbxContent>
                          <w:p w14:paraId="5421C4D2"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noProof/>
                <w:color w:val="000000" w:themeColor="text1"/>
                <w:sz w:val="6"/>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45887BEC" wp14:editId="2006EDB2">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88869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5887BEC"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2E888694"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44D97ACA" wp14:editId="664868E7">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9FB0E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D97ACA"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469FB0E2"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noProof/>
                <w:color w:val="000000" w:themeColor="text1"/>
                <w:sz w:val="6"/>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02ED57BD" wp14:editId="664B9DC3">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751B520"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2ED57BD"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7751B520"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7DF03335" wp14:editId="02E96248">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49E8377"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DF03335"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149E8377"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4E6C1888" wp14:editId="23F5F1FA">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26230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6C1888"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20262301"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2D50C2C3" wp14:editId="0E4C7C7F">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219AEBC"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D50C2C3"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7219AEBC"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2750DCD2" wp14:editId="64341F1B">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E51462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750DCD2"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5E51462D"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3E9A3F34" wp14:editId="3E77730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EFE0B21"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E9A3F34"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6EFE0B21"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noProof/>
                <w:color w:val="000000" w:themeColor="text1"/>
                <w:sz w:val="24"/>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0785864E" wp14:editId="287E03E0">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2FDE893"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785864E"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22FDE893"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0567824B" wp14:editId="6EFE2985">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D0255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567824B"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01D02559"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278BCEF3" wp14:editId="398F0F0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3587EC"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78BCEF3"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293587EC"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noProof/>
                <w:color w:val="000000" w:themeColor="text1"/>
                <w:sz w:val="12"/>
                <w:szCs w:val="27"/>
              </w:rPr>
              <w:t xml:space="preserve"> </w:t>
            </w:r>
            <w:r w:rsidRPr="00FF61BB">
              <w:rPr>
                <w:rFonts w:ascii="ＭＳ 明朝" w:hAnsi="ＭＳ 明朝"/>
                <w:noProof/>
                <w:color w:val="000000" w:themeColor="text1"/>
                <w:sz w:val="10"/>
                <w:szCs w:val="27"/>
              </w:rPr>
              <w:t xml:space="preserve"> </w:t>
            </w:r>
            <w:r w:rsidRPr="00FF61BB">
              <w:rPr>
                <w:rFonts w:ascii="ＭＳ 明朝" w:hAnsi="ＭＳ 明朝" w:hint="eastAsia"/>
                <w:noProof/>
                <w:color w:val="000000" w:themeColor="text1"/>
                <w:sz w:val="27"/>
                <w:szCs w:val="27"/>
              </w:rPr>
              <mc:AlternateContent>
                <mc:Choice Requires="wps">
                  <w:drawing>
                    <wp:inline distT="0" distB="0" distL="0" distR="0" wp14:anchorId="404055B6" wp14:editId="7F24FC9B">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5AC323F"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04055B6"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05AC323F"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48FBD02D" wp14:editId="7F6E3093">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0464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8FBD02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3A104645"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414A7CA0" wp14:editId="619BDE7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64A56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14A7CA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1D64A56D"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inline distT="0" distB="0" distL="0" distR="0" wp14:anchorId="33B25AFD" wp14:editId="5C597AFE">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2B10B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B25AFD"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392B10B4" w14:textId="77777777" w:rsidR="00E47E67" w:rsidRPr="00464A56" w:rsidRDefault="00E47E67" w:rsidP="00E47E67">
                            <w:pPr>
                              <w:jc w:val="left"/>
                              <w:rPr>
                                <w:sz w:val="10"/>
                              </w:rPr>
                            </w:pPr>
                          </w:p>
                        </w:txbxContent>
                      </v:textbox>
                      <w10:anchorlock/>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65408" behindDoc="0" locked="0" layoutInCell="1" allowOverlap="1" wp14:anchorId="6FD04F5E" wp14:editId="2581B4F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CE7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FF61BB">
              <w:rPr>
                <w:rFonts w:ascii="ＭＳ 明朝" w:hAnsi="ＭＳ 明朝"/>
                <w:noProof/>
                <w:sz w:val="20"/>
              </w:rPr>
              <mc:AlternateContent>
                <mc:Choice Requires="wps">
                  <w:drawing>
                    <wp:anchor distT="0" distB="0" distL="114300" distR="114300" simplePos="0" relativeHeight="251668480" behindDoc="0" locked="0" layoutInCell="1" allowOverlap="1" wp14:anchorId="7C08769E" wp14:editId="6BBB7425">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28A8D" id="左大かっこ 31" o:spid="_x0000_s1026" type="#_x0000_t85" style="position:absolute;left:0;text-align:left;margin-left:106.55pt;margin-top:-19.55pt;width:9.05pt;height:78.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FF61BB">
              <w:rPr>
                <w:rFonts w:ascii="ＭＳ 明朝" w:hAnsi="ＭＳ 明朝"/>
                <w:noProof/>
                <w:sz w:val="20"/>
              </w:rPr>
              <mc:AlternateContent>
                <mc:Choice Requires="wps">
                  <w:drawing>
                    <wp:anchor distT="0" distB="0" distL="114300" distR="114300" simplePos="0" relativeHeight="251666432" behindDoc="0" locked="0" layoutInCell="1" allowOverlap="1" wp14:anchorId="1163AD40" wp14:editId="37FA22D4">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43F17" id="左大かっこ 36" o:spid="_x0000_s1026" type="#_x0000_t85" style="position:absolute;left:0;text-align:left;margin-left:32.35pt;margin-top:13.3pt;width:8.9pt;height:12.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FF61BB">
              <w:rPr>
                <w:rFonts w:ascii="ＭＳ 明朝" w:hAnsi="ＭＳ 明朝"/>
                <w:noProof/>
                <w:sz w:val="20"/>
              </w:rPr>
              <mc:AlternateContent>
                <mc:Choice Requires="wps">
                  <w:drawing>
                    <wp:anchor distT="0" distB="0" distL="114300" distR="114300" simplePos="0" relativeHeight="251667456" behindDoc="0" locked="0" layoutInCell="1" allowOverlap="1" wp14:anchorId="1216E9CC" wp14:editId="1413F53A">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B0BAE" id="左大かっこ 37" o:spid="_x0000_s1026" type="#_x0000_t85" style="position:absolute;left:0;text-align:left;margin-left:52.65pt;margin-top:8pt;width:8.9pt;height:22.9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FF61BB">
              <w:rPr>
                <w:rFonts w:ascii="ＭＳ 明朝" w:hAnsi="ＭＳ 明朝"/>
                <w:noProof/>
                <w:sz w:val="20"/>
              </w:rPr>
              <mc:AlternateContent>
                <mc:Choice Requires="wps">
                  <w:drawing>
                    <wp:anchor distT="0" distB="0" distL="114300" distR="114300" simplePos="0" relativeHeight="251670528" behindDoc="0" locked="0" layoutInCell="1" allowOverlap="1" wp14:anchorId="5CB37BCC" wp14:editId="6CA1371E">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FBC37" id="左大かっこ 38" o:spid="_x0000_s1026" type="#_x0000_t85" style="position:absolute;left:0;text-align:left;margin-left:215pt;margin-top:-5.15pt;width:8.55pt;height:50.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FF61BB">
              <w:rPr>
                <w:rFonts w:ascii="ＭＳ 明朝" w:hAnsi="ＭＳ 明朝"/>
                <w:noProof/>
                <w:sz w:val="20"/>
              </w:rPr>
              <mc:AlternateContent>
                <mc:Choice Requires="wps">
                  <w:drawing>
                    <wp:anchor distT="0" distB="0" distL="114300" distR="114300" simplePos="0" relativeHeight="251669504" behindDoc="0" locked="0" layoutInCell="1" allowOverlap="1" wp14:anchorId="7FCC7D52" wp14:editId="62F0A3B4">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F8F29" id="左大かっこ 40" o:spid="_x0000_s1026" type="#_x0000_t85" style="position:absolute;left:0;text-align:left;margin-left:167.45pt;margin-top:.85pt;width:8.9pt;height:37.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07A1E47C" w14:textId="77777777" w:rsidR="00E47E67" w:rsidRPr="00FF61BB" w:rsidRDefault="00E47E67" w:rsidP="00E47E67">
            <w:pPr>
              <w:ind w:firstLineChars="100" w:firstLine="100"/>
              <w:rPr>
                <w:rFonts w:ascii="ＭＳ 明朝" w:hAnsi="ＭＳ 明朝"/>
                <w:color w:val="000000" w:themeColor="text1"/>
                <w:sz w:val="10"/>
                <w:szCs w:val="16"/>
              </w:rPr>
            </w:pPr>
            <w:r w:rsidRPr="00FF61BB">
              <w:rPr>
                <w:rFonts w:ascii="ＭＳ 明朝" w:hAnsi="ＭＳ 明朝" w:hint="eastAsia"/>
                <w:color w:val="000000" w:themeColor="text1"/>
                <w:sz w:val="10"/>
                <w:szCs w:val="16"/>
              </w:rPr>
              <w:t xml:space="preserve">都道府県　</w:t>
            </w:r>
            <w:r w:rsidRPr="00FF61BB">
              <w:rPr>
                <w:rFonts w:ascii="ＭＳ 明朝" w:hAnsi="ＭＳ 明朝" w:hint="eastAsia"/>
                <w:color w:val="000000" w:themeColor="text1"/>
                <w:sz w:val="6"/>
                <w:szCs w:val="16"/>
              </w:rPr>
              <w:t xml:space="preserve"> </w:t>
            </w:r>
            <w:r w:rsidRPr="00FF61BB">
              <w:rPr>
                <w:rFonts w:ascii="ＭＳ 明朝" w:hAnsi="ＭＳ 明朝" w:hint="eastAsia"/>
                <w:color w:val="000000" w:themeColor="text1"/>
                <w:sz w:val="10"/>
                <w:szCs w:val="16"/>
              </w:rPr>
              <w:t xml:space="preserve">所掌    管轄           　　 基幹番号         </w:t>
            </w:r>
            <w:r w:rsidRPr="00FF61BB">
              <w:rPr>
                <w:rFonts w:ascii="ＭＳ 明朝" w:hAnsi="ＭＳ 明朝"/>
                <w:color w:val="000000" w:themeColor="text1"/>
                <w:sz w:val="10"/>
                <w:szCs w:val="16"/>
              </w:rPr>
              <w:t xml:space="preserve">     </w:t>
            </w:r>
            <w:r w:rsidRPr="00FF61BB">
              <w:rPr>
                <w:rFonts w:ascii="ＭＳ 明朝" w:hAnsi="ＭＳ 明朝" w:hint="eastAsia"/>
                <w:color w:val="000000" w:themeColor="text1"/>
                <w:sz w:val="10"/>
                <w:szCs w:val="16"/>
              </w:rPr>
              <w:t xml:space="preserve">　 枝番号       </w:t>
            </w:r>
            <w:r w:rsidRPr="00FF61BB">
              <w:rPr>
                <w:rFonts w:ascii="ＭＳ 明朝" w:hAnsi="ＭＳ 明朝"/>
                <w:color w:val="000000" w:themeColor="text1"/>
                <w:sz w:val="10"/>
                <w:szCs w:val="16"/>
              </w:rPr>
              <w:t xml:space="preserve"> </w:t>
            </w:r>
            <w:r w:rsidRPr="00FF61BB">
              <w:rPr>
                <w:rFonts w:ascii="ＭＳ 明朝" w:hAnsi="ＭＳ 明朝" w:hint="eastAsia"/>
                <w:color w:val="000000" w:themeColor="text1"/>
                <w:sz w:val="10"/>
                <w:szCs w:val="16"/>
              </w:rPr>
              <w:t>被一括事業場番号</w:t>
            </w:r>
          </w:p>
        </w:tc>
      </w:tr>
      <w:tr w:rsidR="00E47E67" w:rsidRPr="00FF61BB" w14:paraId="51B672F9" w14:textId="77777777" w:rsidTr="00E47E67">
        <w:trPr>
          <w:trHeight w:val="170"/>
        </w:trPr>
        <w:tc>
          <w:tcPr>
            <w:tcW w:w="1276" w:type="dxa"/>
            <w:vAlign w:val="center"/>
          </w:tcPr>
          <w:p w14:paraId="3BDFD85C" w14:textId="77777777" w:rsidR="00E47E67" w:rsidRPr="00FF61BB" w:rsidRDefault="00E47E67" w:rsidP="00E47E67">
            <w:pPr>
              <w:jc w:val="center"/>
              <w:rPr>
                <w:rFonts w:ascii="ＭＳ 明朝" w:hAnsi="ＭＳ 明朝"/>
                <w:color w:val="000000" w:themeColor="text1"/>
                <w:szCs w:val="18"/>
              </w:rPr>
            </w:pPr>
            <w:r w:rsidRPr="00FF61BB">
              <w:rPr>
                <w:rFonts w:ascii="ＭＳ 明朝" w:hAnsi="ＭＳ 明朝" w:hint="eastAsia"/>
                <w:color w:val="000000" w:themeColor="text1"/>
                <w:szCs w:val="18"/>
              </w:rPr>
              <w:t>法人番号</w:t>
            </w:r>
          </w:p>
        </w:tc>
        <w:tc>
          <w:tcPr>
            <w:tcW w:w="5192" w:type="dxa"/>
            <w:vAlign w:val="bottom"/>
          </w:tcPr>
          <w:p w14:paraId="157C041C" w14:textId="77777777" w:rsidR="00E47E67" w:rsidRPr="00FF61BB" w:rsidRDefault="00E47E67" w:rsidP="00E47E67">
            <w:pPr>
              <w:rPr>
                <w:rFonts w:ascii="ＭＳ 明朝" w:hAnsi="ＭＳ 明朝"/>
                <w:noProof/>
                <w:color w:val="000000" w:themeColor="text1"/>
                <w:sz w:val="27"/>
                <w:szCs w:val="27"/>
              </w:rPr>
            </w:pP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83840" behindDoc="0" locked="0" layoutInCell="1" allowOverlap="1" wp14:anchorId="44C52667" wp14:editId="5A5F1A7A">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2C958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C52667" id="テキスト ボックス 53" o:spid="_x0000_s1044" type="#_x0000_t202" style="position:absolute;left:0;text-align:left;margin-left:200.3pt;margin-top:2pt;width:10.4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442C9585"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82816" behindDoc="0" locked="0" layoutInCell="1" allowOverlap="1" wp14:anchorId="0D87AB17" wp14:editId="28BB52FF">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D70D7C5"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87AB17" id="テキスト ボックス 52" o:spid="_x0000_s1045" type="#_x0000_t202" style="position:absolute;left:0;text-align:left;margin-left:186.7pt;margin-top:1.95pt;width:10.4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7D70D7C5"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81792" behindDoc="0" locked="0" layoutInCell="1" allowOverlap="1" wp14:anchorId="356BB89C" wp14:editId="00960674">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D12933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6BB89C" id="テキスト ボックス 51" o:spid="_x0000_s1046" type="#_x0000_t202" style="position:absolute;left:0;text-align:left;margin-left:172.95pt;margin-top:1.95pt;width:10.4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6D129334"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80768" behindDoc="0" locked="0" layoutInCell="1" allowOverlap="1" wp14:anchorId="16823216" wp14:editId="1BC83456">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CA62ECB"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23216" id="テキスト ボックス 50" o:spid="_x0000_s1047" type="#_x0000_t202" style="position:absolute;left:0;text-align:left;margin-left:159.3pt;margin-top:1.95pt;width:10.4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7CA62ECB"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6A8C8B03" wp14:editId="2CBDEA64">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E5E1A2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8C8B03" id="テキスト ボックス 49" o:spid="_x0000_s1048" type="#_x0000_t202" style="position:absolute;left:0;text-align:left;margin-left:145.75pt;margin-top:2pt;width:10.4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0E5E1A29"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8720" behindDoc="0" locked="0" layoutInCell="1" allowOverlap="1" wp14:anchorId="0CD5B687" wp14:editId="7DC8155B">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B1E4679"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5B687" id="テキスト ボックス 48" o:spid="_x0000_s1049" type="#_x0000_t202" style="position:absolute;left:0;text-align:left;margin-left:132.5pt;margin-top:1.95pt;width:10.4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4B1E4679"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7696" behindDoc="0" locked="0" layoutInCell="1" allowOverlap="1" wp14:anchorId="7FE84CB9" wp14:editId="0DD46167">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38276E8"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E84CB9" id="テキスト ボックス 47" o:spid="_x0000_s1050" type="#_x0000_t202" style="position:absolute;left:0;text-align:left;margin-left:119pt;margin-top:2.05pt;width:10.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638276E8"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6672" behindDoc="0" locked="0" layoutInCell="1" allowOverlap="1" wp14:anchorId="27A95A33" wp14:editId="26F62FB2">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189227"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A95A33" id="テキスト ボックス 46" o:spid="_x0000_s1051" type="#_x0000_t202" style="position:absolute;left:0;text-align:left;margin-left:105.5pt;margin-top:1.95pt;width:10.4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1F189227"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5648" behindDoc="0" locked="0" layoutInCell="1" allowOverlap="1" wp14:anchorId="4D9078FC" wp14:editId="3A7E33A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CAB9CEA"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9078FC" id="テキスト ボックス 45" o:spid="_x0000_s1052" type="#_x0000_t202" style="position:absolute;left:0;text-align:left;margin-left:92.2pt;margin-top:1.95pt;width:10.4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0CAB9CEA"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4624" behindDoc="0" locked="0" layoutInCell="1" allowOverlap="1" wp14:anchorId="1690CB9D" wp14:editId="4BE00B1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EAF801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90CB9D" id="テキスト ボックス 44" o:spid="_x0000_s1053" type="#_x0000_t202" style="position:absolute;left:0;text-align:left;margin-left:78.45pt;margin-top:2pt;width:10.4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2EAF8012"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3600" behindDoc="0" locked="0" layoutInCell="1" allowOverlap="1" wp14:anchorId="6D1769DE" wp14:editId="36456009">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D0FBD2"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1769DE" id="テキスト ボックス 43" o:spid="_x0000_s1054" type="#_x0000_t202" style="position:absolute;left:0;text-align:left;margin-left:65.4pt;margin-top:1.95pt;width:10.4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1DD0FBD2"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2576" behindDoc="0" locked="0" layoutInCell="1" allowOverlap="1" wp14:anchorId="1E8212D0" wp14:editId="7F186B5C">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559737D"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212D0" id="テキスト ボックス 41" o:spid="_x0000_s1055" type="#_x0000_t202" style="position:absolute;left:0;text-align:left;margin-left:52.05pt;margin-top:1.95pt;width:10.4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7559737D" w14:textId="77777777" w:rsidR="00E47E67" w:rsidRPr="00464A56" w:rsidRDefault="00E47E67" w:rsidP="00E47E67">
                            <w:pPr>
                              <w:jc w:val="left"/>
                              <w:rPr>
                                <w:sz w:val="10"/>
                              </w:rPr>
                            </w:pPr>
                          </w:p>
                        </w:txbxContent>
                      </v:textbox>
                    </v:shape>
                  </w:pict>
                </mc:Fallback>
              </mc:AlternateContent>
            </w:r>
            <w:r w:rsidRPr="00FF61BB">
              <w:rPr>
                <w:rFonts w:ascii="ＭＳ 明朝" w:hAnsi="ＭＳ 明朝" w:hint="eastAsia"/>
                <w:noProof/>
                <w:color w:val="000000" w:themeColor="text1"/>
                <w:sz w:val="27"/>
                <w:szCs w:val="27"/>
              </w:rPr>
              <mc:AlternateContent>
                <mc:Choice Requires="wps">
                  <w:drawing>
                    <wp:anchor distT="0" distB="0" distL="114300" distR="114300" simplePos="0" relativeHeight="251671552" behindDoc="0" locked="0" layoutInCell="1" allowOverlap="1" wp14:anchorId="66DB924B" wp14:editId="10883A6A">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B07834" w14:textId="77777777" w:rsidR="00E47E67" w:rsidRPr="00464A56" w:rsidRDefault="00E47E67" w:rsidP="00E47E67">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B924B" id="テキスト ボックス 39" o:spid="_x0000_s1056" type="#_x0000_t202" style="position:absolute;left:0;text-align:left;margin-left:38.4pt;margin-top:2.05pt;width:10.4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03B07834" w14:textId="77777777" w:rsidR="00E47E67" w:rsidRPr="00464A56" w:rsidRDefault="00E47E67" w:rsidP="00E47E67">
                            <w:pPr>
                              <w:jc w:val="left"/>
                              <w:rPr>
                                <w:sz w:val="10"/>
                              </w:rPr>
                            </w:pPr>
                          </w:p>
                        </w:txbxContent>
                      </v:textbox>
                    </v:shape>
                  </w:pict>
                </mc:Fallback>
              </mc:AlternateContent>
            </w:r>
          </w:p>
        </w:tc>
      </w:tr>
    </w:tbl>
    <w:bookmarkEnd w:id="0"/>
    <w:p w14:paraId="1704B532" w14:textId="4A5C1864" w:rsidR="00E62994" w:rsidRPr="00FF61BB" w:rsidRDefault="0070614F" w:rsidP="00044E7F">
      <w:pPr>
        <w:jc w:val="left"/>
        <w:rPr>
          <w:rFonts w:asciiTheme="minorEastAsia" w:eastAsiaTheme="minorEastAsia" w:hAnsiTheme="minorEastAsia"/>
          <w:noProof/>
          <w:color w:val="000000" w:themeColor="text1"/>
        </w:rPr>
      </w:pPr>
      <w:r w:rsidRPr="00FF61BB">
        <w:rPr>
          <w:rFonts w:asciiTheme="minorEastAsia" w:eastAsiaTheme="minorEastAsia" w:hAnsiTheme="minorEastAsia" w:hint="eastAsia"/>
          <w:noProof/>
          <w:color w:val="000000" w:themeColor="text1"/>
        </w:rPr>
        <w:t>様式第</w:t>
      </w:r>
      <w:r w:rsidR="00285F81" w:rsidRPr="00FF61BB">
        <w:rPr>
          <w:rFonts w:asciiTheme="minorEastAsia" w:eastAsiaTheme="minorEastAsia" w:hAnsiTheme="minorEastAsia" w:hint="eastAsia"/>
          <w:noProof/>
          <w:color w:val="000000" w:themeColor="text1"/>
        </w:rPr>
        <w:t>13</w:t>
      </w:r>
      <w:r w:rsidR="00526F86" w:rsidRPr="00FF61BB">
        <w:rPr>
          <w:rFonts w:asciiTheme="minorEastAsia" w:eastAsiaTheme="minorEastAsia" w:hAnsiTheme="minorEastAsia" w:hint="eastAsia"/>
          <w:noProof/>
          <w:color w:val="000000" w:themeColor="text1"/>
        </w:rPr>
        <w:t>号の２（第</w:t>
      </w:r>
      <w:r w:rsidR="00285F81" w:rsidRPr="00FF61BB">
        <w:rPr>
          <w:rFonts w:asciiTheme="minorEastAsia" w:eastAsiaTheme="minorEastAsia" w:hAnsiTheme="minorEastAsia" w:hint="eastAsia"/>
          <w:noProof/>
          <w:color w:val="000000" w:themeColor="text1"/>
        </w:rPr>
        <w:t>24</w:t>
      </w:r>
      <w:r w:rsidR="00526F86" w:rsidRPr="00FF61BB">
        <w:rPr>
          <w:rFonts w:asciiTheme="minorEastAsia" w:eastAsiaTheme="minorEastAsia" w:hAnsiTheme="minorEastAsia" w:hint="eastAsia"/>
          <w:noProof/>
          <w:color w:val="000000" w:themeColor="text1"/>
        </w:rPr>
        <w:t>条の２</w:t>
      </w:r>
      <w:r w:rsidR="00285F81" w:rsidRPr="00FF61BB">
        <w:rPr>
          <w:rFonts w:asciiTheme="minorEastAsia" w:eastAsiaTheme="minorEastAsia" w:hAnsiTheme="minorEastAsia" w:hint="eastAsia"/>
          <w:noProof/>
          <w:color w:val="000000" w:themeColor="text1"/>
        </w:rPr>
        <w:t>の３</w:t>
      </w:r>
      <w:r w:rsidR="00526F86" w:rsidRPr="00FF61BB">
        <w:rPr>
          <w:rFonts w:asciiTheme="minorEastAsia" w:eastAsiaTheme="minorEastAsia" w:hAnsiTheme="minorEastAsia" w:hint="eastAsia"/>
          <w:noProof/>
          <w:color w:val="000000" w:themeColor="text1"/>
        </w:rPr>
        <w:t>第１項関係）</w:t>
      </w:r>
      <w:bookmarkStart w:id="1" w:name="_Hlk125102414"/>
    </w:p>
    <w:bookmarkEnd w:id="1"/>
    <w:p w14:paraId="7D039A92" w14:textId="626F721D" w:rsidR="000879D4" w:rsidRPr="00FF61BB" w:rsidRDefault="00E47E67" w:rsidP="00FD3DCC">
      <w:pPr>
        <w:jc w:val="left"/>
        <w:rPr>
          <w:rFonts w:asciiTheme="minorEastAsia" w:eastAsiaTheme="minorEastAsia" w:hAnsiTheme="minorEastAsia"/>
          <w:noProof/>
          <w:color w:val="000000" w:themeColor="text1"/>
        </w:rPr>
      </w:pPr>
      <w:r w:rsidRPr="00FF61BB">
        <w:rPr>
          <w:rFonts w:asciiTheme="minorEastAsia" w:eastAsiaTheme="minorEastAsia" w:hAnsiTheme="minorEastAsia"/>
          <w:noProof/>
          <w:color w:val="000000" w:themeColor="text1"/>
          <w:sz w:val="20"/>
        </w:rPr>
        <mc:AlternateContent>
          <mc:Choice Requires="wps">
            <w:drawing>
              <wp:anchor distT="0" distB="0" distL="114300" distR="114300" simplePos="0" relativeHeight="251663360" behindDoc="0" locked="0" layoutInCell="0" allowOverlap="1" wp14:anchorId="1969E040" wp14:editId="68DA850F">
                <wp:simplePos x="0" y="0"/>
                <wp:positionH relativeFrom="margin">
                  <wp:posOffset>1858010</wp:posOffset>
                </wp:positionH>
                <wp:positionV relativeFrom="paragraph">
                  <wp:posOffset>24130</wp:posOffset>
                </wp:positionV>
                <wp:extent cx="4121253" cy="2527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253"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429E" w14:textId="77777777" w:rsidR="00A3070E" w:rsidRPr="00EA7B9B" w:rsidRDefault="00285F81" w:rsidP="00285F81">
                            <w:pPr>
                              <w:snapToGrid w:val="0"/>
                              <w:jc w:val="right"/>
                              <w:rPr>
                                <w:color w:val="000000" w:themeColor="text1"/>
                                <w:sz w:val="20"/>
                                <w:szCs w:val="16"/>
                              </w:rPr>
                            </w:pPr>
                            <w:r>
                              <w:rPr>
                                <w:rFonts w:hint="eastAsia"/>
                                <w:color w:val="000000" w:themeColor="text1"/>
                                <w:sz w:val="20"/>
                                <w:szCs w:val="16"/>
                              </w:rPr>
                              <w:t>企画業務型裁量労働制</w:t>
                            </w:r>
                            <w:r w:rsidR="00A3070E" w:rsidRPr="00EA7B9B">
                              <w:rPr>
                                <w:rFonts w:hint="eastAsia"/>
                                <w:color w:val="000000" w:themeColor="text1"/>
                                <w:sz w:val="20"/>
                                <w:szCs w:val="16"/>
                              </w:rPr>
                              <w:t>に</w:t>
                            </w:r>
                            <w:r w:rsidR="00A3070E" w:rsidRPr="00EA7B9B">
                              <w:rPr>
                                <w:color w:val="000000" w:themeColor="text1"/>
                                <w:sz w:val="20"/>
                                <w:szCs w:val="16"/>
                              </w:rPr>
                              <w:t>関する決議届</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9E040" id="Text Box 3" o:spid="_x0000_s1057" type="#_x0000_t202" style="position:absolute;margin-left:146.3pt;margin-top:1.9pt;width:324.5pt;height:1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" o:allowincell="f" filled="f" stroked="f">
                <v:textbox inset=",,2.04mm">
                  <w:txbxContent>
                    <w:p w14:paraId="0827429E" w14:textId="77777777" w:rsidR="00A3070E" w:rsidRPr="00EA7B9B" w:rsidRDefault="00285F81" w:rsidP="00285F81">
                      <w:pPr>
                        <w:snapToGrid w:val="0"/>
                        <w:jc w:val="right"/>
                        <w:rPr>
                          <w:color w:val="000000" w:themeColor="text1"/>
                          <w:sz w:val="20"/>
                          <w:szCs w:val="16"/>
                        </w:rPr>
                      </w:pPr>
                      <w:r>
                        <w:rPr>
                          <w:rFonts w:hint="eastAsia"/>
                          <w:color w:val="000000" w:themeColor="text1"/>
                          <w:sz w:val="20"/>
                          <w:szCs w:val="16"/>
                        </w:rPr>
                        <w:t>企画業務型裁量労働制</w:t>
                      </w:r>
                      <w:r w:rsidR="00A3070E" w:rsidRPr="00EA7B9B">
                        <w:rPr>
                          <w:rFonts w:hint="eastAsia"/>
                          <w:color w:val="000000" w:themeColor="text1"/>
                          <w:sz w:val="20"/>
                          <w:szCs w:val="16"/>
                        </w:rPr>
                        <w:t>に</w:t>
                      </w:r>
                      <w:r w:rsidR="00A3070E" w:rsidRPr="00EA7B9B">
                        <w:rPr>
                          <w:color w:val="000000" w:themeColor="text1"/>
                          <w:sz w:val="20"/>
                          <w:szCs w:val="16"/>
                        </w:rPr>
                        <w:t>関する決議届</w:t>
                      </w:r>
                    </w:p>
                  </w:txbxContent>
                </v:textbox>
                <w10:wrap anchorx="margin"/>
              </v:shape>
            </w:pict>
          </mc:Fallback>
        </mc:AlternateContent>
      </w:r>
    </w:p>
    <w:p w14:paraId="6879A690" w14:textId="77777777" w:rsidR="00FD3DCC" w:rsidRPr="00FF61BB" w:rsidRDefault="00FD3DCC" w:rsidP="00FD3DCC">
      <w:pPr>
        <w:jc w:val="left"/>
        <w:rPr>
          <w:rFonts w:asciiTheme="minorEastAsia" w:eastAsiaTheme="minorEastAsia" w:hAnsiTheme="minorEastAsia"/>
          <w:noProof/>
          <w:color w:val="000000" w:themeColor="text1"/>
        </w:rPr>
      </w:pPr>
    </w:p>
    <w:tbl>
      <w:tblPr>
        <w:tblpPr w:leftFromText="142" w:rightFromText="142" w:vertAnchor="text" w:horzAnchor="margin" w:tblpY="196"/>
        <w:tblW w:w="15871" w:type="dxa"/>
        <w:tblLayout w:type="fixed"/>
        <w:tblCellMar>
          <w:left w:w="0" w:type="dxa"/>
          <w:right w:w="0" w:type="dxa"/>
        </w:tblCellMar>
        <w:tblLook w:val="04A0" w:firstRow="1" w:lastRow="0" w:firstColumn="1" w:lastColumn="0" w:noHBand="0" w:noVBand="1"/>
      </w:tblPr>
      <w:tblGrid>
        <w:gridCol w:w="1543"/>
        <w:gridCol w:w="842"/>
        <w:gridCol w:w="572"/>
        <w:gridCol w:w="1998"/>
        <w:gridCol w:w="279"/>
        <w:gridCol w:w="718"/>
        <w:gridCol w:w="3824"/>
        <w:gridCol w:w="1134"/>
        <w:gridCol w:w="6"/>
        <w:gridCol w:w="282"/>
        <w:gridCol w:w="1696"/>
        <w:gridCol w:w="1969"/>
        <w:gridCol w:w="9"/>
        <w:gridCol w:w="999"/>
      </w:tblGrid>
      <w:tr w:rsidR="00D431AE" w:rsidRPr="00FF61BB" w14:paraId="4E653F57" w14:textId="77777777" w:rsidTr="004021E7">
        <w:trPr>
          <w:trHeight w:val="207"/>
        </w:trPr>
        <w:tc>
          <w:tcPr>
            <w:tcW w:w="2959" w:type="dxa"/>
            <w:gridSpan w:val="3"/>
            <w:tcBorders>
              <w:top w:val="single" w:sz="4" w:space="0" w:color="auto"/>
              <w:left w:val="single" w:sz="4" w:space="0" w:color="auto"/>
              <w:bottom w:val="single" w:sz="4" w:space="0" w:color="auto"/>
              <w:right w:val="single" w:sz="4" w:space="0" w:color="000000"/>
            </w:tcBorders>
            <w:vAlign w:val="center"/>
            <w:hideMark/>
          </w:tcPr>
          <w:p w14:paraId="0E4DCB14"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事業の種類</w:t>
            </w:r>
          </w:p>
        </w:tc>
        <w:tc>
          <w:tcPr>
            <w:tcW w:w="2995" w:type="dxa"/>
            <w:gridSpan w:val="3"/>
            <w:tcBorders>
              <w:top w:val="single" w:sz="4" w:space="0" w:color="auto"/>
              <w:left w:val="nil"/>
              <w:bottom w:val="single" w:sz="4" w:space="0" w:color="auto"/>
              <w:right w:val="single" w:sz="4" w:space="0" w:color="auto"/>
            </w:tcBorders>
            <w:vAlign w:val="center"/>
            <w:hideMark/>
          </w:tcPr>
          <w:p w14:paraId="59747171"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事業の名称</w:t>
            </w:r>
          </w:p>
        </w:tc>
        <w:tc>
          <w:tcPr>
            <w:tcW w:w="5246" w:type="dxa"/>
            <w:gridSpan w:val="4"/>
            <w:tcBorders>
              <w:top w:val="single" w:sz="4" w:space="0" w:color="auto"/>
              <w:left w:val="nil"/>
              <w:bottom w:val="single" w:sz="4" w:space="0" w:color="auto"/>
              <w:right w:val="single" w:sz="4" w:space="0" w:color="auto"/>
            </w:tcBorders>
            <w:vAlign w:val="center"/>
            <w:hideMark/>
          </w:tcPr>
          <w:p w14:paraId="6330D836"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事業の所在地（電話番号）</w:t>
            </w:r>
          </w:p>
        </w:tc>
        <w:tc>
          <w:tcPr>
            <w:tcW w:w="1696" w:type="dxa"/>
            <w:tcBorders>
              <w:top w:val="single" w:sz="4" w:space="0" w:color="auto"/>
              <w:left w:val="nil"/>
              <w:bottom w:val="single" w:sz="4" w:space="0" w:color="auto"/>
              <w:right w:val="single" w:sz="4" w:space="0" w:color="auto"/>
            </w:tcBorders>
            <w:vAlign w:val="center"/>
          </w:tcPr>
          <w:p w14:paraId="63E3797D"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常時使用する労働者数</w:t>
            </w:r>
          </w:p>
        </w:tc>
        <w:tc>
          <w:tcPr>
            <w:tcW w:w="2975" w:type="dxa"/>
            <w:gridSpan w:val="3"/>
            <w:tcBorders>
              <w:top w:val="single" w:sz="4" w:space="0" w:color="auto"/>
              <w:left w:val="nil"/>
              <w:bottom w:val="single" w:sz="4" w:space="0" w:color="auto"/>
              <w:right w:val="single" w:sz="4" w:space="0" w:color="auto"/>
            </w:tcBorders>
            <w:vAlign w:val="center"/>
          </w:tcPr>
          <w:p w14:paraId="28B8A380"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決議の有効期間</w:t>
            </w:r>
          </w:p>
        </w:tc>
      </w:tr>
      <w:tr w:rsidR="00D431AE" w:rsidRPr="00FF61BB" w14:paraId="1A6D540D" w14:textId="77777777" w:rsidTr="004021E7">
        <w:trPr>
          <w:trHeight w:val="413"/>
        </w:trPr>
        <w:tc>
          <w:tcPr>
            <w:tcW w:w="2959" w:type="dxa"/>
            <w:gridSpan w:val="3"/>
            <w:tcBorders>
              <w:top w:val="single" w:sz="4" w:space="0" w:color="auto"/>
              <w:left w:val="single" w:sz="4" w:space="0" w:color="auto"/>
              <w:right w:val="single" w:sz="4" w:space="0" w:color="000000"/>
            </w:tcBorders>
            <w:vAlign w:val="center"/>
          </w:tcPr>
          <w:p w14:paraId="1D3BBE48" w14:textId="77777777" w:rsidR="00D431AE" w:rsidRPr="00FF61BB" w:rsidRDefault="00D431AE" w:rsidP="00D431AE">
            <w:pPr>
              <w:jc w:val="center"/>
              <w:rPr>
                <w:rFonts w:asciiTheme="minorEastAsia" w:eastAsiaTheme="minorEastAsia" w:hAnsiTheme="minorEastAsia"/>
                <w:color w:val="000000" w:themeColor="text1"/>
              </w:rPr>
            </w:pPr>
          </w:p>
        </w:tc>
        <w:tc>
          <w:tcPr>
            <w:tcW w:w="2995" w:type="dxa"/>
            <w:gridSpan w:val="3"/>
            <w:tcBorders>
              <w:top w:val="single" w:sz="4" w:space="0" w:color="auto"/>
              <w:left w:val="nil"/>
              <w:right w:val="single" w:sz="4" w:space="0" w:color="auto"/>
            </w:tcBorders>
            <w:vAlign w:val="center"/>
          </w:tcPr>
          <w:p w14:paraId="17FF832F" w14:textId="77777777" w:rsidR="00D431AE" w:rsidRPr="00FF61BB" w:rsidRDefault="00D431AE" w:rsidP="00D431AE">
            <w:pPr>
              <w:jc w:val="center"/>
              <w:rPr>
                <w:rFonts w:asciiTheme="minorEastAsia" w:eastAsiaTheme="minorEastAsia" w:hAnsiTheme="minorEastAsia"/>
                <w:color w:val="000000" w:themeColor="text1"/>
              </w:rPr>
            </w:pPr>
          </w:p>
        </w:tc>
        <w:tc>
          <w:tcPr>
            <w:tcW w:w="5246" w:type="dxa"/>
            <w:gridSpan w:val="4"/>
            <w:tcBorders>
              <w:top w:val="single" w:sz="4" w:space="0" w:color="auto"/>
              <w:left w:val="nil"/>
              <w:right w:val="single" w:sz="4" w:space="0" w:color="auto"/>
            </w:tcBorders>
            <w:vAlign w:val="center"/>
          </w:tcPr>
          <w:p w14:paraId="4058704D" w14:textId="77777777" w:rsidR="00D431AE" w:rsidRPr="00FF61BB" w:rsidRDefault="00D431AE" w:rsidP="00D431AE">
            <w:pPr>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　　　　　）</w:t>
            </w:r>
          </w:p>
          <w:p w14:paraId="1BD905BA" w14:textId="77777777" w:rsidR="00D431AE" w:rsidRPr="00FF61BB" w:rsidRDefault="00D431AE" w:rsidP="00D431AE">
            <w:pPr>
              <w:jc w:val="left"/>
              <w:rPr>
                <w:rFonts w:asciiTheme="minorEastAsia" w:eastAsiaTheme="minorEastAsia" w:hAnsiTheme="minorEastAsia"/>
                <w:color w:val="000000" w:themeColor="text1"/>
              </w:rPr>
            </w:pPr>
          </w:p>
          <w:p w14:paraId="6FBD7C8C" w14:textId="6E6B6BDC" w:rsidR="00D431AE" w:rsidRPr="00FF61BB" w:rsidRDefault="00D431AE" w:rsidP="00CA0EE3">
            <w:pPr>
              <w:ind w:right="640"/>
              <w:jc w:val="righ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　　　　　　　　</w:t>
            </w:r>
            <w:r w:rsidR="00CA0EE3" w:rsidRPr="00FF61BB">
              <w:rPr>
                <w:rFonts w:asciiTheme="minorEastAsia" w:eastAsiaTheme="minorEastAsia" w:hAnsiTheme="minorEastAsia" w:hint="eastAsia"/>
                <w:color w:val="000000" w:themeColor="text1"/>
              </w:rPr>
              <w:t xml:space="preserve">（電話番号：　</w:t>
            </w:r>
            <w:r w:rsidR="006845E5" w:rsidRPr="00FF61BB">
              <w:rPr>
                <w:rFonts w:asciiTheme="minorEastAsia" w:eastAsiaTheme="minorEastAsia" w:hAnsiTheme="minorEastAsia" w:hint="eastAsia"/>
                <w:color w:val="000000" w:themeColor="text1"/>
              </w:rPr>
              <w:t xml:space="preserve">　</w:t>
            </w:r>
            <w:r w:rsidR="00CA0EE3" w:rsidRPr="00FF61BB">
              <w:rPr>
                <w:rFonts w:asciiTheme="minorEastAsia" w:eastAsiaTheme="minorEastAsia" w:hAnsiTheme="minorEastAsia" w:hint="eastAsia"/>
                <w:color w:val="000000" w:themeColor="text1"/>
              </w:rPr>
              <w:t xml:space="preserve">　－　　　　－　　　　）</w:t>
            </w:r>
          </w:p>
        </w:tc>
        <w:tc>
          <w:tcPr>
            <w:tcW w:w="1696" w:type="dxa"/>
            <w:tcBorders>
              <w:top w:val="single" w:sz="4" w:space="0" w:color="auto"/>
              <w:left w:val="nil"/>
              <w:bottom w:val="single" w:sz="4" w:space="0" w:color="auto"/>
              <w:right w:val="single" w:sz="4" w:space="0" w:color="auto"/>
            </w:tcBorders>
            <w:vAlign w:val="center"/>
          </w:tcPr>
          <w:p w14:paraId="535FE7BE" w14:textId="77777777" w:rsidR="00D431AE" w:rsidRPr="00FF61BB" w:rsidRDefault="00D431AE" w:rsidP="00D431AE">
            <w:pPr>
              <w:jc w:val="center"/>
              <w:rPr>
                <w:rFonts w:asciiTheme="minorEastAsia" w:eastAsiaTheme="minorEastAsia" w:hAnsiTheme="minorEastAsia"/>
                <w:color w:val="000000" w:themeColor="text1"/>
              </w:rPr>
            </w:pPr>
          </w:p>
        </w:tc>
        <w:tc>
          <w:tcPr>
            <w:tcW w:w="2975" w:type="dxa"/>
            <w:gridSpan w:val="3"/>
            <w:tcBorders>
              <w:top w:val="single" w:sz="4" w:space="0" w:color="auto"/>
              <w:left w:val="nil"/>
              <w:right w:val="single" w:sz="4" w:space="0" w:color="auto"/>
            </w:tcBorders>
            <w:vAlign w:val="center"/>
          </w:tcPr>
          <w:p w14:paraId="214A389F" w14:textId="77777777" w:rsidR="00CA0EE3" w:rsidRPr="00FF61BB" w:rsidRDefault="00D431AE" w:rsidP="00CA0EE3">
            <w:pPr>
              <w:wordWrap w:val="0"/>
              <w:jc w:val="righ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　</w:t>
            </w:r>
            <w:r w:rsidR="00CA0EE3" w:rsidRPr="00FF61BB">
              <w:rPr>
                <w:rFonts w:asciiTheme="minorEastAsia" w:eastAsiaTheme="minorEastAsia" w:hAnsiTheme="minorEastAsia" w:hint="eastAsia"/>
                <w:color w:val="000000" w:themeColor="text1"/>
              </w:rPr>
              <w:t xml:space="preserve">年　　　　月　　　　日から　</w:t>
            </w:r>
          </w:p>
          <w:p w14:paraId="376AE203" w14:textId="77777777" w:rsidR="00D431AE" w:rsidRPr="00FF61BB" w:rsidRDefault="00CA0EE3" w:rsidP="00CA0EE3">
            <w:pPr>
              <w:wordWrap w:val="0"/>
              <w:jc w:val="righ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年　　　　月　　　　日まで　</w:t>
            </w:r>
          </w:p>
        </w:tc>
      </w:tr>
      <w:tr w:rsidR="00D431AE" w:rsidRPr="00FF61BB" w14:paraId="399B94CF" w14:textId="77777777" w:rsidTr="00A72880">
        <w:trPr>
          <w:trHeight w:val="271"/>
        </w:trPr>
        <w:tc>
          <w:tcPr>
            <w:tcW w:w="4955" w:type="dxa"/>
            <w:gridSpan w:val="4"/>
            <w:tcBorders>
              <w:top w:val="single" w:sz="4" w:space="0" w:color="auto"/>
              <w:left w:val="single" w:sz="4" w:space="0" w:color="auto"/>
              <w:right w:val="single" w:sz="4" w:space="0" w:color="auto"/>
            </w:tcBorders>
            <w:vAlign w:val="center"/>
          </w:tcPr>
          <w:p w14:paraId="6F3E2AB8" w14:textId="64C1A8B3" w:rsidR="00D431AE" w:rsidRPr="00FF61BB" w:rsidDel="002C3D2A" w:rsidRDefault="00D431AE" w:rsidP="00CA0EE3">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業務の</w:t>
            </w:r>
            <w:r w:rsidR="001B4C61" w:rsidRPr="00FF61BB">
              <w:rPr>
                <w:rFonts w:asciiTheme="minorEastAsia" w:eastAsiaTheme="minorEastAsia" w:hAnsiTheme="minorEastAsia" w:hint="eastAsia"/>
                <w:color w:val="000000" w:themeColor="text1"/>
              </w:rPr>
              <w:t>内容</w:t>
            </w:r>
          </w:p>
        </w:tc>
        <w:tc>
          <w:tcPr>
            <w:tcW w:w="4821" w:type="dxa"/>
            <w:gridSpan w:val="3"/>
            <w:tcBorders>
              <w:top w:val="single" w:sz="4" w:space="0" w:color="auto"/>
              <w:left w:val="single" w:sz="4" w:space="0" w:color="auto"/>
              <w:right w:val="single" w:sz="4" w:space="0" w:color="auto"/>
            </w:tcBorders>
            <w:vAlign w:val="center"/>
          </w:tcPr>
          <w:p w14:paraId="3EF9D74B"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労働者の範囲（職務経験年数、職能資格等）</w:t>
            </w:r>
          </w:p>
        </w:tc>
        <w:tc>
          <w:tcPr>
            <w:tcW w:w="1134" w:type="dxa"/>
            <w:tcBorders>
              <w:top w:val="single" w:sz="4" w:space="0" w:color="auto"/>
              <w:left w:val="single" w:sz="4" w:space="0" w:color="auto"/>
              <w:right w:val="single" w:sz="4" w:space="0" w:color="auto"/>
            </w:tcBorders>
            <w:vAlign w:val="center"/>
          </w:tcPr>
          <w:p w14:paraId="11C53B3B"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労働者数　　　　　</w:t>
            </w:r>
          </w:p>
        </w:tc>
        <w:tc>
          <w:tcPr>
            <w:tcW w:w="4961" w:type="dxa"/>
            <w:gridSpan w:val="6"/>
            <w:tcBorders>
              <w:top w:val="single" w:sz="4" w:space="0" w:color="auto"/>
              <w:left w:val="single" w:sz="4" w:space="0" w:color="auto"/>
              <w:right w:val="single" w:sz="4" w:space="0" w:color="auto"/>
            </w:tcBorders>
            <w:vAlign w:val="center"/>
          </w:tcPr>
          <w:p w14:paraId="567DF7E3"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決議で定める</w:t>
            </w:r>
            <w:r w:rsidR="000902C8" w:rsidRPr="00FF61BB">
              <w:rPr>
                <w:rFonts w:asciiTheme="minorEastAsia" w:eastAsiaTheme="minorEastAsia" w:hAnsiTheme="minorEastAsia" w:hint="eastAsia"/>
                <w:color w:val="000000" w:themeColor="text1"/>
              </w:rPr>
              <w:t>１日のみなし</w:t>
            </w:r>
            <w:r w:rsidRPr="00FF61BB">
              <w:rPr>
                <w:rFonts w:asciiTheme="minorEastAsia" w:eastAsiaTheme="minorEastAsia" w:hAnsiTheme="minorEastAsia" w:hint="eastAsia"/>
                <w:color w:val="000000" w:themeColor="text1"/>
              </w:rPr>
              <w:t xml:space="preserve">労働時間　　　　　　</w:t>
            </w:r>
          </w:p>
        </w:tc>
      </w:tr>
      <w:tr w:rsidR="00D431AE" w:rsidRPr="00FF61BB" w14:paraId="000A7BD5" w14:textId="77777777" w:rsidTr="00A72880">
        <w:trPr>
          <w:trHeight w:val="272"/>
        </w:trPr>
        <w:tc>
          <w:tcPr>
            <w:tcW w:w="4955" w:type="dxa"/>
            <w:gridSpan w:val="4"/>
            <w:tcBorders>
              <w:top w:val="single" w:sz="4" w:space="0" w:color="auto"/>
              <w:left w:val="single" w:sz="4" w:space="0" w:color="auto"/>
              <w:bottom w:val="dotted" w:sz="4" w:space="0" w:color="auto"/>
              <w:right w:val="single" w:sz="4" w:space="0" w:color="auto"/>
            </w:tcBorders>
            <w:vAlign w:val="center"/>
          </w:tcPr>
          <w:p w14:paraId="20A89EC5" w14:textId="77777777" w:rsidR="00D431AE" w:rsidRPr="00FF61BB" w:rsidRDefault="00D431AE" w:rsidP="00D431AE">
            <w:pPr>
              <w:jc w:val="right"/>
              <w:rPr>
                <w:rFonts w:asciiTheme="minorEastAsia" w:eastAsiaTheme="minorEastAsia" w:hAnsiTheme="minorEastAsia"/>
                <w:color w:val="000000" w:themeColor="text1"/>
              </w:rPr>
            </w:pPr>
          </w:p>
        </w:tc>
        <w:tc>
          <w:tcPr>
            <w:tcW w:w="4821" w:type="dxa"/>
            <w:gridSpan w:val="3"/>
            <w:tcBorders>
              <w:top w:val="single" w:sz="4" w:space="0" w:color="auto"/>
              <w:left w:val="single" w:sz="4" w:space="0" w:color="auto"/>
              <w:bottom w:val="dotted" w:sz="4" w:space="0" w:color="auto"/>
              <w:right w:val="single" w:sz="4" w:space="0" w:color="auto"/>
            </w:tcBorders>
            <w:vAlign w:val="center"/>
          </w:tcPr>
          <w:p w14:paraId="7FDFAFAC" w14:textId="77777777" w:rsidR="00D431AE" w:rsidRPr="00FF61BB" w:rsidRDefault="00D431AE" w:rsidP="00D431AE">
            <w:pPr>
              <w:jc w:val="center"/>
              <w:rPr>
                <w:rFonts w:asciiTheme="minorEastAsia" w:eastAsiaTheme="minorEastAsia" w:hAnsiTheme="minorEastAsia"/>
                <w:color w:val="000000" w:themeColor="text1"/>
              </w:rPr>
            </w:pPr>
          </w:p>
        </w:tc>
        <w:tc>
          <w:tcPr>
            <w:tcW w:w="1140" w:type="dxa"/>
            <w:gridSpan w:val="2"/>
            <w:tcBorders>
              <w:top w:val="single" w:sz="4" w:space="0" w:color="auto"/>
              <w:left w:val="single" w:sz="4" w:space="0" w:color="auto"/>
              <w:bottom w:val="dotted" w:sz="4" w:space="0" w:color="auto"/>
              <w:right w:val="single" w:sz="4" w:space="0" w:color="auto"/>
            </w:tcBorders>
            <w:vAlign w:val="center"/>
          </w:tcPr>
          <w:p w14:paraId="43635DF5"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single" w:sz="4" w:space="0" w:color="auto"/>
              <w:bottom w:val="dotted" w:sz="4" w:space="0" w:color="auto"/>
              <w:right w:val="single" w:sz="4" w:space="0" w:color="auto"/>
            </w:tcBorders>
            <w:vAlign w:val="center"/>
          </w:tcPr>
          <w:p w14:paraId="56185F3D"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2E50A190" w14:textId="77777777" w:rsidTr="00A72880">
        <w:trPr>
          <w:trHeight w:val="261"/>
        </w:trPr>
        <w:tc>
          <w:tcPr>
            <w:tcW w:w="4955" w:type="dxa"/>
            <w:gridSpan w:val="4"/>
            <w:tcBorders>
              <w:top w:val="dotted" w:sz="4" w:space="0" w:color="auto"/>
              <w:left w:val="single" w:sz="4" w:space="0" w:color="auto"/>
              <w:bottom w:val="dotted" w:sz="4" w:space="0" w:color="auto"/>
              <w:right w:val="single" w:sz="4" w:space="0" w:color="auto"/>
            </w:tcBorders>
            <w:vAlign w:val="center"/>
          </w:tcPr>
          <w:p w14:paraId="2D3D5799" w14:textId="77777777" w:rsidR="00D431AE" w:rsidRPr="00FF61BB" w:rsidRDefault="00D431AE" w:rsidP="00D431AE">
            <w:pPr>
              <w:jc w:val="right"/>
              <w:rPr>
                <w:rFonts w:asciiTheme="minorEastAsia" w:eastAsiaTheme="minorEastAsia" w:hAnsiTheme="minorEastAsia"/>
                <w:color w:val="000000" w:themeColor="text1"/>
              </w:rPr>
            </w:pPr>
          </w:p>
        </w:tc>
        <w:tc>
          <w:tcPr>
            <w:tcW w:w="4821" w:type="dxa"/>
            <w:gridSpan w:val="3"/>
            <w:tcBorders>
              <w:top w:val="dotted" w:sz="4" w:space="0" w:color="auto"/>
              <w:left w:val="single" w:sz="4" w:space="0" w:color="auto"/>
              <w:bottom w:val="dotted" w:sz="4" w:space="0" w:color="auto"/>
              <w:right w:val="single" w:sz="4" w:space="0" w:color="auto"/>
            </w:tcBorders>
            <w:vAlign w:val="center"/>
          </w:tcPr>
          <w:p w14:paraId="25564B6C" w14:textId="77777777" w:rsidR="00D431AE" w:rsidRPr="00FF61BB" w:rsidRDefault="00D431AE" w:rsidP="00D431AE">
            <w:pPr>
              <w:jc w:val="center"/>
              <w:rPr>
                <w:rFonts w:asciiTheme="minorEastAsia" w:eastAsiaTheme="minorEastAsia" w:hAnsiTheme="minorEastAsia"/>
                <w:color w:val="000000" w:themeColor="text1"/>
              </w:rPr>
            </w:pPr>
          </w:p>
        </w:tc>
        <w:tc>
          <w:tcPr>
            <w:tcW w:w="1140" w:type="dxa"/>
            <w:gridSpan w:val="2"/>
            <w:tcBorders>
              <w:top w:val="dotted" w:sz="4" w:space="0" w:color="auto"/>
              <w:left w:val="single" w:sz="4" w:space="0" w:color="auto"/>
              <w:bottom w:val="dotted" w:sz="4" w:space="0" w:color="auto"/>
              <w:right w:val="single" w:sz="4" w:space="0" w:color="auto"/>
            </w:tcBorders>
            <w:vAlign w:val="center"/>
          </w:tcPr>
          <w:p w14:paraId="7A98303E"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dotted" w:sz="4" w:space="0" w:color="auto"/>
              <w:left w:val="single" w:sz="4" w:space="0" w:color="auto"/>
              <w:bottom w:val="dotted" w:sz="4" w:space="0" w:color="auto"/>
              <w:right w:val="single" w:sz="4" w:space="0" w:color="auto"/>
            </w:tcBorders>
            <w:vAlign w:val="center"/>
          </w:tcPr>
          <w:p w14:paraId="3B7FBBB3"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3DB3266B" w14:textId="77777777" w:rsidTr="00837EA6">
        <w:trPr>
          <w:trHeight w:val="70"/>
        </w:trPr>
        <w:tc>
          <w:tcPr>
            <w:tcW w:w="4955" w:type="dxa"/>
            <w:gridSpan w:val="4"/>
            <w:tcBorders>
              <w:top w:val="dotted" w:sz="4" w:space="0" w:color="auto"/>
              <w:left w:val="single" w:sz="4" w:space="0" w:color="auto"/>
              <w:bottom w:val="dotted" w:sz="4" w:space="0" w:color="auto"/>
              <w:right w:val="single" w:sz="4" w:space="0" w:color="auto"/>
            </w:tcBorders>
            <w:vAlign w:val="center"/>
          </w:tcPr>
          <w:p w14:paraId="6652DB7D" w14:textId="77777777" w:rsidR="00D431AE" w:rsidRPr="00FF61BB" w:rsidRDefault="00D431AE" w:rsidP="00D431AE">
            <w:pPr>
              <w:jc w:val="right"/>
              <w:rPr>
                <w:rFonts w:asciiTheme="minorEastAsia" w:eastAsiaTheme="minorEastAsia" w:hAnsiTheme="minorEastAsia"/>
                <w:color w:val="000000" w:themeColor="text1"/>
              </w:rPr>
            </w:pPr>
          </w:p>
        </w:tc>
        <w:tc>
          <w:tcPr>
            <w:tcW w:w="4821" w:type="dxa"/>
            <w:gridSpan w:val="3"/>
            <w:tcBorders>
              <w:top w:val="dotted" w:sz="4" w:space="0" w:color="auto"/>
              <w:left w:val="single" w:sz="4" w:space="0" w:color="auto"/>
              <w:bottom w:val="dotted" w:sz="4" w:space="0" w:color="auto"/>
              <w:right w:val="single" w:sz="4" w:space="0" w:color="auto"/>
            </w:tcBorders>
            <w:vAlign w:val="center"/>
          </w:tcPr>
          <w:p w14:paraId="13BB43DF" w14:textId="77777777" w:rsidR="00D431AE" w:rsidRPr="00FF61BB" w:rsidRDefault="00D431AE" w:rsidP="00D431AE">
            <w:pPr>
              <w:jc w:val="center"/>
              <w:rPr>
                <w:rFonts w:asciiTheme="minorEastAsia" w:eastAsiaTheme="minorEastAsia" w:hAnsiTheme="minorEastAsia"/>
                <w:color w:val="000000" w:themeColor="text1"/>
              </w:rPr>
            </w:pPr>
          </w:p>
        </w:tc>
        <w:tc>
          <w:tcPr>
            <w:tcW w:w="1140" w:type="dxa"/>
            <w:gridSpan w:val="2"/>
            <w:tcBorders>
              <w:top w:val="dotted" w:sz="4" w:space="0" w:color="auto"/>
              <w:left w:val="single" w:sz="4" w:space="0" w:color="auto"/>
              <w:bottom w:val="dotted" w:sz="4" w:space="0" w:color="auto"/>
              <w:right w:val="single" w:sz="4" w:space="0" w:color="auto"/>
            </w:tcBorders>
            <w:vAlign w:val="center"/>
          </w:tcPr>
          <w:p w14:paraId="12278659"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dotted" w:sz="4" w:space="0" w:color="auto"/>
              <w:left w:val="single" w:sz="4" w:space="0" w:color="auto"/>
              <w:bottom w:val="dotted" w:sz="4" w:space="0" w:color="auto"/>
              <w:right w:val="single" w:sz="4" w:space="0" w:color="auto"/>
            </w:tcBorders>
            <w:vAlign w:val="center"/>
          </w:tcPr>
          <w:p w14:paraId="1159D0FD"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40B55F5C" w14:textId="77777777" w:rsidTr="00A72880">
        <w:trPr>
          <w:trHeight w:val="289"/>
        </w:trPr>
        <w:tc>
          <w:tcPr>
            <w:tcW w:w="4955" w:type="dxa"/>
            <w:gridSpan w:val="4"/>
            <w:tcBorders>
              <w:top w:val="dotted" w:sz="4" w:space="0" w:color="auto"/>
              <w:left w:val="single" w:sz="4" w:space="0" w:color="auto"/>
              <w:bottom w:val="single" w:sz="4" w:space="0" w:color="auto"/>
              <w:right w:val="single" w:sz="4" w:space="0" w:color="auto"/>
            </w:tcBorders>
            <w:vAlign w:val="center"/>
          </w:tcPr>
          <w:p w14:paraId="1CD5ACAB" w14:textId="77777777" w:rsidR="00D431AE" w:rsidRPr="00FF61BB" w:rsidRDefault="00D431AE" w:rsidP="00D431AE">
            <w:pPr>
              <w:wordWrap w:val="0"/>
              <w:jc w:val="right"/>
              <w:rPr>
                <w:rFonts w:asciiTheme="minorEastAsia" w:eastAsiaTheme="minorEastAsia" w:hAnsiTheme="minorEastAsia"/>
                <w:color w:val="000000" w:themeColor="text1"/>
              </w:rPr>
            </w:pPr>
          </w:p>
        </w:tc>
        <w:tc>
          <w:tcPr>
            <w:tcW w:w="4821" w:type="dxa"/>
            <w:gridSpan w:val="3"/>
            <w:tcBorders>
              <w:top w:val="dotted" w:sz="4" w:space="0" w:color="auto"/>
              <w:left w:val="single" w:sz="4" w:space="0" w:color="auto"/>
              <w:bottom w:val="single" w:sz="4" w:space="0" w:color="auto"/>
              <w:right w:val="single" w:sz="4" w:space="0" w:color="auto"/>
            </w:tcBorders>
            <w:vAlign w:val="center"/>
          </w:tcPr>
          <w:p w14:paraId="4C4DCEC6" w14:textId="77777777" w:rsidR="00D431AE" w:rsidRPr="00FF61BB" w:rsidRDefault="00D431AE" w:rsidP="00D431AE">
            <w:pPr>
              <w:jc w:val="center"/>
              <w:rPr>
                <w:rFonts w:asciiTheme="minorEastAsia" w:eastAsiaTheme="minorEastAsia" w:hAnsiTheme="minorEastAsia"/>
                <w:color w:val="000000" w:themeColor="text1"/>
              </w:rPr>
            </w:pPr>
          </w:p>
        </w:tc>
        <w:tc>
          <w:tcPr>
            <w:tcW w:w="1140" w:type="dxa"/>
            <w:gridSpan w:val="2"/>
            <w:tcBorders>
              <w:top w:val="dotted" w:sz="4" w:space="0" w:color="auto"/>
              <w:left w:val="single" w:sz="4" w:space="0" w:color="auto"/>
              <w:bottom w:val="single" w:sz="4" w:space="0" w:color="auto"/>
              <w:right w:val="single" w:sz="4" w:space="0" w:color="auto"/>
            </w:tcBorders>
            <w:vAlign w:val="center"/>
          </w:tcPr>
          <w:p w14:paraId="600253AD"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dotted" w:sz="4" w:space="0" w:color="auto"/>
              <w:left w:val="single" w:sz="4" w:space="0" w:color="auto"/>
              <w:bottom w:val="single" w:sz="4" w:space="0" w:color="auto"/>
              <w:right w:val="single" w:sz="4" w:space="0" w:color="auto"/>
            </w:tcBorders>
            <w:vAlign w:val="center"/>
          </w:tcPr>
          <w:p w14:paraId="5450F434"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54B15C7D" w14:textId="77777777" w:rsidTr="004021E7">
        <w:tblPrEx>
          <w:tblLook w:val="0000" w:firstRow="0" w:lastRow="0" w:firstColumn="0" w:lastColumn="0" w:noHBand="0" w:noVBand="0"/>
        </w:tblPrEx>
        <w:trPr>
          <w:trHeight w:val="269"/>
        </w:trPr>
        <w:tc>
          <w:tcPr>
            <w:tcW w:w="4955" w:type="dxa"/>
            <w:gridSpan w:val="4"/>
            <w:tcBorders>
              <w:top w:val="single" w:sz="4" w:space="0" w:color="auto"/>
              <w:left w:val="single" w:sz="4" w:space="0" w:color="auto"/>
              <w:right w:val="single" w:sz="4" w:space="0" w:color="auto"/>
            </w:tcBorders>
            <w:vAlign w:val="center"/>
          </w:tcPr>
          <w:p w14:paraId="0918188D" w14:textId="77777777" w:rsidR="00D431AE" w:rsidRPr="00FF61BB" w:rsidRDefault="00D431AE" w:rsidP="00D431AE">
            <w:pPr>
              <w:spacing w:line="180" w:lineRule="exact"/>
              <w:ind w:firstLineChars="100" w:firstLine="160"/>
              <w:jc w:val="left"/>
              <w:rPr>
                <w:rFonts w:asciiTheme="minorEastAsia" w:eastAsiaTheme="minorEastAsia" w:hAnsiTheme="minorEastAsia"/>
                <w:color w:val="000000" w:themeColor="text1"/>
              </w:rPr>
            </w:pPr>
            <w:r w:rsidRPr="00FF61BB">
              <w:rPr>
                <w:rFonts w:asciiTheme="minorEastAsia" w:eastAsiaTheme="minorEastAsia" w:hAnsiTheme="minorEastAsia" w:hint="eastAsia"/>
              </w:rPr>
              <w:t>労働者の健康及び福祉を確保するために講ずる措置</w:t>
            </w:r>
          </w:p>
        </w:tc>
        <w:tc>
          <w:tcPr>
            <w:tcW w:w="10916" w:type="dxa"/>
            <w:gridSpan w:val="10"/>
            <w:tcBorders>
              <w:top w:val="single" w:sz="4" w:space="0" w:color="auto"/>
              <w:left w:val="single" w:sz="4" w:space="0" w:color="auto"/>
              <w:bottom w:val="single" w:sz="4" w:space="0" w:color="auto"/>
              <w:right w:val="single" w:sz="4" w:space="0" w:color="auto"/>
            </w:tcBorders>
            <w:vAlign w:val="center"/>
          </w:tcPr>
          <w:p w14:paraId="7C72A1AD" w14:textId="42080748" w:rsidR="00D431AE" w:rsidRPr="00FF61BB" w:rsidRDefault="00D431AE" w:rsidP="004021E7">
            <w:pPr>
              <w:ind w:firstLineChars="900" w:firstLine="1440"/>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w:t>
            </w:r>
            <w:r w:rsidR="00654767" w:rsidRPr="00FF61BB">
              <w:rPr>
                <w:rFonts w:asciiTheme="minorEastAsia" w:eastAsiaTheme="minorEastAsia" w:hAnsiTheme="minorEastAsia" w:hint="eastAsia"/>
                <w:color w:val="000000" w:themeColor="text1"/>
              </w:rPr>
              <w:t xml:space="preserve">　　　　</w:t>
            </w:r>
            <w:r w:rsidRPr="00FF61BB">
              <w:rPr>
                <w:rFonts w:asciiTheme="minorEastAsia" w:eastAsiaTheme="minorEastAsia" w:hAnsiTheme="minorEastAsia" w:hint="eastAsia"/>
                <w:color w:val="000000" w:themeColor="text1"/>
              </w:rPr>
              <w:t xml:space="preserve">　　　　　　</w:t>
            </w:r>
            <w:r w:rsidR="004021E7" w:rsidRPr="00FF61BB">
              <w:rPr>
                <w:rFonts w:asciiTheme="minorEastAsia" w:eastAsiaTheme="minorEastAsia" w:hAnsiTheme="minorEastAsia" w:hint="eastAsia"/>
                <w:color w:val="000000" w:themeColor="text1"/>
              </w:rPr>
              <w:t xml:space="preserve">　　　　　　　　</w:t>
            </w:r>
            <w:r w:rsidRPr="00FF61BB">
              <w:rPr>
                <w:rFonts w:asciiTheme="minorEastAsia" w:eastAsiaTheme="minorEastAsia" w:hAnsiTheme="minorEastAsia" w:hint="eastAsia"/>
                <w:color w:val="000000" w:themeColor="text1"/>
              </w:rPr>
              <w:t xml:space="preserve">　　　　　　</w:t>
            </w:r>
            <w:r w:rsidR="000902C8" w:rsidRPr="00FF61BB">
              <w:rPr>
                <w:rFonts w:asciiTheme="minorEastAsia" w:eastAsiaTheme="minorEastAsia" w:hAnsiTheme="minorEastAsia" w:hint="eastAsia"/>
                <w:color w:val="000000" w:themeColor="text1"/>
              </w:rPr>
              <w:t xml:space="preserve">　　　　　　　　　　　　　　　　　　　　　　　　　　　　　　</w:t>
            </w:r>
            <w:r w:rsidRPr="00FF61BB">
              <w:rPr>
                <w:rFonts w:asciiTheme="minorEastAsia" w:eastAsiaTheme="minorEastAsia" w:hAnsiTheme="minorEastAsia" w:hint="eastAsia"/>
                <w:color w:val="000000" w:themeColor="text1"/>
              </w:rPr>
              <w:t xml:space="preserve">　　　）</w:t>
            </w:r>
          </w:p>
        </w:tc>
      </w:tr>
      <w:tr w:rsidR="00D431AE" w:rsidRPr="00FF61BB" w14:paraId="24CD94F0" w14:textId="77777777" w:rsidTr="004021E7">
        <w:trPr>
          <w:trHeight w:val="278"/>
        </w:trPr>
        <w:tc>
          <w:tcPr>
            <w:tcW w:w="4955" w:type="dxa"/>
            <w:gridSpan w:val="4"/>
            <w:tcBorders>
              <w:top w:val="single" w:sz="4" w:space="0" w:color="auto"/>
              <w:left w:val="single" w:sz="4" w:space="0" w:color="auto"/>
              <w:bottom w:val="single" w:sz="4" w:space="0" w:color="auto"/>
              <w:right w:val="single" w:sz="4" w:space="0" w:color="auto"/>
            </w:tcBorders>
            <w:vAlign w:val="center"/>
          </w:tcPr>
          <w:p w14:paraId="3335FDF4" w14:textId="77777777" w:rsidR="00D431AE" w:rsidRPr="00FF61BB" w:rsidRDefault="00D431AE" w:rsidP="00D431AE">
            <w:pPr>
              <w:ind w:leftChars="91" w:left="146"/>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労働者の労働時間の状況の把握方法</w:t>
            </w:r>
          </w:p>
        </w:tc>
        <w:tc>
          <w:tcPr>
            <w:tcW w:w="10916" w:type="dxa"/>
            <w:gridSpan w:val="10"/>
            <w:tcBorders>
              <w:top w:val="single" w:sz="4" w:space="0" w:color="auto"/>
              <w:left w:val="single" w:sz="4" w:space="0" w:color="auto"/>
              <w:bottom w:val="single" w:sz="4" w:space="0" w:color="auto"/>
              <w:right w:val="single" w:sz="4" w:space="0" w:color="auto"/>
            </w:tcBorders>
            <w:vAlign w:val="center"/>
          </w:tcPr>
          <w:p w14:paraId="395C4B9D" w14:textId="77777777" w:rsidR="00D431AE" w:rsidRPr="00FF61BB" w:rsidRDefault="00D431AE" w:rsidP="00D431AE">
            <w:pPr>
              <w:ind w:leftChars="91" w:left="146"/>
              <w:jc w:val="center"/>
              <w:rPr>
                <w:rFonts w:asciiTheme="minorEastAsia" w:eastAsiaTheme="minorEastAsia" w:hAnsiTheme="minorEastAsia"/>
                <w:color w:val="000000" w:themeColor="text1"/>
              </w:rPr>
            </w:pPr>
          </w:p>
        </w:tc>
      </w:tr>
      <w:tr w:rsidR="00D431AE" w:rsidRPr="00FF61BB" w14:paraId="17329D73" w14:textId="77777777" w:rsidTr="004021E7">
        <w:trPr>
          <w:trHeight w:val="278"/>
        </w:trPr>
        <w:tc>
          <w:tcPr>
            <w:tcW w:w="4955" w:type="dxa"/>
            <w:gridSpan w:val="4"/>
            <w:tcBorders>
              <w:top w:val="single" w:sz="4" w:space="0" w:color="auto"/>
              <w:left w:val="single" w:sz="4" w:space="0" w:color="auto"/>
              <w:bottom w:val="single" w:sz="4" w:space="0" w:color="auto"/>
              <w:right w:val="single" w:sz="4" w:space="0" w:color="auto"/>
            </w:tcBorders>
            <w:vAlign w:val="center"/>
            <w:hideMark/>
          </w:tcPr>
          <w:p w14:paraId="7DD778ED" w14:textId="7F79492B" w:rsidR="00D431AE" w:rsidRPr="00FF61BB" w:rsidRDefault="00D431AE" w:rsidP="00D431AE">
            <w:pPr>
              <w:ind w:leftChars="91" w:left="146"/>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労働者からの苦情の処理に</w:t>
            </w:r>
            <w:r w:rsidR="00BA4950" w:rsidRPr="00FF61BB">
              <w:rPr>
                <w:rFonts w:asciiTheme="minorEastAsia" w:eastAsiaTheme="minorEastAsia" w:hAnsiTheme="minorEastAsia" w:hint="eastAsia"/>
                <w:color w:val="000000" w:themeColor="text1"/>
              </w:rPr>
              <w:t>関して</w:t>
            </w:r>
            <w:r w:rsidRPr="00FF61BB">
              <w:rPr>
                <w:rFonts w:asciiTheme="minorEastAsia" w:eastAsiaTheme="minorEastAsia" w:hAnsiTheme="minorEastAsia" w:hint="eastAsia"/>
                <w:color w:val="000000" w:themeColor="text1"/>
              </w:rPr>
              <w:t>講ずる措置</w:t>
            </w:r>
          </w:p>
        </w:tc>
        <w:tc>
          <w:tcPr>
            <w:tcW w:w="10916" w:type="dxa"/>
            <w:gridSpan w:val="10"/>
            <w:tcBorders>
              <w:top w:val="single" w:sz="4" w:space="0" w:color="auto"/>
              <w:left w:val="single" w:sz="4" w:space="0" w:color="auto"/>
              <w:bottom w:val="single" w:sz="4" w:space="0" w:color="auto"/>
              <w:right w:val="single" w:sz="4" w:space="0" w:color="auto"/>
            </w:tcBorders>
            <w:vAlign w:val="center"/>
          </w:tcPr>
          <w:p w14:paraId="4E470FB6" w14:textId="77777777" w:rsidR="00D431AE" w:rsidRPr="00FF61BB" w:rsidRDefault="00D431AE" w:rsidP="00D431AE">
            <w:pPr>
              <w:ind w:leftChars="91" w:left="146"/>
              <w:jc w:val="center"/>
              <w:rPr>
                <w:rFonts w:asciiTheme="minorEastAsia" w:eastAsiaTheme="minorEastAsia" w:hAnsiTheme="minorEastAsia"/>
                <w:color w:val="000000" w:themeColor="text1"/>
              </w:rPr>
            </w:pPr>
          </w:p>
        </w:tc>
      </w:tr>
      <w:tr w:rsidR="00D431AE" w:rsidRPr="00FF61BB" w14:paraId="36A45EC6" w14:textId="77777777" w:rsidTr="004021E7">
        <w:trPr>
          <w:trHeight w:val="281"/>
        </w:trPr>
        <w:tc>
          <w:tcPr>
            <w:tcW w:w="14865" w:type="dxa"/>
            <w:gridSpan w:val="12"/>
            <w:tcBorders>
              <w:top w:val="single" w:sz="4" w:space="0" w:color="auto"/>
              <w:left w:val="single" w:sz="4" w:space="0" w:color="auto"/>
              <w:bottom w:val="single" w:sz="4" w:space="0" w:color="auto"/>
              <w:right w:val="single" w:sz="4" w:space="0" w:color="auto"/>
            </w:tcBorders>
            <w:vAlign w:val="center"/>
            <w:hideMark/>
          </w:tcPr>
          <w:p w14:paraId="0BCF0093" w14:textId="77777777" w:rsidR="00D431AE" w:rsidRPr="00FF61BB" w:rsidRDefault="00D431AE" w:rsidP="00654767">
            <w:pPr>
              <w:ind w:leftChars="91" w:left="146"/>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労働者の同意を得なければならないこと及び同意をしなかつた労働者に対して解雇その他不利益な取扱いをしてはならないことについての決議の有無</w:t>
            </w:r>
          </w:p>
        </w:tc>
        <w:tc>
          <w:tcPr>
            <w:tcW w:w="1006" w:type="dxa"/>
            <w:gridSpan w:val="2"/>
            <w:tcBorders>
              <w:top w:val="single" w:sz="4" w:space="0" w:color="auto"/>
              <w:left w:val="nil"/>
              <w:bottom w:val="single" w:sz="4" w:space="0" w:color="auto"/>
              <w:right w:val="single" w:sz="4" w:space="0" w:color="auto"/>
            </w:tcBorders>
            <w:vAlign w:val="center"/>
            <w:hideMark/>
          </w:tcPr>
          <w:p w14:paraId="1F55B8EF"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有・無</w:t>
            </w:r>
          </w:p>
        </w:tc>
      </w:tr>
      <w:tr w:rsidR="00D431AE" w:rsidRPr="00FF61BB" w14:paraId="6BCC87CB" w14:textId="77777777" w:rsidTr="004021E7">
        <w:trPr>
          <w:trHeight w:val="281"/>
        </w:trPr>
        <w:tc>
          <w:tcPr>
            <w:tcW w:w="4957" w:type="dxa"/>
            <w:gridSpan w:val="4"/>
            <w:tcBorders>
              <w:top w:val="single" w:sz="4" w:space="0" w:color="auto"/>
              <w:left w:val="single" w:sz="4" w:space="0" w:color="auto"/>
              <w:bottom w:val="single" w:sz="4" w:space="0" w:color="auto"/>
              <w:right w:val="single" w:sz="4" w:space="0" w:color="auto"/>
            </w:tcBorders>
            <w:vAlign w:val="center"/>
          </w:tcPr>
          <w:p w14:paraId="5AD4A360" w14:textId="6AF8E7FC" w:rsidR="00D431AE" w:rsidRPr="00FF61BB" w:rsidRDefault="0081430F" w:rsidP="00D431AE">
            <w:pPr>
              <w:ind w:leftChars="91" w:left="146"/>
              <w:jc w:val="left"/>
              <w:rPr>
                <w:rFonts w:asciiTheme="minorEastAsia" w:eastAsiaTheme="minorEastAsia" w:hAnsiTheme="minorEastAsia"/>
                <w:u w:val="single" w:color="000000"/>
              </w:rPr>
            </w:pPr>
            <w:r w:rsidRPr="00FF61BB">
              <w:rPr>
                <w:rFonts w:asciiTheme="minorEastAsia" w:eastAsiaTheme="minorEastAsia" w:hAnsiTheme="minorEastAsia" w:hint="eastAsia"/>
                <w:color w:val="000000" w:themeColor="text1"/>
              </w:rPr>
              <w:t>同意の撤回に関する手続</w:t>
            </w:r>
          </w:p>
        </w:tc>
        <w:tc>
          <w:tcPr>
            <w:tcW w:w="10914" w:type="dxa"/>
            <w:gridSpan w:val="10"/>
            <w:tcBorders>
              <w:top w:val="single" w:sz="4" w:space="0" w:color="auto"/>
              <w:left w:val="nil"/>
              <w:bottom w:val="single" w:sz="4" w:space="0" w:color="auto"/>
              <w:right w:val="single" w:sz="4" w:space="0" w:color="auto"/>
            </w:tcBorders>
            <w:vAlign w:val="center"/>
          </w:tcPr>
          <w:p w14:paraId="2A8C84B9"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3A8C60DD" w14:textId="77777777" w:rsidTr="004021E7">
        <w:trPr>
          <w:trHeight w:val="260"/>
        </w:trPr>
        <w:tc>
          <w:tcPr>
            <w:tcW w:w="14865" w:type="dxa"/>
            <w:gridSpan w:val="12"/>
            <w:tcBorders>
              <w:top w:val="single" w:sz="4" w:space="0" w:color="auto"/>
              <w:left w:val="single" w:sz="4" w:space="0" w:color="auto"/>
              <w:bottom w:val="single" w:sz="4" w:space="0" w:color="auto"/>
              <w:right w:val="single" w:sz="4" w:space="0" w:color="auto"/>
            </w:tcBorders>
            <w:vAlign w:val="center"/>
          </w:tcPr>
          <w:p w14:paraId="208267BD" w14:textId="5FBB0013" w:rsidR="00D431AE" w:rsidRPr="00FF61BB" w:rsidRDefault="0081430F" w:rsidP="00CD5F0E">
            <w:pPr>
              <w:ind w:leftChars="91" w:left="146"/>
              <w:jc w:val="left"/>
              <w:rPr>
                <w:rFonts w:asciiTheme="minorEastAsia" w:eastAsiaTheme="minorEastAsia" w:hAnsiTheme="minorEastAsia"/>
                <w:color w:val="000000" w:themeColor="text1"/>
              </w:rPr>
            </w:pPr>
            <w:r w:rsidRPr="00FF61BB">
              <w:rPr>
                <w:rFonts w:asciiTheme="minorEastAsia" w:eastAsiaTheme="minorEastAsia" w:hAnsiTheme="minorEastAsia" w:hint="eastAsia"/>
              </w:rPr>
              <w:t>対象労働者に適用される評価制度及びこれに対応する賃金制度を変更する場合にあ</w:t>
            </w:r>
            <w:r w:rsidR="00675F9C" w:rsidRPr="00FF61BB">
              <w:rPr>
                <w:rFonts w:asciiTheme="minorEastAsia" w:eastAsiaTheme="minorEastAsia" w:hAnsiTheme="minorEastAsia" w:hint="eastAsia"/>
              </w:rPr>
              <w:t>つ</w:t>
            </w:r>
            <w:r w:rsidRPr="00FF61BB">
              <w:rPr>
                <w:rFonts w:asciiTheme="minorEastAsia" w:eastAsiaTheme="minorEastAsia" w:hAnsiTheme="minorEastAsia" w:hint="eastAsia"/>
              </w:rPr>
              <w:t>ては、労使委員会に対し、当該変更内容について説明を行うことについての決議の有無</w:t>
            </w:r>
          </w:p>
        </w:tc>
        <w:tc>
          <w:tcPr>
            <w:tcW w:w="1006" w:type="dxa"/>
            <w:gridSpan w:val="2"/>
            <w:tcBorders>
              <w:top w:val="single" w:sz="4" w:space="0" w:color="auto"/>
              <w:left w:val="nil"/>
              <w:bottom w:val="single" w:sz="4" w:space="0" w:color="auto"/>
              <w:right w:val="single" w:sz="4" w:space="0" w:color="auto"/>
            </w:tcBorders>
            <w:vAlign w:val="center"/>
          </w:tcPr>
          <w:p w14:paraId="45D29434"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有・無</w:t>
            </w:r>
          </w:p>
        </w:tc>
      </w:tr>
      <w:tr w:rsidR="00D431AE" w:rsidRPr="00FF61BB" w14:paraId="689179F6" w14:textId="77777777" w:rsidTr="004021E7">
        <w:trPr>
          <w:trHeight w:val="281"/>
        </w:trPr>
        <w:tc>
          <w:tcPr>
            <w:tcW w:w="14865" w:type="dxa"/>
            <w:gridSpan w:val="12"/>
            <w:tcBorders>
              <w:top w:val="single" w:sz="4" w:space="0" w:color="auto"/>
              <w:left w:val="single" w:sz="4" w:space="0" w:color="auto"/>
              <w:bottom w:val="single" w:sz="4" w:space="0" w:color="auto"/>
              <w:right w:val="single" w:sz="4" w:space="0" w:color="auto"/>
            </w:tcBorders>
            <w:vAlign w:val="center"/>
          </w:tcPr>
          <w:p w14:paraId="366CCD30" w14:textId="528DDC28" w:rsidR="00D431AE" w:rsidRPr="00FF61BB" w:rsidRDefault="00A30CA5" w:rsidP="00CD5F0E">
            <w:pPr>
              <w:ind w:leftChars="91" w:left="146"/>
              <w:jc w:val="left"/>
              <w:rPr>
                <w:rFonts w:asciiTheme="minorEastAsia" w:eastAsiaTheme="minorEastAsia" w:hAnsiTheme="minorEastAsia"/>
                <w:u w:val="single" w:color="000000"/>
              </w:rPr>
            </w:pPr>
            <w:r w:rsidRPr="00FF61BB">
              <w:rPr>
                <w:rFonts w:asciiTheme="minorEastAsia" w:eastAsiaTheme="minorEastAsia" w:hAnsiTheme="minorEastAsia" w:hint="eastAsia"/>
                <w:color w:val="000000" w:themeColor="text1"/>
              </w:rPr>
              <w:t>労働者の労働時間の状況並びに</w:t>
            </w:r>
            <w:r w:rsidR="00D431AE" w:rsidRPr="00FF61BB">
              <w:rPr>
                <w:rFonts w:asciiTheme="minorEastAsia" w:eastAsiaTheme="minorEastAsia" w:hAnsiTheme="minorEastAsia" w:hint="eastAsia"/>
                <w:color w:val="000000" w:themeColor="text1"/>
              </w:rPr>
              <w:t>労働者の健康及び福祉を確保するための措置</w:t>
            </w:r>
            <w:r w:rsidR="0081430F" w:rsidRPr="00FF61BB">
              <w:rPr>
                <w:rFonts w:asciiTheme="minorEastAsia" w:eastAsiaTheme="minorEastAsia" w:hAnsiTheme="minorEastAsia" w:hint="eastAsia"/>
                <w:color w:val="000000" w:themeColor="text1"/>
              </w:rPr>
              <w:t>の実施状況</w:t>
            </w:r>
            <w:r w:rsidRPr="00FF61BB">
              <w:rPr>
                <w:rFonts w:asciiTheme="minorEastAsia" w:eastAsiaTheme="minorEastAsia" w:hAnsiTheme="minorEastAsia" w:hint="eastAsia"/>
                <w:color w:val="000000" w:themeColor="text1"/>
              </w:rPr>
              <w:t>、</w:t>
            </w:r>
            <w:r w:rsidR="00D431AE" w:rsidRPr="00FF61BB">
              <w:rPr>
                <w:rFonts w:asciiTheme="minorEastAsia" w:eastAsiaTheme="minorEastAsia" w:hAnsiTheme="minorEastAsia" w:hint="eastAsia"/>
                <w:color w:val="000000" w:themeColor="text1"/>
              </w:rPr>
              <w:t>労働者からの苦情の処理に</w:t>
            </w:r>
            <w:r w:rsidR="00A51C9B" w:rsidRPr="00FF61BB">
              <w:rPr>
                <w:rFonts w:asciiTheme="minorEastAsia" w:eastAsiaTheme="minorEastAsia" w:hAnsiTheme="minorEastAsia" w:hint="eastAsia"/>
                <w:color w:val="000000" w:themeColor="text1"/>
              </w:rPr>
              <w:t>関する措置</w:t>
            </w:r>
            <w:r w:rsidR="00CD5F0E" w:rsidRPr="00FF61BB">
              <w:rPr>
                <w:rFonts w:asciiTheme="minorEastAsia" w:eastAsiaTheme="minorEastAsia" w:hAnsiTheme="minorEastAsia" w:hint="eastAsia"/>
                <w:color w:val="000000" w:themeColor="text1"/>
              </w:rPr>
              <w:t>の実施状況</w:t>
            </w:r>
            <w:r w:rsidR="00D431AE" w:rsidRPr="00FF61BB">
              <w:rPr>
                <w:rFonts w:asciiTheme="minorEastAsia" w:eastAsiaTheme="minorEastAsia" w:hAnsiTheme="minorEastAsia" w:hint="eastAsia"/>
                <w:color w:val="000000" w:themeColor="text1"/>
              </w:rPr>
              <w:t>並びに同意及びその撤回に関する</w:t>
            </w:r>
            <w:r w:rsidR="00586F1B" w:rsidRPr="00FF61BB">
              <w:rPr>
                <w:rFonts w:asciiTheme="minorEastAsia" w:eastAsiaTheme="minorEastAsia" w:hAnsiTheme="minorEastAsia" w:hint="eastAsia"/>
                <w:color w:val="000000" w:themeColor="text1"/>
              </w:rPr>
              <w:t>労働者ごとの</w:t>
            </w:r>
            <w:r w:rsidR="00D431AE" w:rsidRPr="00FF61BB">
              <w:rPr>
                <w:rFonts w:asciiTheme="minorEastAsia" w:eastAsiaTheme="minorEastAsia" w:hAnsiTheme="minorEastAsia" w:hint="eastAsia"/>
                <w:color w:val="000000" w:themeColor="text1"/>
              </w:rPr>
              <w:t>記録を</w:t>
            </w:r>
            <w:r w:rsidR="00586F1B" w:rsidRPr="00FF61BB">
              <w:rPr>
                <w:rFonts w:asciiTheme="minorEastAsia" w:eastAsiaTheme="minorEastAsia" w:hAnsiTheme="minorEastAsia" w:hint="eastAsia"/>
                <w:color w:val="000000" w:themeColor="text1"/>
              </w:rPr>
              <w:t>決議の有効期間中及び当該有効期間の満了後３年間</w:t>
            </w:r>
            <w:r w:rsidR="00D431AE" w:rsidRPr="00FF61BB">
              <w:rPr>
                <w:rFonts w:asciiTheme="minorEastAsia" w:eastAsiaTheme="minorEastAsia" w:hAnsiTheme="minorEastAsia" w:hint="eastAsia"/>
                <w:color w:val="000000" w:themeColor="text1"/>
              </w:rPr>
              <w:t>保存することについての決議の有無</w:t>
            </w:r>
          </w:p>
        </w:tc>
        <w:tc>
          <w:tcPr>
            <w:tcW w:w="1006" w:type="dxa"/>
            <w:gridSpan w:val="2"/>
            <w:tcBorders>
              <w:top w:val="single" w:sz="4" w:space="0" w:color="auto"/>
              <w:left w:val="nil"/>
              <w:bottom w:val="single" w:sz="4" w:space="0" w:color="auto"/>
              <w:right w:val="single" w:sz="4" w:space="0" w:color="auto"/>
            </w:tcBorders>
            <w:vAlign w:val="center"/>
          </w:tcPr>
          <w:p w14:paraId="0708682F"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有・無</w:t>
            </w:r>
          </w:p>
        </w:tc>
      </w:tr>
      <w:tr w:rsidR="00D431AE" w:rsidRPr="00FF61BB" w14:paraId="266ACCF4" w14:textId="77777777" w:rsidTr="00A72880">
        <w:trPr>
          <w:trHeight w:val="218"/>
        </w:trPr>
        <w:tc>
          <w:tcPr>
            <w:tcW w:w="15871" w:type="dxa"/>
            <w:gridSpan w:val="14"/>
            <w:tcBorders>
              <w:top w:val="single" w:sz="4" w:space="0" w:color="auto"/>
              <w:left w:val="nil"/>
              <w:bottom w:val="single" w:sz="4" w:space="0" w:color="auto"/>
              <w:right w:val="nil"/>
            </w:tcBorders>
            <w:vAlign w:val="center"/>
            <w:hideMark/>
          </w:tcPr>
          <w:p w14:paraId="3000B69F" w14:textId="77777777" w:rsidR="00D431AE" w:rsidRPr="00FF61BB" w:rsidRDefault="00D431AE" w:rsidP="00BA4950">
            <w:pPr>
              <w:ind w:leftChars="91" w:left="146"/>
              <w:jc w:val="left"/>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決議の成立年月日　　　　　年　　月　　日　　　</w:t>
            </w:r>
            <w:r w:rsidR="003D096F" w:rsidRPr="00FF61BB">
              <w:rPr>
                <w:rFonts w:asciiTheme="minorEastAsia" w:eastAsiaTheme="minorEastAsia" w:hAnsiTheme="minorEastAsia" w:hint="eastAsia"/>
                <w:color w:val="000000" w:themeColor="text1"/>
              </w:rPr>
              <w:t xml:space="preserve">　　　　　　　　　　　　　　　　　時間外労働に関する協定の届出年月日　　　　年　　月　　日</w:t>
            </w:r>
          </w:p>
        </w:tc>
      </w:tr>
      <w:tr w:rsidR="009A0080" w:rsidRPr="00FF61BB" w14:paraId="72128C3C" w14:textId="77777777" w:rsidTr="004021E7">
        <w:trPr>
          <w:trHeight w:val="103"/>
        </w:trPr>
        <w:tc>
          <w:tcPr>
            <w:tcW w:w="1544" w:type="dxa"/>
            <w:tcBorders>
              <w:top w:val="single" w:sz="4" w:space="0" w:color="auto"/>
              <w:left w:val="single" w:sz="4" w:space="0" w:color="auto"/>
              <w:bottom w:val="single" w:sz="4" w:space="0" w:color="auto"/>
              <w:right w:val="single" w:sz="4" w:space="0" w:color="auto"/>
            </w:tcBorders>
            <w:vAlign w:val="center"/>
            <w:hideMark/>
          </w:tcPr>
          <w:p w14:paraId="6A456249" w14:textId="77777777" w:rsidR="009A0080" w:rsidRPr="00FF61BB" w:rsidRDefault="009A0080"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委員会の委員数</w:t>
            </w:r>
          </w:p>
        </w:tc>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02D88CD3" w14:textId="77777777" w:rsidR="009A0080" w:rsidRPr="00FF61BB" w:rsidRDefault="009A0080"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運営規程</w:t>
            </w:r>
          </w:p>
        </w:tc>
        <w:tc>
          <w:tcPr>
            <w:tcW w:w="2849" w:type="dxa"/>
            <w:gridSpan w:val="3"/>
            <w:tcBorders>
              <w:top w:val="single" w:sz="4" w:space="0" w:color="auto"/>
              <w:left w:val="nil"/>
              <w:bottom w:val="single" w:sz="4" w:space="0" w:color="auto"/>
              <w:right w:val="single" w:sz="4" w:space="0" w:color="auto"/>
            </w:tcBorders>
            <w:vAlign w:val="center"/>
            <w:hideMark/>
          </w:tcPr>
          <w:p w14:paraId="489F2942" w14:textId="77777777" w:rsidR="009A0080" w:rsidRPr="00FF61BB" w:rsidRDefault="009A0080"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規程の有無</w:t>
            </w:r>
          </w:p>
          <w:p w14:paraId="1CFEA212" w14:textId="77777777" w:rsidR="009A0080" w:rsidRPr="00FF61BB" w:rsidRDefault="009A0080" w:rsidP="00E47E67">
            <w:pPr>
              <w:spacing w:line="120" w:lineRule="atLeast"/>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（右欄に掲げる事項が</w:t>
            </w:r>
            <w:r w:rsidR="00981302" w:rsidRPr="00FF61BB">
              <w:rPr>
                <w:rFonts w:asciiTheme="minorEastAsia" w:eastAsiaTheme="minorEastAsia" w:hAnsiTheme="minorEastAsia" w:hint="eastAsia"/>
                <w:color w:val="000000" w:themeColor="text1"/>
              </w:rPr>
              <w:t>運営規程に</w:t>
            </w:r>
            <w:r w:rsidRPr="00FF61BB">
              <w:rPr>
                <w:rFonts w:asciiTheme="minorEastAsia" w:eastAsiaTheme="minorEastAsia" w:hAnsiTheme="minorEastAsia" w:hint="eastAsia"/>
                <w:color w:val="000000" w:themeColor="text1"/>
              </w:rPr>
              <w:t>含まれる場合に、「有」を○で囲むこと。）</w:t>
            </w:r>
          </w:p>
        </w:tc>
        <w:tc>
          <w:tcPr>
            <w:tcW w:w="9638" w:type="dxa"/>
            <w:gridSpan w:val="8"/>
            <w:vMerge w:val="restart"/>
            <w:tcBorders>
              <w:top w:val="single" w:sz="4" w:space="0" w:color="auto"/>
              <w:left w:val="nil"/>
              <w:right w:val="single" w:sz="4" w:space="0" w:color="auto"/>
            </w:tcBorders>
            <w:vAlign w:val="center"/>
            <w:hideMark/>
          </w:tcPr>
          <w:p w14:paraId="7F12E0BD" w14:textId="4AE56A17" w:rsidR="00675F9C" w:rsidRPr="00FF61BB" w:rsidRDefault="00675F9C" w:rsidP="00CD5F0E">
            <w:pPr>
              <w:rPr>
                <w:rFonts w:asciiTheme="minorEastAsia" w:eastAsiaTheme="minorEastAsia" w:hAnsiTheme="minorEastAsia"/>
                <w:color w:val="000000" w:themeColor="text1"/>
                <w:szCs w:val="16"/>
              </w:rPr>
            </w:pPr>
            <w:r w:rsidRPr="00FF61BB">
              <w:rPr>
                <w:rFonts w:asciiTheme="minorEastAsia" w:eastAsiaTheme="minorEastAsia" w:hAnsiTheme="minorEastAsia" w:hint="eastAsia"/>
                <w:color w:val="000000" w:themeColor="text1"/>
                <w:szCs w:val="16"/>
              </w:rPr>
              <w:t>・</w:t>
            </w:r>
            <w:r w:rsidR="00CD5F0E" w:rsidRPr="00FF61BB">
              <w:rPr>
                <w:rFonts w:asciiTheme="minorEastAsia" w:eastAsiaTheme="minorEastAsia" w:hAnsiTheme="minorEastAsia" w:hint="eastAsia"/>
                <w:color w:val="000000" w:themeColor="text1"/>
                <w:szCs w:val="16"/>
              </w:rPr>
              <w:t>招集、</w:t>
            </w:r>
            <w:r w:rsidR="009A0080" w:rsidRPr="00FF61BB">
              <w:rPr>
                <w:rFonts w:asciiTheme="minorEastAsia" w:eastAsiaTheme="minorEastAsia" w:hAnsiTheme="minorEastAsia" w:hint="eastAsia"/>
                <w:color w:val="000000" w:themeColor="text1"/>
                <w:szCs w:val="16"/>
              </w:rPr>
              <w:t>定足数</w:t>
            </w:r>
            <w:r w:rsidR="00CD5F0E" w:rsidRPr="00FF61BB">
              <w:rPr>
                <w:rFonts w:asciiTheme="minorEastAsia" w:eastAsiaTheme="minorEastAsia" w:hAnsiTheme="minorEastAsia" w:hint="eastAsia"/>
                <w:color w:val="000000" w:themeColor="text1"/>
                <w:szCs w:val="16"/>
              </w:rPr>
              <w:t>及び議事</w:t>
            </w:r>
            <w:r w:rsidR="009A0080" w:rsidRPr="00FF61BB">
              <w:rPr>
                <w:rFonts w:asciiTheme="minorEastAsia" w:eastAsiaTheme="minorEastAsia" w:hAnsiTheme="minorEastAsia" w:hint="eastAsia"/>
                <w:color w:val="000000" w:themeColor="text1"/>
                <w:szCs w:val="16"/>
              </w:rPr>
              <w:t>に関する事項</w:t>
            </w:r>
          </w:p>
          <w:p w14:paraId="722C8768" w14:textId="77777777" w:rsidR="00675F9C" w:rsidRPr="00FF61BB" w:rsidRDefault="009A0080" w:rsidP="00CD5F0E">
            <w:pPr>
              <w:rPr>
                <w:rFonts w:asciiTheme="minorEastAsia" w:eastAsiaTheme="minorEastAsia" w:hAnsiTheme="minorEastAsia"/>
                <w:color w:val="000000" w:themeColor="text1"/>
                <w:szCs w:val="16"/>
              </w:rPr>
            </w:pPr>
            <w:r w:rsidRPr="00FF61BB">
              <w:rPr>
                <w:rFonts w:asciiTheme="minorEastAsia" w:eastAsiaTheme="minorEastAsia" w:hAnsiTheme="minorEastAsia" w:hint="eastAsia"/>
                <w:color w:val="000000" w:themeColor="text1"/>
                <w:szCs w:val="16"/>
              </w:rPr>
              <w:t>・対象労働者に適用される評価制度及びこれに対応する賃金制度の内容の使用者からの説明に関する事項</w:t>
            </w:r>
          </w:p>
          <w:p w14:paraId="6E9BE927" w14:textId="7E08117D" w:rsidR="00675F9C" w:rsidRPr="00FF61BB" w:rsidRDefault="009A0080" w:rsidP="00CD5F0E">
            <w:pPr>
              <w:rPr>
                <w:rFonts w:asciiTheme="minorEastAsia" w:eastAsiaTheme="minorEastAsia" w:hAnsiTheme="minorEastAsia"/>
                <w:color w:val="000000" w:themeColor="text1"/>
                <w:szCs w:val="16"/>
              </w:rPr>
            </w:pPr>
            <w:r w:rsidRPr="00FF61BB">
              <w:rPr>
                <w:rFonts w:asciiTheme="minorEastAsia" w:eastAsiaTheme="minorEastAsia" w:hAnsiTheme="minorEastAsia" w:hint="eastAsia"/>
                <w:color w:val="000000" w:themeColor="text1"/>
                <w:szCs w:val="16"/>
              </w:rPr>
              <w:t>・</w:t>
            </w:r>
            <w:r w:rsidR="00CD5F0E" w:rsidRPr="00FF61BB">
              <w:rPr>
                <w:rFonts w:asciiTheme="minorEastAsia" w:eastAsiaTheme="minorEastAsia" w:hAnsiTheme="minorEastAsia" w:hint="eastAsia"/>
                <w:color w:val="000000" w:themeColor="text1"/>
                <w:szCs w:val="16"/>
              </w:rPr>
              <w:t>制度の趣旨に沿</w:t>
            </w:r>
            <w:r w:rsidR="00E44D0C" w:rsidRPr="00FF61BB">
              <w:rPr>
                <w:rFonts w:asciiTheme="minorEastAsia" w:eastAsiaTheme="minorEastAsia" w:hAnsiTheme="minorEastAsia" w:hint="eastAsia"/>
                <w:color w:val="000000" w:themeColor="text1"/>
                <w:szCs w:val="16"/>
              </w:rPr>
              <w:t>つ</w:t>
            </w:r>
            <w:r w:rsidR="00CD5F0E" w:rsidRPr="00FF61BB">
              <w:rPr>
                <w:rFonts w:asciiTheme="minorEastAsia" w:eastAsiaTheme="minorEastAsia" w:hAnsiTheme="minorEastAsia" w:hint="eastAsia"/>
                <w:color w:val="000000" w:themeColor="text1"/>
                <w:szCs w:val="16"/>
              </w:rPr>
              <w:t>た適正な運用の確保に関する事項</w:t>
            </w:r>
          </w:p>
          <w:p w14:paraId="6F9C55E4" w14:textId="31539585" w:rsidR="009A0080" w:rsidRPr="00FF61BB" w:rsidRDefault="009A0080" w:rsidP="00CD5F0E">
            <w:pPr>
              <w:rPr>
                <w:rFonts w:asciiTheme="minorEastAsia" w:eastAsiaTheme="minorEastAsia" w:hAnsiTheme="minorEastAsia"/>
                <w:color w:val="000000" w:themeColor="text1"/>
                <w:szCs w:val="16"/>
              </w:rPr>
            </w:pPr>
            <w:r w:rsidRPr="00FF61BB">
              <w:rPr>
                <w:rFonts w:asciiTheme="minorEastAsia" w:eastAsiaTheme="minorEastAsia" w:hAnsiTheme="minorEastAsia" w:hint="eastAsia"/>
                <w:color w:val="000000" w:themeColor="text1"/>
                <w:szCs w:val="16"/>
              </w:rPr>
              <w:t>・</w:t>
            </w:r>
            <w:r w:rsidR="00CD5F0E" w:rsidRPr="00FF61BB">
              <w:rPr>
                <w:rFonts w:asciiTheme="minorEastAsia" w:eastAsiaTheme="minorEastAsia" w:hAnsiTheme="minorEastAsia" w:hint="eastAsia"/>
                <w:color w:val="000000" w:themeColor="text1"/>
                <w:szCs w:val="16"/>
              </w:rPr>
              <w:t>開催頻度を</w:t>
            </w:r>
            <w:r w:rsidRPr="00FF61BB">
              <w:rPr>
                <w:rFonts w:asciiTheme="minorEastAsia" w:eastAsiaTheme="minorEastAsia" w:hAnsiTheme="minorEastAsia" w:hint="eastAsia"/>
                <w:color w:val="000000" w:themeColor="text1"/>
                <w:szCs w:val="16"/>
              </w:rPr>
              <w:t>６箇月以内</w:t>
            </w:r>
            <w:r w:rsidR="00CD5F0E" w:rsidRPr="00FF61BB">
              <w:rPr>
                <w:rFonts w:asciiTheme="minorEastAsia" w:eastAsiaTheme="minorEastAsia" w:hAnsiTheme="minorEastAsia" w:hint="eastAsia"/>
                <w:color w:val="000000" w:themeColor="text1"/>
                <w:szCs w:val="16"/>
              </w:rPr>
              <w:t>ごと</w:t>
            </w:r>
            <w:r w:rsidRPr="00FF61BB">
              <w:rPr>
                <w:rFonts w:asciiTheme="minorEastAsia" w:eastAsiaTheme="minorEastAsia" w:hAnsiTheme="minorEastAsia" w:hint="eastAsia"/>
                <w:color w:val="000000" w:themeColor="text1"/>
                <w:szCs w:val="16"/>
              </w:rPr>
              <w:t>に１回</w:t>
            </w:r>
            <w:r w:rsidR="00CD5F0E" w:rsidRPr="00FF61BB">
              <w:rPr>
                <w:rFonts w:asciiTheme="minorEastAsia" w:eastAsiaTheme="minorEastAsia" w:hAnsiTheme="minorEastAsia" w:hint="eastAsia"/>
                <w:color w:val="000000" w:themeColor="text1"/>
                <w:szCs w:val="16"/>
              </w:rPr>
              <w:t>とする</w:t>
            </w:r>
            <w:r w:rsidRPr="00FF61BB">
              <w:rPr>
                <w:rFonts w:asciiTheme="minorEastAsia" w:eastAsiaTheme="minorEastAsia" w:hAnsiTheme="minorEastAsia" w:hint="eastAsia"/>
                <w:color w:val="000000" w:themeColor="text1"/>
                <w:szCs w:val="16"/>
              </w:rPr>
              <w:t>こと</w:t>
            </w:r>
          </w:p>
        </w:tc>
        <w:tc>
          <w:tcPr>
            <w:tcW w:w="997" w:type="dxa"/>
            <w:tcBorders>
              <w:top w:val="single" w:sz="4" w:space="0" w:color="auto"/>
              <w:left w:val="single" w:sz="4" w:space="0" w:color="auto"/>
              <w:bottom w:val="single" w:sz="4" w:space="0" w:color="auto"/>
              <w:right w:val="single" w:sz="4" w:space="0" w:color="auto"/>
            </w:tcBorders>
            <w:vAlign w:val="center"/>
            <w:hideMark/>
          </w:tcPr>
          <w:p w14:paraId="5B98055C" w14:textId="0DE21176" w:rsidR="009A0080" w:rsidRPr="00FF61BB" w:rsidRDefault="00675F9C" w:rsidP="002E6749">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運営規程についての</w:t>
            </w:r>
            <w:r w:rsidR="009A0080" w:rsidRPr="00FF61BB">
              <w:rPr>
                <w:rFonts w:asciiTheme="minorEastAsia" w:eastAsiaTheme="minorEastAsia" w:hAnsiTheme="minorEastAsia" w:hint="eastAsia"/>
                <w:color w:val="000000" w:themeColor="text1"/>
              </w:rPr>
              <w:t>委員会の同意の有無</w:t>
            </w:r>
          </w:p>
        </w:tc>
      </w:tr>
      <w:tr w:rsidR="009A0080" w:rsidRPr="00FF61BB" w14:paraId="5CA486BC" w14:textId="77777777" w:rsidTr="006C749A">
        <w:trPr>
          <w:trHeight w:val="333"/>
        </w:trPr>
        <w:tc>
          <w:tcPr>
            <w:tcW w:w="1544" w:type="dxa"/>
            <w:tcBorders>
              <w:top w:val="single" w:sz="4" w:space="0" w:color="auto"/>
              <w:left w:val="single" w:sz="4" w:space="0" w:color="auto"/>
              <w:bottom w:val="single" w:sz="4" w:space="0" w:color="auto"/>
              <w:right w:val="single" w:sz="4" w:space="0" w:color="auto"/>
            </w:tcBorders>
            <w:vAlign w:val="center"/>
          </w:tcPr>
          <w:p w14:paraId="4C9AD6A1" w14:textId="77777777" w:rsidR="009A0080" w:rsidRPr="00FF61BB" w:rsidRDefault="009A0080" w:rsidP="00D431AE">
            <w:pPr>
              <w:jc w:val="center"/>
              <w:rPr>
                <w:rFonts w:asciiTheme="minorEastAsia" w:eastAsiaTheme="minorEastAsia" w:hAnsiTheme="minorEastAsia"/>
                <w:color w:val="000000" w:themeColor="text1"/>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14:paraId="6B28A9A4" w14:textId="77777777" w:rsidR="009A0080" w:rsidRPr="00FF61BB" w:rsidRDefault="009A0080" w:rsidP="00D431AE">
            <w:pPr>
              <w:widowControl/>
              <w:jc w:val="left"/>
              <w:rPr>
                <w:rFonts w:asciiTheme="minorEastAsia" w:eastAsiaTheme="minorEastAsia" w:hAnsiTheme="minorEastAsia"/>
                <w:color w:val="000000" w:themeColor="text1"/>
              </w:rPr>
            </w:pPr>
          </w:p>
        </w:tc>
        <w:tc>
          <w:tcPr>
            <w:tcW w:w="2849" w:type="dxa"/>
            <w:gridSpan w:val="3"/>
            <w:tcBorders>
              <w:top w:val="single" w:sz="4" w:space="0" w:color="auto"/>
              <w:left w:val="nil"/>
              <w:bottom w:val="single" w:sz="4" w:space="0" w:color="auto"/>
              <w:right w:val="single" w:sz="4" w:space="0" w:color="auto"/>
            </w:tcBorders>
            <w:vAlign w:val="center"/>
            <w:hideMark/>
          </w:tcPr>
          <w:p w14:paraId="1200D98A" w14:textId="77777777" w:rsidR="009A0080" w:rsidRPr="00FF61BB" w:rsidRDefault="009A0080"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有・無</w:t>
            </w:r>
          </w:p>
        </w:tc>
        <w:tc>
          <w:tcPr>
            <w:tcW w:w="9638" w:type="dxa"/>
            <w:gridSpan w:val="8"/>
            <w:vMerge/>
            <w:tcBorders>
              <w:left w:val="nil"/>
              <w:bottom w:val="single" w:sz="4" w:space="0" w:color="auto"/>
              <w:right w:val="single" w:sz="4" w:space="0" w:color="auto"/>
            </w:tcBorders>
            <w:vAlign w:val="center"/>
            <w:hideMark/>
          </w:tcPr>
          <w:p w14:paraId="45A63868" w14:textId="77777777" w:rsidR="009A0080" w:rsidRPr="00FF61BB" w:rsidRDefault="009A0080" w:rsidP="009A0080">
            <w:pPr>
              <w:rPr>
                <w:rFonts w:asciiTheme="minorEastAsia" w:eastAsiaTheme="minorEastAsia" w:hAnsiTheme="minorEastAsia"/>
                <w:color w:val="000000" w:themeColor="text1"/>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14CECD3E" w14:textId="77777777" w:rsidR="009A0080" w:rsidRPr="00FF61BB" w:rsidRDefault="009A0080" w:rsidP="009A0080">
            <w:pPr>
              <w:autoSpaceDE w:val="0"/>
              <w:autoSpaceDN w:val="0"/>
              <w:spacing w:line="0" w:lineRule="atLeast"/>
              <w:jc w:val="center"/>
              <w:rPr>
                <w:rFonts w:asciiTheme="minorEastAsia" w:eastAsiaTheme="minorEastAsia" w:hAnsiTheme="minorEastAsia"/>
                <w:color w:val="000000" w:themeColor="text1"/>
                <w:szCs w:val="16"/>
              </w:rPr>
            </w:pPr>
            <w:r w:rsidRPr="00FF61BB">
              <w:rPr>
                <w:rFonts w:asciiTheme="minorEastAsia" w:eastAsiaTheme="minorEastAsia" w:hAnsiTheme="minorEastAsia" w:hint="eastAsia"/>
                <w:color w:val="000000" w:themeColor="text1"/>
                <w:szCs w:val="16"/>
              </w:rPr>
              <w:t>有・無</w:t>
            </w:r>
          </w:p>
        </w:tc>
      </w:tr>
      <w:tr w:rsidR="00D431AE" w:rsidRPr="00FF61BB" w14:paraId="6BF5592E" w14:textId="77777777" w:rsidTr="00A72880">
        <w:trPr>
          <w:trHeight w:val="88"/>
        </w:trPr>
        <w:tc>
          <w:tcPr>
            <w:tcW w:w="10910" w:type="dxa"/>
            <w:gridSpan w:val="8"/>
            <w:tcBorders>
              <w:top w:val="single" w:sz="4" w:space="0" w:color="auto"/>
              <w:left w:val="single" w:sz="4" w:space="0" w:color="auto"/>
              <w:bottom w:val="single" w:sz="4" w:space="0" w:color="auto"/>
              <w:right w:val="single" w:sz="4" w:space="0" w:color="auto"/>
            </w:tcBorders>
            <w:vAlign w:val="center"/>
            <w:hideMark/>
          </w:tcPr>
          <w:p w14:paraId="2ED1B184" w14:textId="5E23D1A4" w:rsidR="00D431AE" w:rsidRPr="00FF61BB" w:rsidRDefault="00D431AE" w:rsidP="00CD5F0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任期を定めて指名された</w:t>
            </w:r>
            <w:r w:rsidR="00CD5F0E" w:rsidRPr="00FF61BB">
              <w:rPr>
                <w:rFonts w:asciiTheme="minorEastAsia" w:eastAsiaTheme="minorEastAsia" w:hAnsiTheme="minorEastAsia" w:hint="eastAsia"/>
                <w:color w:val="000000" w:themeColor="text1"/>
              </w:rPr>
              <w:t>労働者</w:t>
            </w:r>
            <w:r w:rsidR="00FD50C6">
              <w:rPr>
                <w:rFonts w:asciiTheme="minorEastAsia" w:eastAsiaTheme="minorEastAsia" w:hAnsiTheme="minorEastAsia" w:hint="eastAsia"/>
                <w:color w:val="000000" w:themeColor="text1"/>
              </w:rPr>
              <w:t>側</w:t>
            </w:r>
            <w:r w:rsidRPr="00FF61BB">
              <w:rPr>
                <w:rFonts w:asciiTheme="minorEastAsia" w:eastAsiaTheme="minorEastAsia" w:hAnsiTheme="minorEastAsia" w:hint="eastAsia"/>
                <w:color w:val="000000" w:themeColor="text1"/>
              </w:rPr>
              <w:t>委員</w:t>
            </w:r>
          </w:p>
        </w:tc>
        <w:tc>
          <w:tcPr>
            <w:tcW w:w="4961" w:type="dxa"/>
            <w:gridSpan w:val="6"/>
            <w:tcBorders>
              <w:top w:val="single" w:sz="4" w:space="0" w:color="auto"/>
              <w:left w:val="nil"/>
              <w:bottom w:val="single" w:sz="4" w:space="0" w:color="auto"/>
              <w:right w:val="single" w:sz="4" w:space="0" w:color="auto"/>
            </w:tcBorders>
            <w:vAlign w:val="center"/>
            <w:hideMark/>
          </w:tcPr>
          <w:p w14:paraId="3D93D8EA"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その他の委員</w:t>
            </w:r>
          </w:p>
        </w:tc>
      </w:tr>
      <w:tr w:rsidR="00D431AE" w:rsidRPr="00FF61BB" w14:paraId="35493426" w14:textId="77777777" w:rsidTr="00A72880">
        <w:trPr>
          <w:trHeight w:val="88"/>
        </w:trPr>
        <w:tc>
          <w:tcPr>
            <w:tcW w:w="4955" w:type="dxa"/>
            <w:gridSpan w:val="4"/>
            <w:tcBorders>
              <w:top w:val="single" w:sz="4" w:space="0" w:color="auto"/>
              <w:left w:val="single" w:sz="4" w:space="0" w:color="auto"/>
              <w:bottom w:val="single" w:sz="4" w:space="0" w:color="auto"/>
              <w:right w:val="single" w:sz="4" w:space="0" w:color="auto"/>
            </w:tcBorders>
            <w:vAlign w:val="center"/>
            <w:hideMark/>
          </w:tcPr>
          <w:p w14:paraId="3E6B2130"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氏名</w:t>
            </w:r>
          </w:p>
        </w:tc>
        <w:tc>
          <w:tcPr>
            <w:tcW w:w="5961" w:type="dxa"/>
            <w:gridSpan w:val="5"/>
            <w:tcBorders>
              <w:top w:val="single" w:sz="4" w:space="0" w:color="auto"/>
              <w:left w:val="nil"/>
              <w:bottom w:val="single" w:sz="4" w:space="0" w:color="auto"/>
              <w:right w:val="single" w:sz="4" w:space="0" w:color="auto"/>
            </w:tcBorders>
            <w:vAlign w:val="center"/>
            <w:hideMark/>
          </w:tcPr>
          <w:p w14:paraId="2EE5026F"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任期</w:t>
            </w:r>
          </w:p>
        </w:tc>
        <w:tc>
          <w:tcPr>
            <w:tcW w:w="4955" w:type="dxa"/>
            <w:gridSpan w:val="5"/>
            <w:tcBorders>
              <w:top w:val="single" w:sz="4" w:space="0" w:color="auto"/>
              <w:left w:val="nil"/>
              <w:bottom w:val="single" w:sz="4" w:space="0" w:color="auto"/>
              <w:right w:val="single" w:sz="4" w:space="0" w:color="auto"/>
            </w:tcBorders>
            <w:vAlign w:val="center"/>
            <w:hideMark/>
          </w:tcPr>
          <w:p w14:paraId="229B278E" w14:textId="77777777" w:rsidR="00D431AE" w:rsidRPr="00FF61BB" w:rsidRDefault="00D431AE" w:rsidP="00D431AE">
            <w:pPr>
              <w:jc w:val="cente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氏名</w:t>
            </w:r>
          </w:p>
        </w:tc>
      </w:tr>
      <w:tr w:rsidR="00D431AE" w:rsidRPr="00FF61BB" w14:paraId="377AFB22" w14:textId="77777777" w:rsidTr="00A72880">
        <w:trPr>
          <w:trHeight w:val="88"/>
        </w:trPr>
        <w:tc>
          <w:tcPr>
            <w:tcW w:w="4955" w:type="dxa"/>
            <w:gridSpan w:val="4"/>
            <w:tcBorders>
              <w:top w:val="single" w:sz="4" w:space="0" w:color="auto"/>
              <w:left w:val="single" w:sz="4" w:space="0" w:color="auto"/>
              <w:bottom w:val="single" w:sz="4" w:space="0" w:color="auto"/>
              <w:right w:val="single" w:sz="4" w:space="0" w:color="auto"/>
            </w:tcBorders>
            <w:vAlign w:val="center"/>
          </w:tcPr>
          <w:p w14:paraId="54626D2C" w14:textId="77777777" w:rsidR="00D431AE" w:rsidRPr="00FF61BB" w:rsidRDefault="00D431AE" w:rsidP="00D431AE">
            <w:pPr>
              <w:jc w:val="center"/>
              <w:rPr>
                <w:rFonts w:asciiTheme="minorEastAsia" w:eastAsiaTheme="minorEastAsia" w:hAnsiTheme="minorEastAsia"/>
                <w:color w:val="000000" w:themeColor="text1"/>
              </w:rPr>
            </w:pPr>
          </w:p>
        </w:tc>
        <w:tc>
          <w:tcPr>
            <w:tcW w:w="5961" w:type="dxa"/>
            <w:gridSpan w:val="5"/>
            <w:tcBorders>
              <w:top w:val="single" w:sz="4" w:space="0" w:color="auto"/>
              <w:left w:val="nil"/>
              <w:bottom w:val="single" w:sz="4" w:space="0" w:color="auto"/>
              <w:right w:val="single" w:sz="4" w:space="0" w:color="auto"/>
            </w:tcBorders>
            <w:vAlign w:val="center"/>
          </w:tcPr>
          <w:p w14:paraId="5F0302E1"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nil"/>
              <w:bottom w:val="single" w:sz="4" w:space="0" w:color="auto"/>
              <w:right w:val="single" w:sz="4" w:space="0" w:color="auto"/>
            </w:tcBorders>
            <w:vAlign w:val="center"/>
          </w:tcPr>
          <w:p w14:paraId="11926009"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38F1F67B" w14:textId="77777777" w:rsidTr="00A72880">
        <w:trPr>
          <w:trHeight w:val="290"/>
        </w:trPr>
        <w:tc>
          <w:tcPr>
            <w:tcW w:w="4955" w:type="dxa"/>
            <w:gridSpan w:val="4"/>
            <w:tcBorders>
              <w:top w:val="single" w:sz="4" w:space="0" w:color="auto"/>
              <w:left w:val="single" w:sz="4" w:space="0" w:color="auto"/>
              <w:bottom w:val="single" w:sz="4" w:space="0" w:color="auto"/>
              <w:right w:val="single" w:sz="4" w:space="0" w:color="auto"/>
            </w:tcBorders>
            <w:vAlign w:val="center"/>
          </w:tcPr>
          <w:p w14:paraId="0401143B" w14:textId="77777777" w:rsidR="00D431AE" w:rsidRPr="00FF61BB" w:rsidRDefault="00D431AE" w:rsidP="00D431AE">
            <w:pPr>
              <w:jc w:val="center"/>
              <w:rPr>
                <w:rFonts w:asciiTheme="minorEastAsia" w:eastAsiaTheme="minorEastAsia" w:hAnsiTheme="minorEastAsia"/>
                <w:color w:val="000000" w:themeColor="text1"/>
              </w:rPr>
            </w:pPr>
          </w:p>
        </w:tc>
        <w:tc>
          <w:tcPr>
            <w:tcW w:w="5961" w:type="dxa"/>
            <w:gridSpan w:val="5"/>
            <w:tcBorders>
              <w:top w:val="single" w:sz="4" w:space="0" w:color="auto"/>
              <w:left w:val="nil"/>
              <w:bottom w:val="single" w:sz="4" w:space="0" w:color="auto"/>
              <w:right w:val="single" w:sz="4" w:space="0" w:color="auto"/>
            </w:tcBorders>
            <w:vAlign w:val="center"/>
          </w:tcPr>
          <w:p w14:paraId="3871DCD9"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nil"/>
              <w:bottom w:val="single" w:sz="4" w:space="0" w:color="auto"/>
              <w:right w:val="single" w:sz="4" w:space="0" w:color="auto"/>
            </w:tcBorders>
            <w:vAlign w:val="center"/>
          </w:tcPr>
          <w:p w14:paraId="03323A44"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7D9F263C" w14:textId="77777777" w:rsidTr="00A72880">
        <w:trPr>
          <w:trHeight w:val="279"/>
        </w:trPr>
        <w:tc>
          <w:tcPr>
            <w:tcW w:w="4955" w:type="dxa"/>
            <w:gridSpan w:val="4"/>
            <w:tcBorders>
              <w:top w:val="single" w:sz="4" w:space="0" w:color="auto"/>
              <w:left w:val="single" w:sz="4" w:space="0" w:color="auto"/>
              <w:bottom w:val="single" w:sz="4" w:space="0" w:color="auto"/>
              <w:right w:val="single" w:sz="4" w:space="0" w:color="auto"/>
            </w:tcBorders>
            <w:vAlign w:val="center"/>
          </w:tcPr>
          <w:p w14:paraId="358993DE" w14:textId="77777777" w:rsidR="00D431AE" w:rsidRPr="00FF61BB" w:rsidRDefault="00D431AE" w:rsidP="00D431AE">
            <w:pPr>
              <w:jc w:val="center"/>
              <w:rPr>
                <w:rFonts w:asciiTheme="minorEastAsia" w:eastAsiaTheme="minorEastAsia" w:hAnsiTheme="minorEastAsia"/>
                <w:color w:val="000000" w:themeColor="text1"/>
              </w:rPr>
            </w:pPr>
          </w:p>
        </w:tc>
        <w:tc>
          <w:tcPr>
            <w:tcW w:w="5961" w:type="dxa"/>
            <w:gridSpan w:val="5"/>
            <w:tcBorders>
              <w:top w:val="single" w:sz="4" w:space="0" w:color="auto"/>
              <w:left w:val="nil"/>
              <w:bottom w:val="single" w:sz="4" w:space="0" w:color="auto"/>
              <w:right w:val="single" w:sz="4" w:space="0" w:color="auto"/>
            </w:tcBorders>
            <w:vAlign w:val="center"/>
          </w:tcPr>
          <w:p w14:paraId="79FA8B8E"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nil"/>
              <w:bottom w:val="single" w:sz="4" w:space="0" w:color="auto"/>
              <w:right w:val="single" w:sz="4" w:space="0" w:color="auto"/>
            </w:tcBorders>
            <w:vAlign w:val="center"/>
          </w:tcPr>
          <w:p w14:paraId="1BC8B39C"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6C6F191D" w14:textId="77777777" w:rsidTr="00A72880">
        <w:trPr>
          <w:trHeight w:val="306"/>
        </w:trPr>
        <w:tc>
          <w:tcPr>
            <w:tcW w:w="4955" w:type="dxa"/>
            <w:gridSpan w:val="4"/>
            <w:tcBorders>
              <w:top w:val="single" w:sz="4" w:space="0" w:color="auto"/>
              <w:left w:val="single" w:sz="4" w:space="0" w:color="auto"/>
              <w:right w:val="single" w:sz="4" w:space="0" w:color="auto"/>
            </w:tcBorders>
            <w:vAlign w:val="center"/>
          </w:tcPr>
          <w:p w14:paraId="5D8ABF56" w14:textId="77777777" w:rsidR="00D431AE" w:rsidRPr="00FF61BB" w:rsidRDefault="00D431AE" w:rsidP="00D431AE">
            <w:pPr>
              <w:jc w:val="center"/>
              <w:rPr>
                <w:rFonts w:asciiTheme="minorEastAsia" w:eastAsiaTheme="minorEastAsia" w:hAnsiTheme="minorEastAsia"/>
                <w:color w:val="000000" w:themeColor="text1"/>
              </w:rPr>
            </w:pPr>
          </w:p>
        </w:tc>
        <w:tc>
          <w:tcPr>
            <w:tcW w:w="5961" w:type="dxa"/>
            <w:gridSpan w:val="5"/>
            <w:tcBorders>
              <w:top w:val="single" w:sz="4" w:space="0" w:color="auto"/>
              <w:left w:val="nil"/>
              <w:right w:val="single" w:sz="4" w:space="0" w:color="auto"/>
            </w:tcBorders>
            <w:vAlign w:val="center"/>
          </w:tcPr>
          <w:p w14:paraId="2EDB23AE"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nil"/>
              <w:right w:val="single" w:sz="4" w:space="0" w:color="auto"/>
            </w:tcBorders>
            <w:vAlign w:val="center"/>
          </w:tcPr>
          <w:p w14:paraId="27F49118" w14:textId="77777777" w:rsidR="00D431AE" w:rsidRPr="00FF61BB" w:rsidRDefault="00D431AE" w:rsidP="00D431AE">
            <w:pPr>
              <w:jc w:val="center"/>
              <w:rPr>
                <w:rFonts w:asciiTheme="minorEastAsia" w:eastAsiaTheme="minorEastAsia" w:hAnsiTheme="minorEastAsia"/>
                <w:color w:val="000000" w:themeColor="text1"/>
              </w:rPr>
            </w:pPr>
          </w:p>
        </w:tc>
      </w:tr>
      <w:tr w:rsidR="00D431AE" w:rsidRPr="00FF61BB" w14:paraId="441A2195" w14:textId="77777777" w:rsidTr="00A72880">
        <w:trPr>
          <w:trHeight w:val="278"/>
        </w:trPr>
        <w:tc>
          <w:tcPr>
            <w:tcW w:w="4955" w:type="dxa"/>
            <w:gridSpan w:val="4"/>
            <w:tcBorders>
              <w:top w:val="single" w:sz="4" w:space="0" w:color="auto"/>
              <w:left w:val="single" w:sz="4" w:space="0" w:color="auto"/>
              <w:bottom w:val="single" w:sz="4" w:space="0" w:color="auto"/>
              <w:right w:val="single" w:sz="4" w:space="0" w:color="auto"/>
            </w:tcBorders>
            <w:vAlign w:val="center"/>
          </w:tcPr>
          <w:p w14:paraId="7D234DBD" w14:textId="77777777" w:rsidR="00D431AE" w:rsidRPr="00FF61BB" w:rsidRDefault="00D431AE" w:rsidP="00D431AE">
            <w:pPr>
              <w:jc w:val="center"/>
              <w:rPr>
                <w:rFonts w:asciiTheme="minorEastAsia" w:eastAsiaTheme="minorEastAsia" w:hAnsiTheme="minorEastAsia"/>
                <w:color w:val="000000" w:themeColor="text1"/>
              </w:rPr>
            </w:pPr>
          </w:p>
        </w:tc>
        <w:tc>
          <w:tcPr>
            <w:tcW w:w="5961" w:type="dxa"/>
            <w:gridSpan w:val="5"/>
            <w:tcBorders>
              <w:top w:val="single" w:sz="4" w:space="0" w:color="auto"/>
              <w:left w:val="nil"/>
              <w:bottom w:val="single" w:sz="4" w:space="0" w:color="auto"/>
              <w:right w:val="single" w:sz="4" w:space="0" w:color="auto"/>
            </w:tcBorders>
            <w:vAlign w:val="center"/>
          </w:tcPr>
          <w:p w14:paraId="4E6A548E" w14:textId="77777777" w:rsidR="00D431AE" w:rsidRPr="00FF61BB" w:rsidRDefault="00D431AE" w:rsidP="00D431AE">
            <w:pPr>
              <w:jc w:val="center"/>
              <w:rPr>
                <w:rFonts w:asciiTheme="minorEastAsia" w:eastAsiaTheme="minorEastAsia" w:hAnsiTheme="minorEastAsia"/>
                <w:color w:val="000000" w:themeColor="text1"/>
              </w:rPr>
            </w:pPr>
          </w:p>
        </w:tc>
        <w:tc>
          <w:tcPr>
            <w:tcW w:w="4955" w:type="dxa"/>
            <w:gridSpan w:val="5"/>
            <w:tcBorders>
              <w:top w:val="single" w:sz="4" w:space="0" w:color="auto"/>
              <w:left w:val="nil"/>
              <w:bottom w:val="single" w:sz="4" w:space="0" w:color="auto"/>
              <w:right w:val="single" w:sz="4" w:space="0" w:color="auto"/>
            </w:tcBorders>
            <w:vAlign w:val="center"/>
          </w:tcPr>
          <w:p w14:paraId="603AA007" w14:textId="77777777" w:rsidR="00D431AE" w:rsidRPr="00FF61BB" w:rsidRDefault="00D431AE" w:rsidP="00D431AE">
            <w:pPr>
              <w:jc w:val="center"/>
              <w:rPr>
                <w:rFonts w:asciiTheme="minorEastAsia" w:eastAsiaTheme="minorEastAsia" w:hAnsiTheme="minorEastAsia"/>
                <w:color w:val="000000" w:themeColor="text1"/>
              </w:rPr>
            </w:pPr>
          </w:p>
        </w:tc>
      </w:tr>
    </w:tbl>
    <w:p w14:paraId="39872054" w14:textId="77777777" w:rsidR="00A56BB0" w:rsidRPr="00FF61BB" w:rsidRDefault="00A56BB0" w:rsidP="00A56BB0">
      <w:pPr>
        <w:spacing w:line="276" w:lineRule="auto"/>
        <w:ind w:firstLineChars="100" w:firstLine="160"/>
        <w:rPr>
          <w:rFonts w:asciiTheme="minorEastAsia" w:eastAsiaTheme="minorEastAsia" w:hAnsiTheme="minorEastAsia"/>
        </w:rPr>
      </w:pPr>
      <w:r w:rsidRPr="00FF61BB">
        <w:rPr>
          <w:rFonts w:asciiTheme="minorEastAsia" w:eastAsiaTheme="minorEastAsia" w:hAnsiTheme="minorEastAsia" w:hint="eastAsia"/>
        </w:rPr>
        <w:t>決議は、上記委員の５分の４以上の多数による議決により行われたものである。</w:t>
      </w:r>
    </w:p>
    <w:p w14:paraId="0FF01022" w14:textId="5F24B706" w:rsidR="008B0581" w:rsidRPr="00FF61BB" w:rsidRDefault="00A56BB0" w:rsidP="00A56BB0">
      <w:pPr>
        <w:spacing w:line="180" w:lineRule="exact"/>
        <w:rPr>
          <w:rFonts w:asciiTheme="minorEastAsia" w:eastAsiaTheme="minorEastAsia" w:hAnsiTheme="minorEastAsia"/>
        </w:rPr>
      </w:pPr>
      <w:r w:rsidRPr="00FF61BB">
        <w:rPr>
          <w:rFonts w:asciiTheme="minorEastAsia" w:eastAsiaTheme="minorEastAsia" w:hAnsiTheme="minorEastAsia" w:hint="eastAsia"/>
        </w:rPr>
        <w:t xml:space="preserve">　委員会の委員の半数について任期を定めて指名した労働組合（事業場の労働者の過半数で組織する労働組合）の名称</w:t>
      </w:r>
      <w:r w:rsidR="008B0581" w:rsidRPr="00FF61BB">
        <w:rPr>
          <w:rFonts w:asciiTheme="minorEastAsia" w:eastAsiaTheme="minorEastAsia" w:hAnsiTheme="minorEastAsia" w:hint="eastAsia"/>
        </w:rPr>
        <w:t xml:space="preserve">（　　　　</w:t>
      </w:r>
      <w:r w:rsidR="008D62A8" w:rsidRPr="00FF61BB">
        <w:rPr>
          <w:rFonts w:asciiTheme="minorEastAsia" w:eastAsiaTheme="minorEastAsia" w:hAnsiTheme="minorEastAsia" w:hint="eastAsia"/>
        </w:rPr>
        <w:t xml:space="preserve">　　　　　　　</w:t>
      </w:r>
      <w:r w:rsidR="008B0581" w:rsidRPr="00FF61BB">
        <w:rPr>
          <w:rFonts w:asciiTheme="minorEastAsia" w:eastAsiaTheme="minorEastAsia" w:hAnsiTheme="minorEastAsia" w:hint="eastAsia"/>
        </w:rPr>
        <w:t>）</w:t>
      </w:r>
    </w:p>
    <w:p w14:paraId="07A7A51F" w14:textId="79286E01" w:rsidR="00A56BB0" w:rsidRPr="00FF61BB" w:rsidRDefault="00A56BB0" w:rsidP="008B0581">
      <w:pPr>
        <w:spacing w:line="180" w:lineRule="exact"/>
        <w:ind w:firstLineChars="2200" w:firstLine="3520"/>
        <w:rPr>
          <w:rFonts w:asciiTheme="minorEastAsia" w:eastAsiaTheme="minorEastAsia" w:hAnsiTheme="minorEastAsia"/>
        </w:rPr>
      </w:pPr>
      <w:r w:rsidRPr="00FF61BB">
        <w:rPr>
          <w:rFonts w:asciiTheme="minorEastAsia" w:eastAsiaTheme="minorEastAsia" w:hAnsiTheme="minorEastAsia" w:hint="eastAsia"/>
        </w:rPr>
        <w:t>又は労働者の過半数を代表する者の</w:t>
      </w:r>
      <w:r w:rsidR="007452FD" w:rsidRPr="00FF61BB">
        <w:rPr>
          <w:rFonts w:asciiTheme="minorEastAsia" w:eastAsiaTheme="minorEastAsia" w:hAnsiTheme="minorEastAsia" w:hint="eastAsia"/>
        </w:rPr>
        <w:t xml:space="preserve">職名（　　　</w:t>
      </w:r>
      <w:r w:rsidR="008D62A8" w:rsidRPr="00FF61BB">
        <w:rPr>
          <w:rFonts w:asciiTheme="minorEastAsia" w:eastAsiaTheme="minorEastAsia" w:hAnsiTheme="minorEastAsia" w:hint="eastAsia"/>
        </w:rPr>
        <w:t xml:space="preserve">　　　　　</w:t>
      </w:r>
      <w:r w:rsidR="007452FD" w:rsidRPr="00FF61BB">
        <w:rPr>
          <w:rFonts w:asciiTheme="minorEastAsia" w:eastAsiaTheme="minorEastAsia" w:hAnsiTheme="minorEastAsia" w:hint="eastAsia"/>
        </w:rPr>
        <w:t xml:space="preserve">　　）氏名（　　　　</w:t>
      </w:r>
      <w:r w:rsidR="008D62A8" w:rsidRPr="00FF61BB">
        <w:rPr>
          <w:rFonts w:asciiTheme="minorEastAsia" w:eastAsiaTheme="minorEastAsia" w:hAnsiTheme="minorEastAsia" w:hint="eastAsia"/>
        </w:rPr>
        <w:t xml:space="preserve">　　　</w:t>
      </w:r>
      <w:r w:rsidR="007452FD" w:rsidRPr="00FF61BB">
        <w:rPr>
          <w:rFonts w:asciiTheme="minorEastAsia" w:eastAsiaTheme="minorEastAsia" w:hAnsiTheme="minorEastAsia" w:hint="eastAsia"/>
        </w:rPr>
        <w:t xml:space="preserve">　　　）</w:t>
      </w:r>
    </w:p>
    <w:p w14:paraId="457655A7" w14:textId="20B64D12" w:rsidR="00A56BB0" w:rsidRPr="00FF61BB" w:rsidRDefault="00A56BB0" w:rsidP="00A56BB0">
      <w:pPr>
        <w:spacing w:line="180" w:lineRule="exact"/>
        <w:rPr>
          <w:rFonts w:asciiTheme="minorEastAsia" w:eastAsiaTheme="minorEastAsia" w:hAnsiTheme="minorEastAsia"/>
        </w:rPr>
      </w:pPr>
      <w:r w:rsidRPr="00FF61BB">
        <w:rPr>
          <w:rFonts w:asciiTheme="minorEastAsia" w:eastAsiaTheme="minorEastAsia" w:hAnsiTheme="minorEastAsia" w:hint="eastAsia"/>
        </w:rPr>
        <w:t xml:space="preserve">　委員会の委員の半数について任期を定めて指名した者（労働者の過半数を代表する者の場合）の選出方法（　　　　　　　　　　　　</w:t>
      </w:r>
      <w:r w:rsidR="008D62A8" w:rsidRPr="00FF61BB">
        <w:rPr>
          <w:rFonts w:asciiTheme="minorEastAsia" w:eastAsiaTheme="minorEastAsia" w:hAnsiTheme="minorEastAsia" w:hint="eastAsia"/>
        </w:rPr>
        <w:t xml:space="preserve">　　　　　</w:t>
      </w:r>
      <w:r w:rsidRPr="00FF61BB">
        <w:rPr>
          <w:rFonts w:asciiTheme="minorEastAsia" w:eastAsiaTheme="minorEastAsia" w:hAnsiTheme="minorEastAsia" w:hint="eastAsia"/>
        </w:rPr>
        <w:t xml:space="preserve">　　　　　　　　　　　　　）</w:t>
      </w:r>
    </w:p>
    <w:p w14:paraId="67C0B4C4" w14:textId="0E07FF4C" w:rsidR="00A56BB0" w:rsidRPr="00FF61BB" w:rsidRDefault="00A56BB0" w:rsidP="006845E5">
      <w:pPr>
        <w:spacing w:line="260" w:lineRule="exact"/>
        <w:ind w:firstLineChars="100" w:firstLine="160"/>
        <w:rPr>
          <w:rFonts w:asciiTheme="minorEastAsia" w:eastAsiaTheme="minorEastAsia" w:hAnsiTheme="minorEastAsia"/>
          <w:szCs w:val="16"/>
        </w:rPr>
      </w:pPr>
      <w:r w:rsidRPr="00FF61BB">
        <w:rPr>
          <w:rFonts w:asciiTheme="minorEastAsia" w:eastAsiaTheme="minorEastAsia" w:hAnsiTheme="minorEastAsia" w:hint="eastAsia"/>
          <w:szCs w:val="16"/>
        </w:rPr>
        <w:t>上記委員会の委員の半数について任期を定めて指名した労働組合が事業場の全ての労働者の過半数で組織する労働組合である又は上記委員会の委員の半数について任期を定めて指名した労働者の過半数を代表する者が事業場の全ての労働者の過半数を代表する者であること。</w:t>
      </w:r>
      <w:r w:rsidR="00733DE3" w:rsidRPr="00FF61BB">
        <w:rPr>
          <w:rFonts w:asciiTheme="minorEastAsia" w:eastAsiaTheme="minorEastAsia" w:hAnsiTheme="minorEastAsia" w:hint="eastAsia"/>
          <w:szCs w:val="16"/>
        </w:rPr>
        <w:t xml:space="preserve"> </w:t>
      </w:r>
      <w:r w:rsidR="00733DE3" w:rsidRPr="00FF61BB">
        <w:rPr>
          <w:rFonts w:asciiTheme="minorEastAsia" w:eastAsiaTheme="minorEastAsia" w:hAnsiTheme="minorEastAsia"/>
          <w:szCs w:val="16"/>
        </w:rPr>
        <w:t xml:space="preserve">                                                                                                          </w:t>
      </w:r>
      <w:r w:rsidR="006845E5" w:rsidRPr="00FF61BB">
        <w:rPr>
          <w:rFonts w:asciiTheme="minorEastAsia" w:eastAsiaTheme="minorEastAsia" w:hAnsiTheme="minorEastAsia" w:hint="eastAsia"/>
          <w:szCs w:val="16"/>
        </w:rPr>
        <w:t xml:space="preserve">　</w:t>
      </w:r>
      <w:r w:rsidR="00733DE3" w:rsidRPr="00FF61BB">
        <w:rPr>
          <w:rFonts w:asciiTheme="minorEastAsia" w:eastAsiaTheme="minorEastAsia" w:hAnsiTheme="minorEastAsia"/>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3B6330" w:rsidRPr="00FF61BB">
            <w:rPr>
              <w:rFonts w:ascii="ＭＳ ゴシック" w:eastAsia="ＭＳ ゴシック" w:hAnsi="ＭＳ ゴシック" w:hint="eastAsia"/>
              <w:sz w:val="28"/>
              <w:szCs w:val="28"/>
            </w:rPr>
            <w:t>☐</w:t>
          </w:r>
        </w:sdtContent>
      </w:sdt>
      <w:r w:rsidRPr="00FF61BB">
        <w:rPr>
          <w:rFonts w:asciiTheme="minorEastAsia" w:eastAsiaTheme="minorEastAsia" w:hAnsiTheme="minorEastAsia" w:hint="eastAsia"/>
          <w:szCs w:val="16"/>
        </w:rPr>
        <w:t>（チェックボックスに要チェック）</w:t>
      </w:r>
    </w:p>
    <w:p w14:paraId="66E3BFE2" w14:textId="63D9AFE5" w:rsidR="00A56BB0" w:rsidRPr="00FF61BB" w:rsidRDefault="00A56BB0" w:rsidP="00BC56AC">
      <w:pPr>
        <w:spacing w:line="260" w:lineRule="exact"/>
        <w:ind w:firstLineChars="100" w:firstLine="160"/>
        <w:rPr>
          <w:rFonts w:asciiTheme="minorEastAsia" w:eastAsiaTheme="minorEastAsia" w:hAnsiTheme="minorEastAsia"/>
          <w:szCs w:val="16"/>
        </w:rPr>
      </w:pPr>
      <w:r w:rsidRPr="00FF61BB">
        <w:rPr>
          <w:rFonts w:asciiTheme="minorEastAsia" w:eastAsiaTheme="minorEastAsia" w:hAnsiTheme="minorEastAsia" w:hint="eastAsia"/>
          <w:szCs w:val="16"/>
        </w:rPr>
        <w:t>上記労働者の過半数を代表する者が、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たものでないこと。</w:t>
      </w:r>
      <w:r w:rsidR="00733DE3" w:rsidRPr="00FF61BB">
        <w:rPr>
          <w:rFonts w:asciiTheme="minorEastAsia" w:eastAsiaTheme="minorEastAsia" w:hAnsiTheme="minorEastAsia" w:hint="eastAsia"/>
          <w:szCs w:val="16"/>
        </w:rPr>
        <w:t xml:space="preserve"> </w:t>
      </w:r>
      <w:r w:rsidR="00733DE3" w:rsidRPr="00FF61BB">
        <w:rPr>
          <w:rFonts w:asciiTheme="minorEastAsia" w:eastAsiaTheme="minorEastAsia" w:hAnsiTheme="minorEastAsia"/>
          <w:szCs w:val="16"/>
        </w:rPr>
        <w:t xml:space="preserve">                                                                                  </w:t>
      </w:r>
      <w:r w:rsidR="006845E5" w:rsidRPr="00FF61BB">
        <w:rPr>
          <w:rFonts w:asciiTheme="minorEastAsia" w:eastAsiaTheme="minorEastAsia" w:hAnsiTheme="minorEastAsia" w:hint="eastAsia"/>
          <w:szCs w:val="16"/>
        </w:rPr>
        <w:t xml:space="preserve">　</w:t>
      </w:r>
      <w:r w:rsidR="00733DE3" w:rsidRPr="00FF61BB">
        <w:rPr>
          <w:rFonts w:asciiTheme="minorEastAsia" w:eastAsiaTheme="minorEastAsia" w:hAnsiTheme="minorEastAsia"/>
          <w:szCs w:val="16"/>
        </w:rPr>
        <w:t xml:space="preserve"> </w:t>
      </w:r>
      <w:sdt>
        <w:sdtPr>
          <w:rPr>
            <w:rFonts w:ascii="ＭＳ 明朝" w:hAnsi="ＭＳ 明朝" w:hint="eastAsia"/>
            <w:sz w:val="28"/>
            <w:szCs w:val="28"/>
          </w:rPr>
          <w:id w:val="689193198"/>
          <w14:checkbox>
            <w14:checked w14:val="0"/>
            <w14:checkedState w14:val="2611" w14:font="メイリオ"/>
            <w14:uncheckedState w14:val="2610" w14:font="ＭＳ ゴシック"/>
          </w14:checkbox>
        </w:sdtPr>
        <w:sdtEndPr/>
        <w:sdtContent>
          <w:r w:rsidR="003B6330" w:rsidRPr="00FF61BB">
            <w:rPr>
              <w:rFonts w:ascii="ＭＳ ゴシック" w:eastAsia="ＭＳ ゴシック" w:hAnsi="ＭＳ ゴシック" w:hint="eastAsia"/>
              <w:sz w:val="28"/>
              <w:szCs w:val="28"/>
            </w:rPr>
            <w:t>☐</w:t>
          </w:r>
        </w:sdtContent>
      </w:sdt>
      <w:r w:rsidRPr="00FF61BB">
        <w:rPr>
          <w:rFonts w:asciiTheme="minorEastAsia" w:eastAsiaTheme="minorEastAsia" w:hAnsiTheme="minorEastAsia" w:hint="eastAsia"/>
          <w:szCs w:val="16"/>
        </w:rPr>
        <w:t>（チェックボックスに要チェック）</w:t>
      </w:r>
    </w:p>
    <w:p w14:paraId="4A452488" w14:textId="0662E50E" w:rsidR="00DF027E" w:rsidRPr="00FF61BB" w:rsidRDefault="00DF027E" w:rsidP="00BC56AC">
      <w:pPr>
        <w:spacing w:line="260" w:lineRule="exact"/>
        <w:ind w:firstLineChars="100" w:firstLine="160"/>
        <w:rPr>
          <w:rFonts w:asciiTheme="minorEastAsia" w:eastAsiaTheme="minorEastAsia" w:hAnsiTheme="minorEastAsia"/>
          <w:szCs w:val="16"/>
        </w:rPr>
      </w:pPr>
      <w:r w:rsidRPr="00FF61BB">
        <w:rPr>
          <w:rFonts w:asciiTheme="minorEastAsia" w:eastAsiaTheme="minorEastAsia" w:hAnsiTheme="minorEastAsia" w:hint="eastAsia"/>
          <w:szCs w:val="16"/>
        </w:rPr>
        <w:t>上記委員会の委員の半数が、労働基準法第41条第２号に規定する監督又は管理の地位にある者でなく、かつ、使用者の意向に基づき</w:t>
      </w:r>
      <w:r w:rsidR="00675F9C" w:rsidRPr="00FF61BB">
        <w:rPr>
          <w:rFonts w:asciiTheme="minorEastAsia" w:eastAsiaTheme="minorEastAsia" w:hAnsiTheme="minorEastAsia" w:hint="eastAsia"/>
          <w:szCs w:val="16"/>
        </w:rPr>
        <w:t>指名</w:t>
      </w:r>
      <w:r w:rsidRPr="00FF61BB">
        <w:rPr>
          <w:rFonts w:asciiTheme="minorEastAsia" w:eastAsiaTheme="minorEastAsia" w:hAnsiTheme="minorEastAsia" w:hint="eastAsia"/>
          <w:szCs w:val="16"/>
        </w:rPr>
        <w:t>されたものでないこと。</w:t>
      </w:r>
      <w:r w:rsidR="00675F9C" w:rsidRPr="00FF61BB">
        <w:rPr>
          <w:rFonts w:asciiTheme="minorEastAsia" w:eastAsiaTheme="minorEastAsia" w:hAnsiTheme="minorEastAsia" w:hint="eastAsia"/>
          <w:szCs w:val="16"/>
        </w:rPr>
        <w:t xml:space="preserve">　　　　　　　</w:t>
      </w:r>
      <w:r w:rsidR="00733DE3" w:rsidRPr="00FF61BB">
        <w:rPr>
          <w:rFonts w:asciiTheme="minorEastAsia" w:eastAsiaTheme="minorEastAsia" w:hAnsiTheme="minorEastAsia"/>
          <w:szCs w:val="16"/>
        </w:rPr>
        <w:t xml:space="preserve"> </w:t>
      </w: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3B6330" w:rsidRPr="00FF61BB">
            <w:rPr>
              <w:rFonts w:ascii="ＭＳ ゴシック" w:eastAsia="ＭＳ ゴシック" w:hAnsi="ＭＳ ゴシック" w:hint="eastAsia"/>
              <w:sz w:val="28"/>
            </w:rPr>
            <w:t>☐</w:t>
          </w:r>
        </w:sdtContent>
      </w:sdt>
      <w:r w:rsidRPr="00FF61BB">
        <w:rPr>
          <w:rFonts w:asciiTheme="minorEastAsia" w:eastAsiaTheme="minorEastAsia" w:hAnsiTheme="minorEastAsia" w:hint="eastAsia"/>
          <w:szCs w:val="16"/>
        </w:rPr>
        <w:t>（チェックボックスに要チェック）</w:t>
      </w:r>
    </w:p>
    <w:p w14:paraId="599750AB" w14:textId="69838788" w:rsidR="00A56BB0" w:rsidRPr="00FF61BB" w:rsidRDefault="00733DE3" w:rsidP="003B6330">
      <w:pPr>
        <w:spacing w:line="240" w:lineRule="exact"/>
        <w:ind w:firstLineChars="1100" w:firstLine="1760"/>
        <w:jc w:val="left"/>
        <w:rPr>
          <w:rFonts w:asciiTheme="minorEastAsia" w:eastAsiaTheme="minorEastAsia" w:hAnsiTheme="minorEastAsia"/>
          <w:szCs w:val="16"/>
        </w:rPr>
      </w:pPr>
      <w:r w:rsidRPr="00FF61BB">
        <w:rPr>
          <w:rFonts w:asciiTheme="minorEastAsia" w:eastAsiaTheme="minorEastAsia" w:hAnsiTheme="minorEastAsia" w:hint="eastAsia"/>
          <w:szCs w:val="16"/>
        </w:rPr>
        <w:t xml:space="preserve">年　　</w:t>
      </w:r>
      <w:r w:rsidR="003B6330" w:rsidRPr="00FF61BB">
        <w:rPr>
          <w:rFonts w:asciiTheme="minorEastAsia" w:eastAsiaTheme="minorEastAsia" w:hAnsiTheme="minorEastAsia" w:hint="eastAsia"/>
          <w:szCs w:val="16"/>
        </w:rPr>
        <w:t xml:space="preserve">　</w:t>
      </w:r>
      <w:r w:rsidRPr="00FF61BB">
        <w:rPr>
          <w:rFonts w:asciiTheme="minorEastAsia" w:eastAsiaTheme="minorEastAsia" w:hAnsiTheme="minorEastAsia" w:hint="eastAsia"/>
          <w:szCs w:val="16"/>
        </w:rPr>
        <w:t xml:space="preserve">　月</w:t>
      </w:r>
      <w:r w:rsidR="003B6330" w:rsidRPr="00FF61BB">
        <w:rPr>
          <w:rFonts w:asciiTheme="minorEastAsia" w:eastAsiaTheme="minorEastAsia" w:hAnsiTheme="minorEastAsia" w:hint="eastAsia"/>
          <w:szCs w:val="16"/>
        </w:rPr>
        <w:t xml:space="preserve">　　　</w:t>
      </w:r>
      <w:r w:rsidRPr="00FF61BB">
        <w:rPr>
          <w:rFonts w:asciiTheme="minorEastAsia" w:eastAsiaTheme="minorEastAsia" w:hAnsiTheme="minorEastAsia" w:hint="eastAsia"/>
          <w:szCs w:val="16"/>
        </w:rPr>
        <w:t xml:space="preserve">　日</w:t>
      </w:r>
    </w:p>
    <w:tbl>
      <w:tblPr>
        <w:tblpPr w:leftFromText="142" w:rightFromText="142" w:vertAnchor="text" w:horzAnchor="page" w:tblpX="1591" w:tblpY="1"/>
        <w:tblW w:w="0" w:type="auto"/>
        <w:tblCellMar>
          <w:left w:w="0" w:type="dxa"/>
          <w:right w:w="0" w:type="dxa"/>
        </w:tblCellMar>
        <w:tblLook w:val="0000" w:firstRow="0" w:lastRow="0" w:firstColumn="0" w:lastColumn="0" w:noHBand="0" w:noVBand="0"/>
      </w:tblPr>
      <w:tblGrid>
        <w:gridCol w:w="1701"/>
        <w:gridCol w:w="2268"/>
      </w:tblGrid>
      <w:tr w:rsidR="003B6330" w:rsidRPr="00FF61BB" w14:paraId="32B9A366" w14:textId="77777777" w:rsidTr="00E47E67">
        <w:trPr>
          <w:trHeight w:val="340"/>
        </w:trPr>
        <w:tc>
          <w:tcPr>
            <w:tcW w:w="1701" w:type="dxa"/>
            <w:tcBorders>
              <w:bottom w:val="dashSmallGap" w:sz="4" w:space="0" w:color="auto"/>
            </w:tcBorders>
            <w:vAlign w:val="center"/>
          </w:tcPr>
          <w:p w14:paraId="0C51F7F1" w14:textId="77777777" w:rsidR="003B6330" w:rsidRPr="00FF61BB" w:rsidRDefault="003B6330" w:rsidP="00E47E67">
            <w:pPr>
              <w:spacing w:line="230" w:lineRule="exact"/>
              <w:rPr>
                <w:rFonts w:asciiTheme="minorEastAsia" w:eastAsiaTheme="minorEastAsia" w:hAnsiTheme="minorEastAsia"/>
                <w:szCs w:val="16"/>
              </w:rPr>
            </w:pPr>
            <w:r w:rsidRPr="00FF61BB">
              <w:rPr>
                <w:rFonts w:asciiTheme="minorEastAsia" w:eastAsiaTheme="minorEastAsia" w:hAnsiTheme="minorEastAsia" w:hint="eastAsia"/>
                <w:szCs w:val="16"/>
              </w:rPr>
              <w:t xml:space="preserve">　　　　　　　　　　　　　</w:t>
            </w:r>
          </w:p>
        </w:tc>
        <w:tc>
          <w:tcPr>
            <w:tcW w:w="2268" w:type="dxa"/>
            <w:vAlign w:val="center"/>
          </w:tcPr>
          <w:p w14:paraId="3FA186B5" w14:textId="77777777" w:rsidR="003B6330" w:rsidRPr="00FF61BB" w:rsidRDefault="003B6330" w:rsidP="00E47E67">
            <w:pPr>
              <w:spacing w:line="230" w:lineRule="exact"/>
              <w:rPr>
                <w:rFonts w:asciiTheme="minorEastAsia" w:eastAsiaTheme="minorEastAsia" w:hAnsiTheme="minorEastAsia"/>
                <w:szCs w:val="16"/>
              </w:rPr>
            </w:pPr>
            <w:r w:rsidRPr="00FF61BB">
              <w:rPr>
                <w:rFonts w:asciiTheme="minorEastAsia" w:eastAsiaTheme="minorEastAsia" w:hAnsiTheme="minorEastAsia" w:hint="eastAsia"/>
                <w:szCs w:val="16"/>
              </w:rPr>
              <w:t>労働基準監督署長殿</w:t>
            </w:r>
          </w:p>
        </w:tc>
      </w:tr>
    </w:tbl>
    <w:p w14:paraId="130E5638" w14:textId="50B22FEF" w:rsidR="00A56BB0" w:rsidRPr="00FF61BB" w:rsidRDefault="003B6330" w:rsidP="00A56BB0">
      <w:pPr>
        <w:spacing w:line="180" w:lineRule="exact"/>
        <w:rPr>
          <w:rFonts w:asciiTheme="minorEastAsia" w:eastAsiaTheme="minorEastAsia" w:hAnsiTheme="minorEastAsia"/>
        </w:rPr>
      </w:pPr>
      <w:r w:rsidRPr="00FF61BB">
        <w:rPr>
          <w:rFonts w:asciiTheme="minorEastAsia" w:eastAsiaTheme="minorEastAsia" w:hAnsiTheme="minorEastAsia"/>
          <w:noProof/>
          <w:sz w:val="20"/>
        </w:rPr>
        <mc:AlternateContent>
          <mc:Choice Requires="wps">
            <w:drawing>
              <wp:anchor distT="0" distB="0" distL="114300" distR="114300" simplePos="0" relativeHeight="251660288" behindDoc="0" locked="0" layoutInCell="1" allowOverlap="1" wp14:anchorId="10ABCA9A" wp14:editId="30E2B0CB">
                <wp:simplePos x="0" y="0"/>
                <wp:positionH relativeFrom="column">
                  <wp:posOffset>4343400</wp:posOffset>
                </wp:positionH>
                <wp:positionV relativeFrom="paragraph">
                  <wp:posOffset>11430</wp:posOffset>
                </wp:positionV>
                <wp:extent cx="3169920" cy="321310"/>
                <wp:effectExtent l="0" t="0" r="0" b="254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1C950" w14:textId="77777777" w:rsidR="00A56BB0" w:rsidRDefault="00A56BB0" w:rsidP="00A56BB0">
                            <w:pPr>
                              <w:spacing w:line="160" w:lineRule="exact"/>
                            </w:pPr>
                            <w:r>
                              <w:rPr>
                                <w:rFonts w:hint="eastAsia"/>
                              </w:rPr>
                              <w:t>職名</w:t>
                            </w:r>
                          </w:p>
                          <w:p w14:paraId="13BE7C91" w14:textId="06D26D4F" w:rsidR="00733DE3" w:rsidRDefault="00A56BB0" w:rsidP="00733DE3">
                            <w:pPr>
                              <w:spacing w:line="160" w:lineRule="exact"/>
                            </w:pPr>
                            <w:r>
                              <w:rPr>
                                <w:rFonts w:hint="eastAsia"/>
                              </w:rPr>
                              <w:t xml:space="preserve">氏名　　　　　　　　　　　　　　　　　　</w:t>
                            </w:r>
                          </w:p>
                        </w:txbxContent>
                      </wps:txbx>
                      <wps:bodyPr rot="0" vert="horz" wrap="square" lIns="1058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CA9A" id="Text Box 7" o:spid="_x0000_s1058" type="#_x0000_t202" style="position:absolute;left:0;text-align:left;margin-left:342pt;margin-top:.9pt;width:249.6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" filled="f" stroked="f">
                <v:textbox inset="2.94mm">
                  <w:txbxContent>
                    <w:p w14:paraId="55A1C950" w14:textId="77777777" w:rsidR="00A56BB0" w:rsidRDefault="00A56BB0" w:rsidP="00A56BB0">
                      <w:pPr>
                        <w:spacing w:line="160" w:lineRule="exact"/>
                      </w:pPr>
                      <w:r>
                        <w:rPr>
                          <w:rFonts w:hint="eastAsia"/>
                        </w:rPr>
                        <w:t>職名</w:t>
                      </w:r>
                    </w:p>
                    <w:p w14:paraId="13BE7C91" w14:textId="06D26D4F" w:rsidR="00733DE3" w:rsidRDefault="00A56BB0" w:rsidP="00733DE3">
                      <w:pPr>
                        <w:spacing w:line="160" w:lineRule="exact"/>
                      </w:pPr>
                      <w:r>
                        <w:rPr>
                          <w:rFonts w:hint="eastAsia"/>
                        </w:rPr>
                        <w:t xml:space="preserve">氏名　　　　　　　　　　　　　　　　　　</w:t>
                      </w:r>
                    </w:p>
                  </w:txbxContent>
                </v:textbox>
              </v:shape>
            </w:pict>
          </mc:Fallback>
        </mc:AlternateContent>
      </w:r>
      <w:r w:rsidRPr="00FF61BB">
        <w:rPr>
          <w:rFonts w:asciiTheme="minorEastAsia" w:eastAsiaTheme="minorEastAsia" w:hAnsiTheme="minorEastAsia"/>
          <w:noProof/>
        </w:rPr>
        <mc:AlternateContent>
          <mc:Choice Requires="wps">
            <w:drawing>
              <wp:anchor distT="45720" distB="45720" distL="114300" distR="114300" simplePos="0" relativeHeight="251661312" behindDoc="0" locked="0" layoutInCell="1" allowOverlap="1" wp14:anchorId="0208D8DD" wp14:editId="36A450A2">
                <wp:simplePos x="0" y="0"/>
                <wp:positionH relativeFrom="column">
                  <wp:posOffset>4001770</wp:posOffset>
                </wp:positionH>
                <wp:positionV relativeFrom="paragraph">
                  <wp:posOffset>8255</wp:posOffset>
                </wp:positionV>
                <wp:extent cx="586105" cy="247015"/>
                <wp:effectExtent l="0" t="0" r="4445" b="6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FBBF6" w14:textId="77777777" w:rsidR="00A56BB0" w:rsidRPr="00EF633B" w:rsidRDefault="00A56BB0" w:rsidP="00A56BB0">
                            <w:pPr>
                              <w:rPr>
                                <w:szCs w:val="16"/>
                              </w:rPr>
                            </w:pPr>
                            <w:r w:rsidRPr="00EF633B">
                              <w:rPr>
                                <w:rFonts w:hint="eastAsia"/>
                                <w:szCs w:val="16"/>
                              </w:rPr>
                              <w:t>使用者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08D8DD" id="テキスト ボックス 15" o:spid="_x0000_s1059" type="#_x0000_t202" style="position:absolute;left:0;text-align:left;margin-left:315.1pt;margin-top:.65pt;width:46.15pt;height:19.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" filled="f" stroked="f">
                <v:textbox style="mso-fit-shape-to-text:t">
                  <w:txbxContent>
                    <w:p w14:paraId="005FBBF6" w14:textId="77777777" w:rsidR="00A56BB0" w:rsidRPr="00EF633B" w:rsidRDefault="00A56BB0" w:rsidP="00A56BB0">
                      <w:pPr>
                        <w:rPr>
                          <w:szCs w:val="16"/>
                        </w:rPr>
                      </w:pPr>
                      <w:r w:rsidRPr="00EF633B">
                        <w:rPr>
                          <w:rFonts w:hint="eastAsia"/>
                          <w:szCs w:val="16"/>
                        </w:rPr>
                        <w:t>使用者</w:t>
                      </w:r>
                    </w:p>
                  </w:txbxContent>
                </v:textbox>
              </v:shape>
            </w:pict>
          </mc:Fallback>
        </mc:AlternateContent>
      </w:r>
      <w:r w:rsidRPr="00FF61BB">
        <w:rPr>
          <w:rFonts w:asciiTheme="minorEastAsia" w:eastAsiaTheme="minorEastAsia" w:hAnsiTheme="minorEastAsia"/>
          <w:noProof/>
          <w:sz w:val="20"/>
        </w:rPr>
        <w:t xml:space="preserve"> </w:t>
      </w:r>
      <w:r w:rsidR="003B4D1E" w:rsidRPr="00FF61BB">
        <w:rPr>
          <w:rFonts w:asciiTheme="minorEastAsia" w:eastAsiaTheme="minorEastAsia" w:hAnsiTheme="minorEastAsia" w:hint="eastAsia"/>
        </w:rPr>
        <w:t xml:space="preserve">　</w:t>
      </w:r>
      <w:r w:rsidR="00A56BB0" w:rsidRPr="00FF61BB">
        <w:rPr>
          <w:rFonts w:asciiTheme="minorEastAsia" w:eastAsiaTheme="minorEastAsia" w:hAnsiTheme="minorEastAsia" w:hint="eastAsia"/>
        </w:rPr>
        <w:t xml:space="preserve">　　　　　　　　　　　　　　　　　　　　　　　　　　　　　　　　　　　　　　　　　　　　　　　　　　　　</w:t>
      </w:r>
    </w:p>
    <w:p w14:paraId="280E6D6C" w14:textId="77777777" w:rsidR="00A56BB0" w:rsidRPr="00FF61BB" w:rsidDel="00744776" w:rsidRDefault="00A56BB0" w:rsidP="00A56BB0">
      <w:pPr>
        <w:spacing w:line="180" w:lineRule="exact"/>
        <w:rPr>
          <w:rFonts w:asciiTheme="minorEastAsia" w:eastAsiaTheme="minorEastAsia" w:hAnsiTheme="minorEastAsia"/>
        </w:rPr>
      </w:pPr>
      <w:r w:rsidRPr="00FF61BB">
        <w:rPr>
          <w:rFonts w:asciiTheme="minorEastAsia" w:eastAsiaTheme="minorEastAsia" w:hAnsiTheme="minorEastAsia" w:hint="eastAsia"/>
        </w:rPr>
        <w:t xml:space="preserve">　　　　　　　</w:t>
      </w:r>
    </w:p>
    <w:p w14:paraId="30C44451" w14:textId="77777777" w:rsidR="00DC607B" w:rsidRPr="00FF61BB" w:rsidRDefault="0070614F" w:rsidP="005A0818">
      <w:pPr>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lastRenderedPageBreak/>
        <w:t>様式第</w:t>
      </w:r>
      <w:r w:rsidR="007A1006" w:rsidRPr="00FF61BB">
        <w:rPr>
          <w:rFonts w:asciiTheme="minorEastAsia" w:eastAsiaTheme="minorEastAsia" w:hAnsiTheme="minorEastAsia" w:hint="eastAsia"/>
          <w:color w:val="000000" w:themeColor="text1"/>
        </w:rPr>
        <w:t>13</w:t>
      </w:r>
      <w:r w:rsidRPr="00FF61BB">
        <w:rPr>
          <w:rFonts w:asciiTheme="minorEastAsia" w:eastAsiaTheme="minorEastAsia" w:hAnsiTheme="minorEastAsia" w:hint="eastAsia"/>
          <w:color w:val="000000" w:themeColor="text1"/>
        </w:rPr>
        <w:t>号の２（第</w:t>
      </w:r>
      <w:r w:rsidR="007A1006" w:rsidRPr="00FF61BB">
        <w:rPr>
          <w:rFonts w:asciiTheme="minorEastAsia" w:eastAsiaTheme="minorEastAsia" w:hAnsiTheme="minorEastAsia" w:hint="eastAsia"/>
          <w:color w:val="000000" w:themeColor="text1"/>
        </w:rPr>
        <w:t>24</w:t>
      </w:r>
      <w:r w:rsidR="002C0291" w:rsidRPr="00FF61BB">
        <w:rPr>
          <w:rFonts w:asciiTheme="minorEastAsia" w:eastAsiaTheme="minorEastAsia" w:hAnsiTheme="minorEastAsia" w:hint="eastAsia"/>
          <w:color w:val="000000" w:themeColor="text1"/>
        </w:rPr>
        <w:t>条の２</w:t>
      </w:r>
      <w:r w:rsidR="007A1006" w:rsidRPr="00FF61BB">
        <w:rPr>
          <w:rFonts w:asciiTheme="minorEastAsia" w:eastAsiaTheme="minorEastAsia" w:hAnsiTheme="minorEastAsia" w:hint="eastAsia"/>
          <w:color w:val="000000" w:themeColor="text1"/>
        </w:rPr>
        <w:t>の３</w:t>
      </w:r>
      <w:r w:rsidR="002C0291" w:rsidRPr="00FF61BB">
        <w:rPr>
          <w:rFonts w:asciiTheme="minorEastAsia" w:eastAsiaTheme="minorEastAsia" w:hAnsiTheme="minorEastAsia" w:hint="eastAsia"/>
          <w:color w:val="000000" w:themeColor="text1"/>
        </w:rPr>
        <w:t>第１項関係）</w:t>
      </w:r>
      <w:r w:rsidR="00DC607B" w:rsidRPr="00FF61BB">
        <w:rPr>
          <w:rFonts w:asciiTheme="minorEastAsia" w:eastAsiaTheme="minorEastAsia" w:hAnsiTheme="minorEastAsia" w:hint="eastAsia"/>
          <w:color w:val="000000" w:themeColor="text1"/>
        </w:rPr>
        <w:t>（裏面）</w:t>
      </w:r>
    </w:p>
    <w:p w14:paraId="747DA892" w14:textId="77777777" w:rsidR="00DC607B" w:rsidRPr="00FF61BB" w:rsidRDefault="00DC607B" w:rsidP="005A0818">
      <w:pPr>
        <w:rPr>
          <w:rFonts w:asciiTheme="minorEastAsia" w:eastAsiaTheme="minorEastAsia" w:hAnsiTheme="minorEastAsia"/>
          <w:color w:val="000000" w:themeColor="text1"/>
        </w:rPr>
      </w:pPr>
    </w:p>
    <w:p w14:paraId="13B8DE61" w14:textId="77777777" w:rsidR="007F6762" w:rsidRPr="00FF61BB" w:rsidRDefault="007F6762" w:rsidP="005A0818">
      <w:pPr>
        <w:rPr>
          <w:rFonts w:asciiTheme="minorEastAsia" w:eastAsiaTheme="minorEastAsia" w:hAnsiTheme="minorEastAsia"/>
          <w:color w:val="000000" w:themeColor="text1"/>
        </w:rPr>
        <w:sectPr w:rsidR="007F6762" w:rsidRPr="00FF61BB" w:rsidSect="00FA025A">
          <w:pgSz w:w="16838" w:h="11906" w:orient="landscape" w:code="9"/>
          <w:pgMar w:top="567" w:right="391" w:bottom="284" w:left="510" w:header="0" w:footer="0" w:gutter="0"/>
          <w:cols w:space="425"/>
          <w:docGrid w:type="linesAndChars" w:linePitch="230"/>
        </w:sectPr>
      </w:pPr>
    </w:p>
    <w:p w14:paraId="3637F419" w14:textId="77777777" w:rsidR="007071DB" w:rsidRPr="00FF61BB" w:rsidRDefault="005A0818" w:rsidP="007071DB">
      <w:pPr>
        <w:spacing w:line="180" w:lineRule="exact"/>
        <w:rPr>
          <w:rFonts w:asciiTheme="minorEastAsia" w:eastAsiaTheme="minorEastAsia" w:hAnsiTheme="minorEastAsia"/>
        </w:rPr>
      </w:pPr>
      <w:r w:rsidRPr="00FF61BB">
        <w:rPr>
          <w:rFonts w:asciiTheme="minorEastAsia" w:eastAsiaTheme="minorEastAsia" w:hAnsiTheme="minorEastAsia" w:hint="eastAsia"/>
          <w:color w:val="000000" w:themeColor="text1"/>
        </w:rPr>
        <w:t>記載心得</w:t>
      </w:r>
    </w:p>
    <w:p w14:paraId="1B9C3A27" w14:textId="26578DA1" w:rsidR="007071DB" w:rsidRPr="00FF61BB" w:rsidRDefault="007071DB" w:rsidP="00FA025A">
      <w:pPr>
        <w:spacing w:line="220" w:lineRule="exact"/>
        <w:ind w:left="426" w:hangingChars="266" w:hanging="426"/>
        <w:rPr>
          <w:rFonts w:asciiTheme="minorEastAsia" w:eastAsiaTheme="minorEastAsia" w:hAnsiTheme="minorEastAsia"/>
        </w:rPr>
      </w:pPr>
      <w:r w:rsidRPr="00FF61BB">
        <w:rPr>
          <w:rFonts w:asciiTheme="minorEastAsia" w:eastAsiaTheme="minorEastAsia" w:hAnsiTheme="minorEastAsia" w:hint="eastAsia"/>
        </w:rPr>
        <w:t xml:space="preserve">　１　「業務の</w:t>
      </w:r>
      <w:r w:rsidR="00012F72" w:rsidRPr="00FF61BB">
        <w:rPr>
          <w:rFonts w:asciiTheme="minorEastAsia" w:eastAsiaTheme="minorEastAsia" w:hAnsiTheme="minorEastAsia" w:hint="eastAsia"/>
        </w:rPr>
        <w:t>内容</w:t>
      </w:r>
      <w:r w:rsidRPr="00FF61BB">
        <w:rPr>
          <w:rFonts w:asciiTheme="minorEastAsia" w:eastAsiaTheme="minorEastAsia" w:hAnsiTheme="minorEastAsia" w:hint="eastAsia"/>
        </w:rPr>
        <w:t>」の欄には、労働基準法第38条の４第１項第１号に規定する業務として決議した業務</w:t>
      </w:r>
      <w:r w:rsidR="00BA4950" w:rsidRPr="00FF61BB">
        <w:rPr>
          <w:rFonts w:asciiTheme="minorEastAsia" w:eastAsiaTheme="minorEastAsia" w:hAnsiTheme="minorEastAsia" w:hint="eastAsia"/>
        </w:rPr>
        <w:t>の内容</w:t>
      </w:r>
      <w:r w:rsidRPr="00FF61BB">
        <w:rPr>
          <w:rFonts w:asciiTheme="minorEastAsia" w:eastAsiaTheme="minorEastAsia" w:hAnsiTheme="minorEastAsia" w:hint="eastAsia"/>
        </w:rPr>
        <w:t>を具体的に記入すること。</w:t>
      </w:r>
      <w:r w:rsidR="00DF027E" w:rsidRPr="00FF61BB">
        <w:rPr>
          <w:rFonts w:asciiTheme="minorEastAsia" w:eastAsiaTheme="minorEastAsia" w:hAnsiTheme="minorEastAsia" w:hint="eastAsia"/>
        </w:rPr>
        <w:t>当該業務については、</w:t>
      </w:r>
      <w:r w:rsidR="00272298" w:rsidRPr="00FF61BB">
        <w:rPr>
          <w:rFonts w:asciiTheme="minorEastAsia" w:eastAsiaTheme="minorEastAsia" w:hAnsiTheme="minorEastAsia" w:hint="eastAsia"/>
        </w:rPr>
        <w:t>事業の運営に関する事項についての企画、立案、調査及び分析の業務であ</w:t>
      </w:r>
      <w:r w:rsidR="00E44D0C" w:rsidRPr="00FF61BB">
        <w:rPr>
          <w:rFonts w:asciiTheme="minorEastAsia" w:eastAsiaTheme="minorEastAsia" w:hAnsiTheme="minorEastAsia" w:hint="eastAsia"/>
        </w:rPr>
        <w:t>つ</w:t>
      </w:r>
      <w:r w:rsidR="00272298" w:rsidRPr="00FF61BB">
        <w:rPr>
          <w:rFonts w:asciiTheme="minorEastAsia" w:eastAsiaTheme="minorEastAsia" w:hAnsiTheme="minorEastAsia" w:hint="eastAsia"/>
        </w:rPr>
        <w:t>て、</w:t>
      </w:r>
      <w:r w:rsidR="00DF027E" w:rsidRPr="00FF61BB">
        <w:rPr>
          <w:rFonts w:asciiTheme="minorEastAsia" w:eastAsiaTheme="minorEastAsia" w:hAnsiTheme="minorEastAsia" w:hint="eastAsia"/>
        </w:rPr>
        <w:t>その遂行の手段及び</w:t>
      </w:r>
      <w:r w:rsidR="00272298" w:rsidRPr="00FF61BB">
        <w:rPr>
          <w:rFonts w:asciiTheme="minorEastAsia" w:eastAsiaTheme="minorEastAsia" w:hAnsiTheme="minorEastAsia" w:hint="eastAsia"/>
        </w:rPr>
        <w:t>時間配分の決定等に関し使用者が具体的な指示をしないこととする業務である必要があ</w:t>
      </w:r>
      <w:r w:rsidR="00DF027E" w:rsidRPr="00FF61BB">
        <w:rPr>
          <w:rFonts w:asciiTheme="minorEastAsia" w:eastAsiaTheme="minorEastAsia" w:hAnsiTheme="minorEastAsia" w:hint="eastAsia"/>
        </w:rPr>
        <w:t>ること。</w:t>
      </w:r>
    </w:p>
    <w:p w14:paraId="536FA031" w14:textId="2AEEFA84" w:rsidR="007071DB" w:rsidRPr="00FF61BB" w:rsidRDefault="007071DB" w:rsidP="00FA025A">
      <w:pPr>
        <w:spacing w:line="220" w:lineRule="exact"/>
        <w:ind w:left="426" w:hangingChars="266" w:hanging="426"/>
        <w:rPr>
          <w:rFonts w:asciiTheme="minorEastAsia" w:eastAsiaTheme="minorEastAsia" w:hAnsiTheme="minorEastAsia"/>
        </w:rPr>
      </w:pPr>
      <w:r w:rsidRPr="00FF61BB">
        <w:rPr>
          <w:rFonts w:asciiTheme="minorEastAsia" w:eastAsiaTheme="minorEastAsia" w:hAnsiTheme="minorEastAsia" w:hint="eastAsia"/>
        </w:rPr>
        <w:t xml:space="preserve">　２　「労働者の範囲（職務経験年数、職能資格等）」の欄には、労働基準法第38条の４第１項第２号に規定する労働者の範囲について、必要とされる職務経験年数、職能資格等を</w:t>
      </w:r>
      <w:r w:rsidR="00272298" w:rsidRPr="00FF61BB">
        <w:rPr>
          <w:rFonts w:asciiTheme="minorEastAsia" w:eastAsiaTheme="minorEastAsia" w:hAnsiTheme="minorEastAsia" w:hint="eastAsia"/>
        </w:rPr>
        <w:t>、「業務の内容」</w:t>
      </w:r>
      <w:r w:rsidR="004F1CFA" w:rsidRPr="00FF61BB">
        <w:rPr>
          <w:rFonts w:asciiTheme="minorEastAsia" w:eastAsiaTheme="minorEastAsia" w:hAnsiTheme="minorEastAsia" w:hint="eastAsia"/>
        </w:rPr>
        <w:t>の</w:t>
      </w:r>
      <w:r w:rsidR="00272298" w:rsidRPr="00FF61BB">
        <w:rPr>
          <w:rFonts w:asciiTheme="minorEastAsia" w:eastAsiaTheme="minorEastAsia" w:hAnsiTheme="minorEastAsia" w:hint="eastAsia"/>
        </w:rPr>
        <w:t>欄に記入した業務の内容ごとに</w:t>
      </w:r>
      <w:r w:rsidRPr="00FF61BB">
        <w:rPr>
          <w:rFonts w:asciiTheme="minorEastAsia" w:eastAsiaTheme="minorEastAsia" w:hAnsiTheme="minorEastAsia" w:hint="eastAsia"/>
        </w:rPr>
        <w:t>具体的に記入すること。</w:t>
      </w:r>
    </w:p>
    <w:p w14:paraId="7C615036" w14:textId="3CC46DC6" w:rsidR="007071DB" w:rsidRPr="00FF61BB" w:rsidRDefault="007071DB" w:rsidP="00FA025A">
      <w:pPr>
        <w:spacing w:line="220" w:lineRule="exact"/>
        <w:rPr>
          <w:rFonts w:asciiTheme="minorEastAsia" w:eastAsiaTheme="minorEastAsia" w:hAnsiTheme="minorEastAsia"/>
        </w:rPr>
      </w:pPr>
      <w:r w:rsidRPr="00FF61BB">
        <w:rPr>
          <w:rFonts w:asciiTheme="minorEastAsia" w:eastAsiaTheme="minorEastAsia" w:hAnsiTheme="minorEastAsia" w:hint="eastAsia"/>
        </w:rPr>
        <w:t xml:space="preserve">　３　「決議で定める</w:t>
      </w:r>
      <w:r w:rsidR="004F1CFA" w:rsidRPr="00FF61BB">
        <w:rPr>
          <w:rFonts w:asciiTheme="minorEastAsia" w:eastAsiaTheme="minorEastAsia" w:hAnsiTheme="minorEastAsia" w:hint="eastAsia"/>
        </w:rPr>
        <w:t>１日のみなし</w:t>
      </w:r>
      <w:r w:rsidRPr="00FF61BB">
        <w:rPr>
          <w:rFonts w:asciiTheme="minorEastAsia" w:eastAsiaTheme="minorEastAsia" w:hAnsiTheme="minorEastAsia" w:hint="eastAsia"/>
        </w:rPr>
        <w:t>労働時間」の欄には、労働基準法第38条の４第１項第３号に規定する対象労働者の労働時間として算定される時間を記入すること。</w:t>
      </w:r>
    </w:p>
    <w:p w14:paraId="3C4F34B5" w14:textId="2C74ADC7" w:rsidR="00C348A0" w:rsidRPr="00FF61BB" w:rsidRDefault="007071DB" w:rsidP="00FA025A">
      <w:pPr>
        <w:spacing w:line="220" w:lineRule="exact"/>
        <w:ind w:leftChars="100" w:left="480" w:hangingChars="200" w:hanging="320"/>
        <w:rPr>
          <w:rFonts w:asciiTheme="minorEastAsia" w:eastAsiaTheme="minorEastAsia" w:hAnsiTheme="minorEastAsia"/>
          <w:color w:val="000000" w:themeColor="text1"/>
        </w:rPr>
      </w:pPr>
      <w:r w:rsidRPr="00FF61BB">
        <w:rPr>
          <w:rFonts w:asciiTheme="minorEastAsia" w:eastAsiaTheme="minorEastAsia" w:hAnsiTheme="minorEastAsia" w:hint="eastAsia"/>
        </w:rPr>
        <w:t>４　「労働者の健康及び福祉を確保するために講ずる措置」の欄には、労働基準法第38条の４第１項第４号に規定する措置</w:t>
      </w:r>
      <w:r w:rsidR="00C348A0" w:rsidRPr="00FF61BB">
        <w:rPr>
          <w:rFonts w:asciiTheme="minorEastAsia" w:eastAsiaTheme="minorEastAsia" w:hAnsiTheme="minorEastAsia" w:hint="eastAsia"/>
          <w:color w:val="000000" w:themeColor="text1"/>
        </w:rPr>
        <w:t>について、</w:t>
      </w:r>
      <w:r w:rsidR="003D658D" w:rsidRPr="00FF61BB">
        <w:rPr>
          <w:rFonts w:asciiTheme="minorEastAsia" w:eastAsiaTheme="minorEastAsia" w:hAnsiTheme="minorEastAsia" w:hint="eastAsia"/>
          <w:color w:val="000000" w:themeColor="text1"/>
        </w:rPr>
        <w:t>原則として</w:t>
      </w:r>
      <w:r w:rsidR="00C348A0" w:rsidRPr="00FF61BB">
        <w:rPr>
          <w:rFonts w:asciiTheme="minorEastAsia" w:eastAsiaTheme="minorEastAsia" w:hAnsiTheme="minorEastAsia" w:hint="eastAsia"/>
          <w:color w:val="000000" w:themeColor="text1"/>
        </w:rPr>
        <w:t>以下の番号から選択して記入</w:t>
      </w:r>
      <w:r w:rsidR="00272298" w:rsidRPr="00FF61BB">
        <w:rPr>
          <w:rFonts w:asciiTheme="minorEastAsia" w:eastAsiaTheme="minorEastAsia" w:hAnsiTheme="minorEastAsia" w:hint="eastAsia"/>
          <w:color w:val="000000" w:themeColor="text1"/>
        </w:rPr>
        <w:t>した上で、そ</w:t>
      </w:r>
      <w:r w:rsidR="00DF027E" w:rsidRPr="00FF61BB">
        <w:rPr>
          <w:rFonts w:asciiTheme="minorEastAsia" w:eastAsiaTheme="minorEastAsia" w:hAnsiTheme="minorEastAsia" w:hint="eastAsia"/>
          <w:color w:val="000000" w:themeColor="text1"/>
        </w:rPr>
        <w:t>の内容を具体的に</w:t>
      </w:r>
      <w:r w:rsidR="000A67E0" w:rsidRPr="00FF61BB">
        <w:rPr>
          <w:rFonts w:asciiTheme="minorEastAsia" w:eastAsiaTheme="minorEastAsia" w:hAnsiTheme="minorEastAsia" w:hint="eastAsia"/>
          <w:color w:val="000000" w:themeColor="text1"/>
        </w:rPr>
        <w:t>（　　）内に</w:t>
      </w:r>
      <w:r w:rsidR="00DF027E" w:rsidRPr="00FF61BB">
        <w:rPr>
          <w:rFonts w:asciiTheme="minorEastAsia" w:eastAsiaTheme="minorEastAsia" w:hAnsiTheme="minorEastAsia" w:hint="eastAsia"/>
          <w:color w:val="000000" w:themeColor="text1"/>
        </w:rPr>
        <w:t>記入</w:t>
      </w:r>
      <w:r w:rsidR="00C348A0" w:rsidRPr="00FF61BB">
        <w:rPr>
          <w:rFonts w:asciiTheme="minorEastAsia" w:eastAsiaTheme="minorEastAsia" w:hAnsiTheme="minorEastAsia" w:hint="eastAsia"/>
        </w:rPr>
        <w:t>する</w:t>
      </w:r>
      <w:r w:rsidR="00EE4186" w:rsidRPr="00FF61BB">
        <w:rPr>
          <w:rFonts w:asciiTheme="minorEastAsia" w:eastAsiaTheme="minorEastAsia" w:hAnsiTheme="minorEastAsia" w:hint="eastAsia"/>
        </w:rPr>
        <w:t>こと。</w:t>
      </w:r>
      <w:r w:rsidR="003D658D" w:rsidRPr="00FF61BB">
        <w:rPr>
          <w:rFonts w:asciiTheme="minorEastAsia" w:eastAsiaTheme="minorEastAsia" w:hAnsiTheme="minorEastAsia" w:hint="eastAsia"/>
        </w:rPr>
        <w:t>なお、いずれの番号にも該当しない措置については、番号は記入せずに（　　）内に具体的内容を</w:t>
      </w:r>
      <w:r w:rsidR="000A67E0" w:rsidRPr="00FF61BB">
        <w:rPr>
          <w:rFonts w:asciiTheme="minorEastAsia" w:eastAsiaTheme="minorEastAsia" w:hAnsiTheme="minorEastAsia" w:hint="eastAsia"/>
        </w:rPr>
        <w:t>記入</w:t>
      </w:r>
      <w:r w:rsidR="003D658D" w:rsidRPr="00FF61BB">
        <w:rPr>
          <w:rFonts w:asciiTheme="minorEastAsia" w:eastAsiaTheme="minorEastAsia" w:hAnsiTheme="minorEastAsia" w:hint="eastAsia"/>
        </w:rPr>
        <w:t>すること。</w:t>
      </w:r>
      <w:r w:rsidR="006E7AE9" w:rsidRPr="00FF61BB">
        <w:rPr>
          <w:rFonts w:ascii="ＭＳ 明朝" w:hAnsi="ＭＳ 明朝" w:hint="eastAsia"/>
          <w:szCs w:val="16"/>
        </w:rPr>
        <w:t>また、健康・福祉確保措置を決議するに当た</w:t>
      </w:r>
      <w:r w:rsidR="008F0307">
        <w:rPr>
          <w:rFonts w:ascii="ＭＳ 明朝" w:hAnsi="ＭＳ 明朝" w:hint="eastAsia"/>
          <w:szCs w:val="16"/>
        </w:rPr>
        <w:t>つ</w:t>
      </w:r>
      <w:r w:rsidR="006E7AE9" w:rsidRPr="00FF61BB">
        <w:rPr>
          <w:rFonts w:ascii="ＭＳ 明朝" w:hAnsi="ＭＳ 明朝" w:hint="eastAsia"/>
          <w:szCs w:val="16"/>
        </w:rPr>
        <w:t>ては、①～④の中から１つ以上、かつ⑤～⑩の中から１つ以上を実施すること</w:t>
      </w:r>
      <w:r w:rsidR="006727E9" w:rsidRPr="00FF61BB">
        <w:rPr>
          <w:rFonts w:ascii="ＭＳ 明朝" w:hAnsi="ＭＳ 明朝" w:hint="eastAsia"/>
          <w:szCs w:val="16"/>
        </w:rPr>
        <w:t>とすること</w:t>
      </w:r>
      <w:r w:rsidR="006E7AE9" w:rsidRPr="00FF61BB">
        <w:rPr>
          <w:rFonts w:ascii="ＭＳ 明朝" w:hAnsi="ＭＳ 明朝" w:hint="eastAsia"/>
          <w:szCs w:val="16"/>
        </w:rPr>
        <w:t>が望ましいことに留意すること。複数の措置を決議した場合にはいずれの措置についても記入すること。</w:t>
      </w:r>
    </w:p>
    <w:p w14:paraId="45A5DECB" w14:textId="4BFF14C8" w:rsidR="00C348A0" w:rsidRPr="00FF61BB" w:rsidRDefault="00C348A0" w:rsidP="00FA025A">
      <w:pPr>
        <w:tabs>
          <w:tab w:val="left" w:pos="4320"/>
        </w:tabs>
        <w:spacing w:line="220" w:lineRule="exact"/>
        <w:ind w:leftChars="200" w:left="320" w:firstLineChars="100" w:firstLine="160"/>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①　</w:t>
      </w:r>
      <w:r w:rsidR="00CA0FE0" w:rsidRPr="00FF61BB">
        <w:rPr>
          <w:rFonts w:asciiTheme="minorEastAsia" w:eastAsiaTheme="minorEastAsia" w:hAnsiTheme="minorEastAsia" w:hint="eastAsia"/>
        </w:rPr>
        <w:t>終業から始業までに一定時間以上の継続した休息時間を確保すること</w:t>
      </w:r>
      <w:r w:rsidR="00E62903" w:rsidRPr="00FF61BB">
        <w:rPr>
          <w:rFonts w:asciiTheme="minorEastAsia" w:eastAsiaTheme="minorEastAsia" w:hAnsiTheme="minorEastAsia" w:hint="eastAsia"/>
        </w:rPr>
        <w:t>。</w:t>
      </w:r>
    </w:p>
    <w:p w14:paraId="0760DFD3" w14:textId="37A9B50B" w:rsidR="00C348A0" w:rsidRPr="00FF61BB" w:rsidRDefault="00C348A0" w:rsidP="00FA025A">
      <w:pPr>
        <w:spacing w:line="220" w:lineRule="exact"/>
        <w:ind w:firstLineChars="300" w:firstLine="480"/>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②　</w:t>
      </w:r>
      <w:r w:rsidR="0053720A" w:rsidRPr="00FF61BB">
        <w:rPr>
          <w:rFonts w:asciiTheme="minorEastAsia" w:eastAsiaTheme="minorEastAsia" w:hAnsiTheme="minorEastAsia" w:hint="eastAsia"/>
          <w:color w:val="000000" w:themeColor="text1"/>
        </w:rPr>
        <w:t>労働基準</w:t>
      </w:r>
      <w:r w:rsidR="00CA0FE0" w:rsidRPr="00FF61BB">
        <w:rPr>
          <w:rFonts w:asciiTheme="minorEastAsia" w:eastAsiaTheme="minorEastAsia" w:hAnsiTheme="minorEastAsia" w:hint="eastAsia"/>
        </w:rPr>
        <w:t>法第</w:t>
      </w:r>
      <w:r w:rsidR="00CA0FE0" w:rsidRPr="00FF61BB">
        <w:rPr>
          <w:rFonts w:asciiTheme="minorEastAsia" w:eastAsiaTheme="minorEastAsia" w:hAnsiTheme="minorEastAsia"/>
        </w:rPr>
        <w:t>37</w:t>
      </w:r>
      <w:r w:rsidR="00CA0FE0" w:rsidRPr="00FF61BB">
        <w:rPr>
          <w:rFonts w:asciiTheme="minorEastAsia" w:eastAsiaTheme="minorEastAsia" w:hAnsiTheme="minorEastAsia" w:hint="eastAsia"/>
        </w:rPr>
        <w:t>条第４項に規定する時刻の間において労働させる回数を１箇月について一定回数以内とすること</w:t>
      </w:r>
      <w:r w:rsidR="00E62903" w:rsidRPr="00FF61BB">
        <w:rPr>
          <w:rFonts w:asciiTheme="minorEastAsia" w:eastAsiaTheme="minorEastAsia" w:hAnsiTheme="minorEastAsia" w:hint="eastAsia"/>
        </w:rPr>
        <w:t>。</w:t>
      </w:r>
    </w:p>
    <w:p w14:paraId="2A775F78" w14:textId="2F232E5C" w:rsidR="00CA0FE0" w:rsidRPr="00FF61BB" w:rsidRDefault="00C348A0" w:rsidP="00FA025A">
      <w:pPr>
        <w:tabs>
          <w:tab w:val="left" w:pos="4320"/>
        </w:tabs>
        <w:spacing w:line="220" w:lineRule="exact"/>
        <w:ind w:leftChars="300" w:left="640" w:hangingChars="100" w:hanging="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③　</w:t>
      </w:r>
      <w:r w:rsidR="00E62903" w:rsidRPr="00FF61BB">
        <w:rPr>
          <w:rFonts w:asciiTheme="minorEastAsia" w:eastAsiaTheme="minorEastAsia" w:hAnsiTheme="minorEastAsia" w:hint="eastAsia"/>
        </w:rPr>
        <w:t>把握した</w:t>
      </w:r>
      <w:r w:rsidR="0053720A" w:rsidRPr="00FF61BB">
        <w:rPr>
          <w:rFonts w:asciiTheme="minorEastAsia" w:eastAsiaTheme="minorEastAsia" w:hAnsiTheme="minorEastAsia" w:hint="eastAsia"/>
        </w:rPr>
        <w:t>労働時間</w:t>
      </w:r>
      <w:r w:rsidR="00CA0FE0" w:rsidRPr="00FF61BB">
        <w:rPr>
          <w:rFonts w:asciiTheme="minorEastAsia" w:eastAsiaTheme="minorEastAsia" w:hAnsiTheme="minorEastAsia" w:hint="eastAsia"/>
        </w:rPr>
        <w:t>が一定時間を超えない範囲内とすること及び当該時間を超えたときは</w:t>
      </w:r>
      <w:r w:rsidR="00096A14" w:rsidRPr="00FF61BB">
        <w:rPr>
          <w:rFonts w:asciiTheme="minorEastAsia" w:eastAsiaTheme="minorEastAsia" w:hAnsiTheme="minorEastAsia" w:hint="eastAsia"/>
        </w:rPr>
        <w:t>労働基準法第38条の４</w:t>
      </w:r>
      <w:r w:rsidR="00CA0FE0" w:rsidRPr="00FF61BB">
        <w:rPr>
          <w:rFonts w:asciiTheme="minorEastAsia" w:eastAsiaTheme="minorEastAsia" w:hAnsiTheme="minorEastAsia" w:hint="eastAsia"/>
        </w:rPr>
        <w:t>第１項の規定を適用しないこととすること</w:t>
      </w:r>
      <w:r w:rsidR="00E62903" w:rsidRPr="00FF61BB">
        <w:rPr>
          <w:rFonts w:asciiTheme="minorEastAsia" w:eastAsiaTheme="minorEastAsia" w:hAnsiTheme="minorEastAsia" w:hint="eastAsia"/>
        </w:rPr>
        <w:t>。</w:t>
      </w:r>
    </w:p>
    <w:p w14:paraId="409652D0" w14:textId="47EEB41D" w:rsidR="00CA0FE0" w:rsidRPr="00FF61BB" w:rsidRDefault="00C348A0" w:rsidP="00FA025A">
      <w:pPr>
        <w:tabs>
          <w:tab w:val="left" w:pos="4320"/>
        </w:tabs>
        <w:spacing w:line="220" w:lineRule="exact"/>
        <w:ind w:leftChars="300" w:left="640" w:hangingChars="100" w:hanging="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④　</w:t>
      </w:r>
      <w:r w:rsidR="00CA0FE0" w:rsidRPr="00FF61BB">
        <w:rPr>
          <w:rFonts w:asciiTheme="minorEastAsia" w:eastAsiaTheme="minorEastAsia" w:hAnsiTheme="minorEastAsia" w:hint="eastAsia"/>
        </w:rPr>
        <w:t>働き過ぎの防止の観点から、年次有給休暇についてまとま</w:t>
      </w:r>
      <w:r w:rsidR="00E44D0C" w:rsidRPr="00FF61BB">
        <w:rPr>
          <w:rFonts w:asciiTheme="minorEastAsia" w:eastAsiaTheme="minorEastAsia" w:hAnsiTheme="minorEastAsia" w:hint="eastAsia"/>
        </w:rPr>
        <w:t>つ</w:t>
      </w:r>
      <w:r w:rsidR="00CA0FE0" w:rsidRPr="00FF61BB">
        <w:rPr>
          <w:rFonts w:asciiTheme="minorEastAsia" w:eastAsiaTheme="minorEastAsia" w:hAnsiTheme="minorEastAsia" w:hint="eastAsia"/>
        </w:rPr>
        <w:t>た日数連続して取得することを含めてその取得を促進すること</w:t>
      </w:r>
      <w:r w:rsidR="00E62903" w:rsidRPr="00FF61BB">
        <w:rPr>
          <w:rFonts w:asciiTheme="minorEastAsia" w:eastAsiaTheme="minorEastAsia" w:hAnsiTheme="minorEastAsia" w:hint="eastAsia"/>
        </w:rPr>
        <w:t>。</w:t>
      </w:r>
    </w:p>
    <w:p w14:paraId="61F3D5B2" w14:textId="3DA9068A" w:rsidR="00C348A0" w:rsidRPr="00FF61BB" w:rsidRDefault="00C348A0" w:rsidP="00FA025A">
      <w:pPr>
        <w:tabs>
          <w:tab w:val="left" w:pos="4320"/>
        </w:tabs>
        <w:spacing w:line="220" w:lineRule="exact"/>
        <w:ind w:leftChars="300" w:left="640" w:hangingChars="100" w:hanging="160"/>
        <w:rPr>
          <w:rFonts w:asciiTheme="minorEastAsia" w:eastAsiaTheme="minorEastAsia" w:hAnsiTheme="minorEastAsia"/>
          <w:color w:val="000000" w:themeColor="text1"/>
        </w:rPr>
      </w:pPr>
      <w:r w:rsidRPr="00FF61BB">
        <w:rPr>
          <w:rFonts w:asciiTheme="minorEastAsia" w:eastAsiaTheme="minorEastAsia" w:hAnsiTheme="minorEastAsia" w:hint="eastAsia"/>
          <w:color w:val="000000" w:themeColor="text1"/>
        </w:rPr>
        <w:t xml:space="preserve">⑤　</w:t>
      </w:r>
      <w:r w:rsidR="00E62903" w:rsidRPr="00FF61BB">
        <w:rPr>
          <w:rFonts w:asciiTheme="minorEastAsia" w:eastAsiaTheme="minorEastAsia" w:hAnsiTheme="minorEastAsia" w:hint="eastAsia"/>
          <w:color w:val="000000" w:themeColor="text1"/>
        </w:rPr>
        <w:t>把握した</w:t>
      </w:r>
      <w:r w:rsidR="00CA0FE0" w:rsidRPr="00FF61BB">
        <w:rPr>
          <w:rFonts w:asciiTheme="minorEastAsia" w:eastAsiaTheme="minorEastAsia" w:hAnsiTheme="minorEastAsia" w:hint="eastAsia"/>
        </w:rPr>
        <w:t>労働時間が一定時間を超える対象労働者に対し、医師による面接指導</w:t>
      </w:r>
      <w:r w:rsidR="00F77AA3" w:rsidRPr="00FF61BB">
        <w:rPr>
          <w:rFonts w:asciiTheme="minorEastAsia" w:eastAsiaTheme="minorEastAsia" w:hAnsiTheme="minorEastAsia" w:hint="eastAsia"/>
        </w:rPr>
        <w:t>（問診その他の方法により心身の状況を把握し、これに応じて面接により必要な指導を行うことをいい、労働安全衛生法第66条の８第１項の規定による面接指導を除く。）</w:t>
      </w:r>
      <w:r w:rsidR="00CA0FE0" w:rsidRPr="00FF61BB">
        <w:rPr>
          <w:rFonts w:asciiTheme="minorEastAsia" w:eastAsiaTheme="minorEastAsia" w:hAnsiTheme="minorEastAsia" w:hint="eastAsia"/>
        </w:rPr>
        <w:t>を行うこと</w:t>
      </w:r>
      <w:r w:rsidR="00E62903" w:rsidRPr="00FF61BB">
        <w:rPr>
          <w:rFonts w:asciiTheme="minorEastAsia" w:eastAsiaTheme="minorEastAsia" w:hAnsiTheme="minorEastAsia" w:hint="eastAsia"/>
        </w:rPr>
        <w:t>。</w:t>
      </w:r>
    </w:p>
    <w:p w14:paraId="6259E93A" w14:textId="41D8614E" w:rsidR="007071DB" w:rsidRPr="00FF61BB" w:rsidRDefault="00C348A0" w:rsidP="00FA025A">
      <w:pPr>
        <w:spacing w:line="220" w:lineRule="exact"/>
        <w:ind w:leftChars="200" w:left="320" w:firstLineChars="100" w:firstLine="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⑥　</w:t>
      </w:r>
      <w:r w:rsidR="00CA0FE0" w:rsidRPr="00FF61BB">
        <w:rPr>
          <w:rFonts w:asciiTheme="minorEastAsia" w:eastAsiaTheme="minorEastAsia" w:hAnsiTheme="minorEastAsia" w:hint="eastAsia"/>
        </w:rPr>
        <w:t>把握した対象労働者の勤務状況</w:t>
      </w:r>
      <w:r w:rsidR="00C750CE" w:rsidRPr="00FF61BB">
        <w:rPr>
          <w:rFonts w:asciiTheme="minorEastAsia" w:eastAsiaTheme="minorEastAsia" w:hAnsiTheme="minorEastAsia" w:hint="eastAsia"/>
        </w:rPr>
        <w:t>（</w:t>
      </w:r>
      <w:r w:rsidR="002C124E" w:rsidRPr="00FF61BB">
        <w:rPr>
          <w:rFonts w:asciiTheme="minorEastAsia" w:eastAsiaTheme="minorEastAsia" w:hAnsiTheme="minorEastAsia" w:hint="eastAsia"/>
        </w:rPr>
        <w:t>労働基準法第38条の４第１項第４号に規定する</w:t>
      </w:r>
      <w:r w:rsidR="00C750CE" w:rsidRPr="00FF61BB">
        <w:rPr>
          <w:rFonts w:asciiTheme="minorEastAsia" w:eastAsiaTheme="minorEastAsia" w:hAnsiTheme="minorEastAsia" w:hint="eastAsia"/>
        </w:rPr>
        <w:t>労働時間の状況を含む。以下同じ。）</w:t>
      </w:r>
      <w:r w:rsidR="00CA0FE0" w:rsidRPr="00FF61BB">
        <w:rPr>
          <w:rFonts w:asciiTheme="minorEastAsia" w:eastAsiaTheme="minorEastAsia" w:hAnsiTheme="minorEastAsia" w:hint="eastAsia"/>
        </w:rPr>
        <w:t>及びその健康状態に応じて、代償休日又は特別な休暇を付与すること</w:t>
      </w:r>
      <w:r w:rsidR="00E62903" w:rsidRPr="00FF61BB">
        <w:rPr>
          <w:rFonts w:asciiTheme="minorEastAsia" w:eastAsiaTheme="minorEastAsia" w:hAnsiTheme="minorEastAsia" w:hint="eastAsia"/>
        </w:rPr>
        <w:t>。</w:t>
      </w:r>
    </w:p>
    <w:p w14:paraId="2E552E90" w14:textId="11D166D5" w:rsidR="00CA0FE0" w:rsidRPr="00FF61BB" w:rsidRDefault="00CA0FE0" w:rsidP="00FA025A">
      <w:pPr>
        <w:spacing w:line="220" w:lineRule="exact"/>
        <w:ind w:leftChars="200" w:left="320" w:firstLineChars="100" w:firstLine="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⑦　</w:t>
      </w:r>
      <w:r w:rsidRPr="00FF61BB">
        <w:rPr>
          <w:rFonts w:asciiTheme="minorEastAsia" w:eastAsiaTheme="minorEastAsia" w:hAnsiTheme="minorEastAsia" w:hint="eastAsia"/>
        </w:rPr>
        <w:t>把握した対象労働者の勤務状況及びその健康状態に応じて、健康診断を実施すること</w:t>
      </w:r>
      <w:r w:rsidR="00E62903" w:rsidRPr="00FF61BB">
        <w:rPr>
          <w:rFonts w:asciiTheme="minorEastAsia" w:eastAsiaTheme="minorEastAsia" w:hAnsiTheme="minorEastAsia" w:hint="eastAsia"/>
        </w:rPr>
        <w:t>。</w:t>
      </w:r>
    </w:p>
    <w:p w14:paraId="14E811A6" w14:textId="62520B13" w:rsidR="00CA0FE0" w:rsidRPr="00FF61BB" w:rsidRDefault="00CA0FE0" w:rsidP="00FA025A">
      <w:pPr>
        <w:spacing w:line="220" w:lineRule="exact"/>
        <w:ind w:leftChars="200" w:left="320" w:firstLineChars="100" w:firstLine="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⑧　</w:t>
      </w:r>
      <w:r w:rsidRPr="00FF61BB">
        <w:rPr>
          <w:rFonts w:asciiTheme="minorEastAsia" w:eastAsiaTheme="minorEastAsia" w:hAnsiTheme="minorEastAsia" w:hint="eastAsia"/>
        </w:rPr>
        <w:t>心とからだの健康問題についての相談窓口を設置すること</w:t>
      </w:r>
      <w:r w:rsidR="00E62903" w:rsidRPr="00FF61BB">
        <w:rPr>
          <w:rFonts w:asciiTheme="minorEastAsia" w:eastAsiaTheme="minorEastAsia" w:hAnsiTheme="minorEastAsia" w:hint="eastAsia"/>
        </w:rPr>
        <w:t>。</w:t>
      </w:r>
    </w:p>
    <w:p w14:paraId="25F9BDC9" w14:textId="5C75B844" w:rsidR="00CA0FE0" w:rsidRPr="00FF61BB" w:rsidRDefault="00CA0FE0" w:rsidP="00FA025A">
      <w:pPr>
        <w:spacing w:line="220" w:lineRule="exact"/>
        <w:ind w:leftChars="200" w:left="320" w:firstLineChars="100" w:firstLine="160"/>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⑨　</w:t>
      </w:r>
      <w:r w:rsidRPr="00FF61BB">
        <w:rPr>
          <w:rFonts w:asciiTheme="minorEastAsia" w:eastAsiaTheme="minorEastAsia" w:hAnsiTheme="minorEastAsia" w:hint="eastAsia"/>
        </w:rPr>
        <w:t>把握した対象労働者の勤務状況及びその健康状態に配慮し、必要な場合には適切な部署に配置転換をすること</w:t>
      </w:r>
      <w:r w:rsidR="00E62903" w:rsidRPr="00FF61BB">
        <w:rPr>
          <w:rFonts w:asciiTheme="minorEastAsia" w:eastAsiaTheme="minorEastAsia" w:hAnsiTheme="minorEastAsia" w:hint="eastAsia"/>
        </w:rPr>
        <w:t>。</w:t>
      </w:r>
    </w:p>
    <w:p w14:paraId="64E58961" w14:textId="07E1134D" w:rsidR="00723716" w:rsidRPr="00FF61BB" w:rsidRDefault="00CA0FE0" w:rsidP="00FA025A">
      <w:pPr>
        <w:spacing w:line="220" w:lineRule="exact"/>
        <w:ind w:firstLineChars="300" w:firstLine="480"/>
        <w:rPr>
          <w:rFonts w:asciiTheme="minorEastAsia" w:eastAsiaTheme="minorEastAsia" w:hAnsiTheme="minorEastAsia"/>
        </w:rPr>
      </w:pPr>
      <w:r w:rsidRPr="00FF61BB">
        <w:rPr>
          <w:rFonts w:asciiTheme="minorEastAsia" w:eastAsiaTheme="minorEastAsia" w:hAnsiTheme="minorEastAsia" w:hint="eastAsia"/>
          <w:color w:val="000000" w:themeColor="text1"/>
        </w:rPr>
        <w:t>⑩　働き過ぎによる健康障害防止の観点から、必要に応じて、産業医等による助言・指導を受け、又は対象労働者に産業医等による保健指導を受けさせること</w:t>
      </w:r>
      <w:r w:rsidR="00E62903" w:rsidRPr="00FF61BB">
        <w:rPr>
          <w:rFonts w:asciiTheme="minorEastAsia" w:eastAsiaTheme="minorEastAsia" w:hAnsiTheme="minorEastAsia" w:hint="eastAsia"/>
        </w:rPr>
        <w:t>。</w:t>
      </w:r>
      <w:r w:rsidR="00EE4186" w:rsidRPr="00FF61BB">
        <w:rPr>
          <w:rFonts w:asciiTheme="minorEastAsia" w:eastAsiaTheme="minorEastAsia" w:hAnsiTheme="minorEastAsia" w:hint="eastAsia"/>
        </w:rPr>
        <w:t xml:space="preserve">　</w:t>
      </w:r>
    </w:p>
    <w:p w14:paraId="0C780648" w14:textId="475A0E5B" w:rsidR="00EE4186" w:rsidRPr="00FF61BB" w:rsidRDefault="00EE4186" w:rsidP="00FA025A">
      <w:pPr>
        <w:spacing w:line="220" w:lineRule="exact"/>
        <w:ind w:firstLineChars="100" w:firstLine="160"/>
        <w:rPr>
          <w:rFonts w:asciiTheme="minorEastAsia" w:eastAsiaTheme="minorEastAsia" w:hAnsiTheme="minorEastAsia"/>
        </w:rPr>
      </w:pPr>
      <w:r w:rsidRPr="00FF61BB">
        <w:rPr>
          <w:rFonts w:asciiTheme="minorEastAsia" w:eastAsiaTheme="minorEastAsia" w:hAnsiTheme="minorEastAsia" w:hint="eastAsia"/>
        </w:rPr>
        <w:t>５　「労働者の労働時間の状況の把握方法」の欄には、労働時間の状況の把握方法を具体的に記入すること。</w:t>
      </w:r>
    </w:p>
    <w:p w14:paraId="7395B778" w14:textId="0DBCEC19" w:rsidR="007071DB" w:rsidRPr="00FF61BB" w:rsidRDefault="007071DB" w:rsidP="00FA025A">
      <w:pPr>
        <w:spacing w:line="220" w:lineRule="exact"/>
        <w:ind w:left="426" w:hangingChars="266" w:hanging="426"/>
        <w:rPr>
          <w:rFonts w:asciiTheme="minorEastAsia" w:eastAsiaTheme="minorEastAsia" w:hAnsiTheme="minorEastAsia"/>
        </w:rPr>
      </w:pPr>
      <w:r w:rsidRPr="00FF61BB">
        <w:rPr>
          <w:rFonts w:asciiTheme="minorEastAsia" w:eastAsiaTheme="minorEastAsia" w:hAnsiTheme="minorEastAsia" w:hint="eastAsia"/>
        </w:rPr>
        <w:t xml:space="preserve">　</w:t>
      </w:r>
      <w:r w:rsidR="00DF654C" w:rsidRPr="00FF61BB">
        <w:rPr>
          <w:rFonts w:asciiTheme="minorEastAsia" w:eastAsiaTheme="minorEastAsia" w:hAnsiTheme="minorEastAsia" w:hint="eastAsia"/>
        </w:rPr>
        <w:t>６</w:t>
      </w:r>
      <w:r w:rsidRPr="00FF61BB">
        <w:rPr>
          <w:rFonts w:asciiTheme="minorEastAsia" w:eastAsiaTheme="minorEastAsia" w:hAnsiTheme="minorEastAsia" w:hint="eastAsia"/>
        </w:rPr>
        <w:t xml:space="preserve">　「労働者からの苦情の処理に関して講ずる措置」の欄には、</w:t>
      </w:r>
      <w:r w:rsidR="00A5740B" w:rsidRPr="00FF61BB">
        <w:rPr>
          <w:rFonts w:asciiTheme="minorEastAsia" w:eastAsiaTheme="minorEastAsia" w:hAnsiTheme="minorEastAsia" w:hint="eastAsia"/>
          <w:color w:val="000000" w:themeColor="text1"/>
        </w:rPr>
        <w:t>苦情の申出</w:t>
      </w:r>
      <w:r w:rsidR="001533D0" w:rsidRPr="00FF61BB">
        <w:rPr>
          <w:rFonts w:asciiTheme="minorEastAsia" w:eastAsiaTheme="minorEastAsia" w:hAnsiTheme="minorEastAsia" w:hint="eastAsia"/>
          <w:color w:val="000000" w:themeColor="text1"/>
        </w:rPr>
        <w:t>の窓口</w:t>
      </w:r>
      <w:r w:rsidR="00A5740B" w:rsidRPr="00FF61BB">
        <w:rPr>
          <w:rFonts w:asciiTheme="minorEastAsia" w:eastAsiaTheme="minorEastAsia" w:hAnsiTheme="minorEastAsia" w:hint="eastAsia"/>
          <w:color w:val="000000" w:themeColor="text1"/>
        </w:rPr>
        <w:t>及び担当者、取り扱う苦情の範囲、処理の手順</w:t>
      </w:r>
      <w:r w:rsidR="00FD50C6">
        <w:rPr>
          <w:rFonts w:asciiTheme="minorEastAsia" w:eastAsiaTheme="minorEastAsia" w:hAnsiTheme="minorEastAsia" w:hint="eastAsia"/>
          <w:color w:val="000000" w:themeColor="text1"/>
        </w:rPr>
        <w:t>・</w:t>
      </w:r>
      <w:r w:rsidR="00A5740B" w:rsidRPr="00FF61BB">
        <w:rPr>
          <w:rFonts w:asciiTheme="minorEastAsia" w:eastAsiaTheme="minorEastAsia" w:hAnsiTheme="minorEastAsia" w:hint="eastAsia"/>
          <w:color w:val="000000" w:themeColor="text1"/>
        </w:rPr>
        <w:t>方法等を具体的に記入すること。</w:t>
      </w:r>
    </w:p>
    <w:p w14:paraId="51AC6317" w14:textId="77777777" w:rsidR="001F6916" w:rsidRPr="00FF61BB" w:rsidRDefault="007071DB" w:rsidP="00FA025A">
      <w:pPr>
        <w:spacing w:line="220" w:lineRule="exact"/>
        <w:ind w:left="426" w:hangingChars="266" w:hanging="426"/>
        <w:rPr>
          <w:rFonts w:asciiTheme="minorEastAsia" w:eastAsiaTheme="minorEastAsia" w:hAnsiTheme="minorEastAsia"/>
          <w:color w:val="000000" w:themeColor="text1"/>
        </w:rPr>
      </w:pPr>
      <w:r w:rsidRPr="00FF61BB">
        <w:rPr>
          <w:rFonts w:asciiTheme="minorEastAsia" w:eastAsiaTheme="minorEastAsia" w:hAnsiTheme="minorEastAsia" w:hint="eastAsia"/>
        </w:rPr>
        <w:t xml:space="preserve">　</w:t>
      </w:r>
      <w:r w:rsidR="00DF654C" w:rsidRPr="00FF61BB">
        <w:rPr>
          <w:rFonts w:asciiTheme="minorEastAsia" w:eastAsiaTheme="minorEastAsia" w:hAnsiTheme="minorEastAsia" w:hint="eastAsia"/>
          <w:color w:val="000000" w:themeColor="text1"/>
        </w:rPr>
        <w:t>７</w:t>
      </w:r>
      <w:r w:rsidR="001F6916" w:rsidRPr="00FF61BB">
        <w:rPr>
          <w:rFonts w:asciiTheme="minorEastAsia" w:eastAsiaTheme="minorEastAsia" w:hAnsiTheme="minorEastAsia" w:hint="eastAsia"/>
          <w:color w:val="000000" w:themeColor="text1"/>
        </w:rPr>
        <w:t xml:space="preserve">　「同意の撤回に関する手続」の欄には、撤回の申出先となる部署及び担当者、撤回の申出の方法等を具体的に記入すること。</w:t>
      </w:r>
    </w:p>
    <w:p w14:paraId="5D6243CB" w14:textId="23BA3A53" w:rsidR="003D096F" w:rsidRPr="00FF61BB" w:rsidRDefault="003D096F" w:rsidP="00FA025A">
      <w:pPr>
        <w:spacing w:line="220" w:lineRule="exact"/>
        <w:ind w:left="426" w:hangingChars="266" w:hanging="426"/>
        <w:rPr>
          <w:rFonts w:asciiTheme="minorEastAsia" w:eastAsiaTheme="minorEastAsia" w:hAnsiTheme="minorEastAsia"/>
        </w:rPr>
      </w:pPr>
      <w:r w:rsidRPr="00FF61BB">
        <w:rPr>
          <w:rFonts w:asciiTheme="minorEastAsia" w:eastAsiaTheme="minorEastAsia" w:hAnsiTheme="minorEastAsia" w:hint="eastAsia"/>
          <w:color w:val="000000" w:themeColor="text1"/>
        </w:rPr>
        <w:t xml:space="preserve">　８　</w:t>
      </w:r>
      <w:r w:rsidRPr="00FF61BB">
        <w:rPr>
          <w:rFonts w:asciiTheme="minorEastAsia" w:eastAsiaTheme="minorEastAsia" w:hAnsiTheme="minorEastAsia" w:hint="eastAsia"/>
          <w:szCs w:val="16"/>
        </w:rPr>
        <w:t>「時間外労働に関する協定の届出年月日」には、当該事業場における時間外労働に関する協定の届出の年月日（届出をしていない場合はその予定年月日）を記入すること。ただし、「</w:t>
      </w:r>
      <w:r w:rsidR="004F1CFA" w:rsidRPr="00FF61BB">
        <w:rPr>
          <w:rFonts w:asciiTheme="minorEastAsia" w:eastAsiaTheme="minorEastAsia" w:hAnsiTheme="minorEastAsia" w:hint="eastAsia"/>
          <w:szCs w:val="16"/>
        </w:rPr>
        <w:t>決議</w:t>
      </w:r>
      <w:r w:rsidRPr="00FF61BB">
        <w:rPr>
          <w:rFonts w:asciiTheme="minorEastAsia" w:eastAsiaTheme="minorEastAsia" w:hAnsiTheme="minorEastAsia" w:hint="eastAsia"/>
          <w:szCs w:val="16"/>
        </w:rPr>
        <w:t>で定める１日のみなし労働時間」が労働基準法第32条又は第40条の労働時間を超えない場合には記入を要しないこと。</w:t>
      </w:r>
    </w:p>
    <w:p w14:paraId="1DCFA5CE" w14:textId="4613EF61" w:rsidR="006924C0" w:rsidRPr="00FF61BB" w:rsidRDefault="003D096F" w:rsidP="00FA025A">
      <w:pPr>
        <w:spacing w:line="220" w:lineRule="exact"/>
        <w:ind w:leftChars="100" w:left="426" w:hangingChars="166" w:hanging="266"/>
        <w:rPr>
          <w:rFonts w:asciiTheme="minorEastAsia" w:eastAsiaTheme="minorEastAsia" w:hAnsiTheme="minorEastAsia"/>
        </w:rPr>
      </w:pPr>
      <w:r w:rsidRPr="00FF61BB">
        <w:rPr>
          <w:rFonts w:asciiTheme="minorEastAsia" w:eastAsiaTheme="minorEastAsia" w:hAnsiTheme="minorEastAsia" w:hint="eastAsia"/>
        </w:rPr>
        <w:t>９</w:t>
      </w:r>
      <w:r w:rsidR="006845E5" w:rsidRPr="00FF61BB">
        <w:rPr>
          <w:rFonts w:asciiTheme="minorEastAsia" w:eastAsiaTheme="minorEastAsia" w:hAnsiTheme="minorEastAsia" w:hint="eastAsia"/>
        </w:rPr>
        <w:t xml:space="preserve">　</w:t>
      </w:r>
      <w:r w:rsidR="00C00A6F" w:rsidRPr="00FF61BB">
        <w:rPr>
          <w:rFonts w:asciiTheme="minorEastAsia" w:eastAsiaTheme="minorEastAsia" w:hAnsiTheme="minorEastAsia" w:hint="eastAsia"/>
        </w:rPr>
        <w:t>労使委員会の運営規程を定めるに当た</w:t>
      </w:r>
      <w:r w:rsidR="00E44D0C" w:rsidRPr="00FF61BB">
        <w:rPr>
          <w:rFonts w:asciiTheme="minorEastAsia" w:eastAsiaTheme="minorEastAsia" w:hAnsiTheme="minorEastAsia" w:hint="eastAsia"/>
        </w:rPr>
        <w:t>つ</w:t>
      </w:r>
      <w:r w:rsidR="00C00A6F" w:rsidRPr="00FF61BB">
        <w:rPr>
          <w:rFonts w:asciiTheme="minorEastAsia" w:eastAsiaTheme="minorEastAsia" w:hAnsiTheme="minorEastAsia" w:hint="eastAsia"/>
        </w:rPr>
        <w:t>ては、招集に関する事項として労働基準法第</w:t>
      </w:r>
      <w:r w:rsidR="00C00A6F" w:rsidRPr="00FF61BB">
        <w:rPr>
          <w:rFonts w:asciiTheme="minorEastAsia" w:eastAsiaTheme="minorEastAsia" w:hAnsiTheme="minorEastAsia"/>
        </w:rPr>
        <w:t>38</w:t>
      </w:r>
      <w:r w:rsidR="00C00A6F" w:rsidRPr="00FF61BB">
        <w:rPr>
          <w:rFonts w:asciiTheme="minorEastAsia" w:eastAsiaTheme="minorEastAsia" w:hAnsiTheme="minorEastAsia" w:hint="eastAsia"/>
        </w:rPr>
        <w:t>条の４第１項の決議の調査審議のための委員会、同項の決議に係る有効期間中における制度の運用状況の調査審議のための委員会等定例として予定されている委員会の開催に関すること及び必要に応じて開催される委員会の開催に関することを、議事に関する事項として議長の選出に関すること及び決議の方法に関することを、それぞれ規定することが適当であることに留意すること</w:t>
      </w:r>
      <w:r w:rsidR="004021E7" w:rsidRPr="00FF61BB">
        <w:rPr>
          <w:rFonts w:asciiTheme="minorEastAsia" w:eastAsiaTheme="minorEastAsia" w:hAnsiTheme="minorEastAsia" w:hint="eastAsia"/>
        </w:rPr>
        <w:t>。</w:t>
      </w:r>
      <w:r w:rsidR="005B4FA0" w:rsidRPr="00FF61BB">
        <w:rPr>
          <w:rFonts w:asciiTheme="minorEastAsia" w:eastAsiaTheme="minorEastAsia" w:hAnsiTheme="minorEastAsia" w:hint="eastAsia"/>
        </w:rPr>
        <w:t>制度の趣旨に沿</w:t>
      </w:r>
      <w:r w:rsidR="008F0307">
        <w:rPr>
          <w:rFonts w:asciiTheme="minorEastAsia" w:eastAsiaTheme="minorEastAsia" w:hAnsiTheme="minorEastAsia" w:hint="eastAsia"/>
        </w:rPr>
        <w:t>つ</w:t>
      </w:r>
      <w:r w:rsidR="005B4FA0" w:rsidRPr="00FF61BB">
        <w:rPr>
          <w:rFonts w:asciiTheme="minorEastAsia" w:eastAsiaTheme="minorEastAsia" w:hAnsiTheme="minorEastAsia" w:hint="eastAsia"/>
        </w:rPr>
        <w:t>た適正な運用の確保に関する事項を規定するに当た</w:t>
      </w:r>
      <w:r w:rsidR="008F0307">
        <w:rPr>
          <w:rFonts w:asciiTheme="minorEastAsia" w:eastAsiaTheme="minorEastAsia" w:hAnsiTheme="minorEastAsia" w:hint="eastAsia"/>
        </w:rPr>
        <w:t>つ</w:t>
      </w:r>
      <w:r w:rsidR="005B4FA0" w:rsidRPr="00FF61BB">
        <w:rPr>
          <w:rFonts w:asciiTheme="minorEastAsia" w:eastAsiaTheme="minorEastAsia" w:hAnsiTheme="minorEastAsia" w:hint="eastAsia"/>
        </w:rPr>
        <w:t>ては、</w:t>
      </w:r>
      <w:r w:rsidR="008F0307">
        <w:rPr>
          <w:rFonts w:asciiTheme="minorEastAsia" w:eastAsiaTheme="minorEastAsia" w:hAnsiTheme="minorEastAsia" w:hint="eastAsia"/>
        </w:rPr>
        <w:t>制度の</w:t>
      </w:r>
      <w:r w:rsidR="005B4FA0" w:rsidRPr="00FF61BB">
        <w:rPr>
          <w:rFonts w:asciiTheme="minorEastAsia" w:eastAsiaTheme="minorEastAsia" w:hAnsiTheme="minorEastAsia" w:hint="eastAsia"/>
        </w:rPr>
        <w:t>実施状況の把握の頻度や方法を運営規程に定めることが必要であることに留意すること。</w:t>
      </w:r>
      <w:r w:rsidR="00937BAC" w:rsidRPr="00FF61BB">
        <w:rPr>
          <w:rFonts w:asciiTheme="minorEastAsia" w:eastAsiaTheme="minorEastAsia" w:hAnsiTheme="minorEastAsia" w:hint="eastAsia"/>
        </w:rPr>
        <w:t>なお</w:t>
      </w:r>
      <w:r w:rsidR="00C00A6F" w:rsidRPr="00FF61BB">
        <w:rPr>
          <w:rFonts w:asciiTheme="minorEastAsia" w:eastAsiaTheme="minorEastAsia" w:hAnsiTheme="minorEastAsia" w:hint="eastAsia"/>
        </w:rPr>
        <w:t>、</w:t>
      </w:r>
      <w:r w:rsidR="00B83F0F" w:rsidRPr="00FF61BB">
        <w:rPr>
          <w:rFonts w:asciiTheme="minorEastAsia" w:eastAsiaTheme="minorEastAsia" w:hAnsiTheme="minorEastAsia" w:hint="eastAsia"/>
        </w:rPr>
        <w:t>使用者が開示すべき情報の範囲、開示手続、開示が行われる労使委員会の開催時期等必要な事項を運営規程で定めておくことが適当であることに留意すること</w:t>
      </w:r>
      <w:r w:rsidR="00A64FEB" w:rsidRPr="00FF61BB">
        <w:rPr>
          <w:rFonts w:asciiTheme="minorEastAsia" w:eastAsiaTheme="minorEastAsia" w:hAnsiTheme="minorEastAsia" w:hint="eastAsia"/>
        </w:rPr>
        <w:t>。</w:t>
      </w:r>
    </w:p>
    <w:p w14:paraId="1BDAF98C" w14:textId="238D9524" w:rsidR="00FA025A" w:rsidRPr="00FA025A" w:rsidRDefault="003D096F" w:rsidP="00FA025A">
      <w:pPr>
        <w:spacing w:line="220" w:lineRule="exact"/>
        <w:ind w:leftChars="100" w:left="426" w:hangingChars="166" w:hanging="266"/>
        <w:rPr>
          <w:rFonts w:asciiTheme="minorEastAsia" w:eastAsiaTheme="minorEastAsia" w:hAnsiTheme="minorEastAsia" w:hint="eastAsia"/>
          <w:szCs w:val="16"/>
        </w:rPr>
        <w:sectPr w:rsidR="00FA025A" w:rsidRPr="00FA025A" w:rsidSect="007F6762">
          <w:type w:val="continuous"/>
          <w:pgSz w:w="16838" w:h="11906" w:orient="landscape" w:code="9"/>
          <w:pgMar w:top="567" w:right="391" w:bottom="510" w:left="510" w:header="851" w:footer="992" w:gutter="0"/>
          <w:cols w:space="425"/>
          <w:docGrid w:type="linesAndChars" w:linePitch="230"/>
        </w:sectPr>
      </w:pPr>
      <w:r w:rsidRPr="00FF61BB">
        <w:rPr>
          <w:rFonts w:asciiTheme="minorEastAsia" w:eastAsiaTheme="minorEastAsia" w:hAnsiTheme="minorEastAsia" w:hint="eastAsia"/>
        </w:rPr>
        <w:t>10</w:t>
      </w:r>
      <w:r w:rsidR="007071DB" w:rsidRPr="00FF61BB">
        <w:rPr>
          <w:rFonts w:asciiTheme="minorEastAsia" w:eastAsiaTheme="minorEastAsia" w:hAnsiTheme="minorEastAsia" w:hint="eastAsia"/>
        </w:rPr>
        <w:t xml:space="preserve">　「任期を定めて指名された</w:t>
      </w:r>
      <w:r w:rsidR="00913726" w:rsidRPr="00FF61BB">
        <w:rPr>
          <w:rFonts w:asciiTheme="minorEastAsia" w:eastAsiaTheme="minorEastAsia" w:hAnsiTheme="minorEastAsia" w:hint="eastAsia"/>
        </w:rPr>
        <w:t>労働者</w:t>
      </w:r>
      <w:r w:rsidR="00FD50C6">
        <w:rPr>
          <w:rFonts w:asciiTheme="minorEastAsia" w:eastAsiaTheme="minorEastAsia" w:hAnsiTheme="minorEastAsia" w:hint="eastAsia"/>
        </w:rPr>
        <w:t>側</w:t>
      </w:r>
      <w:r w:rsidR="007071DB" w:rsidRPr="00FF61BB">
        <w:rPr>
          <w:rFonts w:asciiTheme="minorEastAsia" w:eastAsiaTheme="minorEastAsia" w:hAnsiTheme="minorEastAsia" w:hint="eastAsia"/>
        </w:rPr>
        <w:t>委員」の欄には、労働基準法第38条の４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w:t>
      </w:r>
      <w:r w:rsidR="007071DB" w:rsidRPr="00FF61BB">
        <w:rPr>
          <w:rFonts w:asciiTheme="minorEastAsia" w:eastAsiaTheme="minorEastAsia" w:hAnsiTheme="minorEastAsia" w:hint="eastAsia"/>
          <w:color w:val="000000"/>
          <w:szCs w:val="16"/>
        </w:rPr>
        <w:t>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たものでないこと。</w:t>
      </w:r>
      <w:r w:rsidR="00BA4950" w:rsidRPr="00FF61BB">
        <w:rPr>
          <w:rFonts w:asciiTheme="minorEastAsia" w:eastAsiaTheme="minorEastAsia" w:hAnsiTheme="minorEastAsia" w:hint="eastAsia"/>
          <w:szCs w:val="16"/>
        </w:rPr>
        <w:t>委員会の委員の半数</w:t>
      </w:r>
      <w:r w:rsidR="00FD50C6">
        <w:rPr>
          <w:rFonts w:asciiTheme="minorEastAsia" w:eastAsiaTheme="minorEastAsia" w:hAnsiTheme="minorEastAsia" w:hint="eastAsia"/>
          <w:szCs w:val="16"/>
        </w:rPr>
        <w:t>（労働者側委員）</w:t>
      </w:r>
      <w:r w:rsidR="00BA4950" w:rsidRPr="00FF61BB">
        <w:rPr>
          <w:rFonts w:asciiTheme="minorEastAsia" w:eastAsiaTheme="minorEastAsia" w:hAnsiTheme="minorEastAsia" w:hint="eastAsia"/>
          <w:szCs w:val="16"/>
        </w:rPr>
        <w:t>が、労働基準法第41条第２号に規定する監督又は管理の地位にある者でなく、かつ、使用者の意向に基づき</w:t>
      </w:r>
      <w:r w:rsidR="000A67E0" w:rsidRPr="00FF61BB">
        <w:rPr>
          <w:rFonts w:asciiTheme="minorEastAsia" w:eastAsiaTheme="minorEastAsia" w:hAnsiTheme="minorEastAsia" w:hint="eastAsia"/>
          <w:szCs w:val="16"/>
        </w:rPr>
        <w:t>指名</w:t>
      </w:r>
      <w:r w:rsidR="00BA4950" w:rsidRPr="00FF61BB">
        <w:rPr>
          <w:rFonts w:asciiTheme="minorEastAsia" w:eastAsiaTheme="minorEastAsia" w:hAnsiTheme="minorEastAsia" w:hint="eastAsia"/>
          <w:szCs w:val="16"/>
        </w:rPr>
        <w:t>されたものでないこと。</w:t>
      </w:r>
      <w:r w:rsidR="007071DB" w:rsidRPr="00FF61BB">
        <w:rPr>
          <w:rFonts w:asciiTheme="minorEastAsia" w:eastAsiaTheme="minorEastAsia" w:hAnsiTheme="minorEastAsia" w:hint="eastAsia"/>
          <w:color w:val="000000"/>
          <w:szCs w:val="16"/>
        </w:rPr>
        <w:t>これらの要件を満たさない場合には、有効な決議とはならないことに留意すること。また、これらの要件を満たしていても、当該要件に係るチェックボックスにチェックがない場合には、届出の形式上の要件に適合していないことに留意すること。</w:t>
      </w:r>
    </w:p>
    <w:p w14:paraId="3AA4395D" w14:textId="77777777" w:rsidR="007F6762" w:rsidRPr="00096A14" w:rsidRDefault="007F6762" w:rsidP="00214E67">
      <w:pPr>
        <w:tabs>
          <w:tab w:val="left" w:pos="4320"/>
        </w:tabs>
        <w:rPr>
          <w:rFonts w:asciiTheme="minorEastAsia" w:eastAsiaTheme="minorEastAsia" w:hAnsiTheme="minorEastAsia" w:hint="eastAsia"/>
          <w:color w:val="000000" w:themeColor="text1"/>
        </w:rPr>
        <w:sectPr w:rsidR="007F6762" w:rsidRPr="00096A14" w:rsidSect="00E23701">
          <w:type w:val="continuous"/>
          <w:pgSz w:w="16838" w:h="11906" w:orient="landscape" w:code="9"/>
          <w:pgMar w:top="567" w:right="391" w:bottom="510" w:left="510" w:header="851" w:footer="992" w:gutter="0"/>
          <w:cols w:num="2" w:space="425"/>
          <w:docGrid w:type="linesAndChars" w:linePitch="230"/>
        </w:sectPr>
      </w:pPr>
    </w:p>
    <w:p w14:paraId="493985E4" w14:textId="77777777" w:rsidR="007F6762" w:rsidRPr="00096A14" w:rsidRDefault="007F6762" w:rsidP="00FA025A">
      <w:pPr>
        <w:tabs>
          <w:tab w:val="left" w:pos="4320"/>
        </w:tabs>
        <w:rPr>
          <w:rFonts w:asciiTheme="minorEastAsia" w:eastAsiaTheme="minorEastAsia" w:hAnsiTheme="minorEastAsia" w:hint="eastAsia"/>
          <w:color w:val="000000" w:themeColor="text1"/>
        </w:rPr>
      </w:pPr>
    </w:p>
    <w:sectPr w:rsidR="007F6762" w:rsidRPr="00096A14" w:rsidSect="00BB49F8">
      <w:type w:val="continuous"/>
      <w:pgSz w:w="16838" w:h="11906" w:orient="landscape" w:code="9"/>
      <w:pgMar w:top="567" w:right="391" w:bottom="510" w:left="510" w:header="851" w:footer="992" w:gutter="0"/>
      <w:cols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34EC2" w14:textId="77777777" w:rsidR="00605C9A" w:rsidRDefault="00605C9A" w:rsidP="00B820D5">
      <w:r>
        <w:separator/>
      </w:r>
    </w:p>
  </w:endnote>
  <w:endnote w:type="continuationSeparator" w:id="0">
    <w:p w14:paraId="39BFDA5A" w14:textId="77777777" w:rsidR="00605C9A" w:rsidRDefault="00605C9A"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26469" w14:textId="77777777" w:rsidR="00605C9A" w:rsidRDefault="00605C9A" w:rsidP="00B820D5">
      <w:r>
        <w:separator/>
      </w:r>
    </w:p>
  </w:footnote>
  <w:footnote w:type="continuationSeparator" w:id="0">
    <w:p w14:paraId="106B8F3B" w14:textId="77777777" w:rsidR="00605C9A" w:rsidRDefault="00605C9A"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10A00"/>
    <w:multiLevelType w:val="hybridMultilevel"/>
    <w:tmpl w:val="9C1C699A"/>
    <w:lvl w:ilvl="0" w:tplc="695EDA8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 w15:restartNumberingAfterBreak="0">
    <w:nsid w:val="0FD21E29"/>
    <w:multiLevelType w:val="hybridMultilevel"/>
    <w:tmpl w:val="4CC6BE32"/>
    <w:lvl w:ilvl="0" w:tplc="CD2E19A6">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 w15:restartNumberingAfterBreak="0">
    <w:nsid w:val="12531B60"/>
    <w:multiLevelType w:val="hybridMultilevel"/>
    <w:tmpl w:val="019E5DC0"/>
    <w:lvl w:ilvl="0" w:tplc="B37A01F8">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3" w15:restartNumberingAfterBreak="0">
    <w:nsid w:val="12AF738D"/>
    <w:multiLevelType w:val="hybridMultilevel"/>
    <w:tmpl w:val="BFE8B428"/>
    <w:lvl w:ilvl="0" w:tplc="AC62A538">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20A16776"/>
    <w:multiLevelType w:val="hybridMultilevel"/>
    <w:tmpl w:val="04CA0DD6"/>
    <w:lvl w:ilvl="0" w:tplc="BB90FF2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 w15:restartNumberingAfterBreak="0">
    <w:nsid w:val="2A330E5A"/>
    <w:multiLevelType w:val="hybridMultilevel"/>
    <w:tmpl w:val="F2E00564"/>
    <w:lvl w:ilvl="0" w:tplc="6876042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2EAC4516"/>
    <w:multiLevelType w:val="hybridMultilevel"/>
    <w:tmpl w:val="44E68010"/>
    <w:lvl w:ilvl="0" w:tplc="E8DCCA52">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7" w15:restartNumberingAfterBreak="0">
    <w:nsid w:val="2FA930D9"/>
    <w:multiLevelType w:val="hybridMultilevel"/>
    <w:tmpl w:val="F9525CD0"/>
    <w:lvl w:ilvl="0" w:tplc="B576F13A">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8" w15:restartNumberingAfterBreak="0">
    <w:nsid w:val="32134941"/>
    <w:multiLevelType w:val="hybridMultilevel"/>
    <w:tmpl w:val="3314EB2A"/>
    <w:lvl w:ilvl="0" w:tplc="F64C8952">
      <w:start w:val="1"/>
      <w:numFmt w:val="decimal"/>
      <w:lvlText w:val="(%1)"/>
      <w:lvlJc w:val="left"/>
      <w:pPr>
        <w:tabs>
          <w:tab w:val="num" w:pos="900"/>
        </w:tabs>
        <w:ind w:left="900" w:hanging="690"/>
      </w:pPr>
      <w:rPr>
        <w:rFonts w:hint="eastAsia"/>
      </w:rPr>
    </w:lvl>
    <w:lvl w:ilvl="1" w:tplc="A8728ECE" w:tentative="1">
      <w:start w:val="1"/>
      <w:numFmt w:val="aiueoFullWidth"/>
      <w:lvlText w:val="(%2)"/>
      <w:lvlJc w:val="left"/>
      <w:pPr>
        <w:tabs>
          <w:tab w:val="num" w:pos="1050"/>
        </w:tabs>
        <w:ind w:left="1050" w:hanging="420"/>
      </w:pPr>
    </w:lvl>
    <w:lvl w:ilvl="2" w:tplc="F192F640" w:tentative="1">
      <w:start w:val="1"/>
      <w:numFmt w:val="decimalEnclosedCircle"/>
      <w:lvlText w:val="%3"/>
      <w:lvlJc w:val="left"/>
      <w:pPr>
        <w:tabs>
          <w:tab w:val="num" w:pos="1470"/>
        </w:tabs>
        <w:ind w:left="1470" w:hanging="420"/>
      </w:pPr>
    </w:lvl>
    <w:lvl w:ilvl="3" w:tplc="B4D293A0" w:tentative="1">
      <w:start w:val="1"/>
      <w:numFmt w:val="decimal"/>
      <w:lvlText w:val="%4."/>
      <w:lvlJc w:val="left"/>
      <w:pPr>
        <w:tabs>
          <w:tab w:val="num" w:pos="1890"/>
        </w:tabs>
        <w:ind w:left="1890" w:hanging="420"/>
      </w:pPr>
    </w:lvl>
    <w:lvl w:ilvl="4" w:tplc="C4AA3E16" w:tentative="1">
      <w:start w:val="1"/>
      <w:numFmt w:val="aiueoFullWidth"/>
      <w:lvlText w:val="(%5)"/>
      <w:lvlJc w:val="left"/>
      <w:pPr>
        <w:tabs>
          <w:tab w:val="num" w:pos="2310"/>
        </w:tabs>
        <w:ind w:left="2310" w:hanging="420"/>
      </w:pPr>
    </w:lvl>
    <w:lvl w:ilvl="5" w:tplc="46F455A4" w:tentative="1">
      <w:start w:val="1"/>
      <w:numFmt w:val="decimalEnclosedCircle"/>
      <w:lvlText w:val="%6"/>
      <w:lvlJc w:val="left"/>
      <w:pPr>
        <w:tabs>
          <w:tab w:val="num" w:pos="2730"/>
        </w:tabs>
        <w:ind w:left="2730" w:hanging="420"/>
      </w:pPr>
    </w:lvl>
    <w:lvl w:ilvl="6" w:tplc="EEE8DCAE" w:tentative="1">
      <w:start w:val="1"/>
      <w:numFmt w:val="decimal"/>
      <w:lvlText w:val="%7."/>
      <w:lvlJc w:val="left"/>
      <w:pPr>
        <w:tabs>
          <w:tab w:val="num" w:pos="3150"/>
        </w:tabs>
        <w:ind w:left="3150" w:hanging="420"/>
      </w:pPr>
    </w:lvl>
    <w:lvl w:ilvl="7" w:tplc="902EBD0A" w:tentative="1">
      <w:start w:val="1"/>
      <w:numFmt w:val="aiueoFullWidth"/>
      <w:lvlText w:val="(%8)"/>
      <w:lvlJc w:val="left"/>
      <w:pPr>
        <w:tabs>
          <w:tab w:val="num" w:pos="3570"/>
        </w:tabs>
        <w:ind w:left="3570" w:hanging="420"/>
      </w:pPr>
    </w:lvl>
    <w:lvl w:ilvl="8" w:tplc="CEE0FC8E" w:tentative="1">
      <w:start w:val="1"/>
      <w:numFmt w:val="decimalEnclosedCircle"/>
      <w:lvlText w:val="%9"/>
      <w:lvlJc w:val="left"/>
      <w:pPr>
        <w:tabs>
          <w:tab w:val="num" w:pos="3990"/>
        </w:tabs>
        <w:ind w:left="3990" w:hanging="420"/>
      </w:pPr>
    </w:lvl>
  </w:abstractNum>
  <w:abstractNum w:abstractNumId="9" w15:restartNumberingAfterBreak="0">
    <w:nsid w:val="43597E97"/>
    <w:multiLevelType w:val="hybridMultilevel"/>
    <w:tmpl w:val="5A3C1DFE"/>
    <w:lvl w:ilvl="0" w:tplc="21DC819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0" w15:restartNumberingAfterBreak="0">
    <w:nsid w:val="480530AC"/>
    <w:multiLevelType w:val="hybridMultilevel"/>
    <w:tmpl w:val="FC3E6DB0"/>
    <w:lvl w:ilvl="0" w:tplc="B0FC2DA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1" w15:restartNumberingAfterBreak="0">
    <w:nsid w:val="49E4747B"/>
    <w:multiLevelType w:val="hybridMultilevel"/>
    <w:tmpl w:val="80DA8E80"/>
    <w:lvl w:ilvl="0" w:tplc="0EF8B5B6">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4D352429"/>
    <w:multiLevelType w:val="hybridMultilevel"/>
    <w:tmpl w:val="E350FA0C"/>
    <w:lvl w:ilvl="0" w:tplc="D5D84E9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51004348"/>
    <w:multiLevelType w:val="hybridMultilevel"/>
    <w:tmpl w:val="883E37AE"/>
    <w:lvl w:ilvl="0" w:tplc="82904FE6">
      <w:start w:val="1"/>
      <w:numFmt w:val="decimalEnclosedCircle"/>
      <w:lvlText w:val="%1"/>
      <w:lvlJc w:val="left"/>
      <w:pPr>
        <w:ind w:left="685" w:hanging="360"/>
      </w:pPr>
      <w:rPr>
        <w:rFonts w:hint="default"/>
      </w:rPr>
    </w:lvl>
    <w:lvl w:ilvl="1" w:tplc="04090017" w:tentative="1">
      <w:start w:val="1"/>
      <w:numFmt w:val="aiueoFullWidth"/>
      <w:lvlText w:val="(%2)"/>
      <w:lvlJc w:val="left"/>
      <w:pPr>
        <w:ind w:left="1165" w:hanging="420"/>
      </w:pPr>
    </w:lvl>
    <w:lvl w:ilvl="2" w:tplc="04090011" w:tentative="1">
      <w:start w:val="1"/>
      <w:numFmt w:val="decimalEnclosedCircle"/>
      <w:lvlText w:val="%3"/>
      <w:lvlJc w:val="left"/>
      <w:pPr>
        <w:ind w:left="1585" w:hanging="420"/>
      </w:pPr>
    </w:lvl>
    <w:lvl w:ilvl="3" w:tplc="0409000F" w:tentative="1">
      <w:start w:val="1"/>
      <w:numFmt w:val="decimal"/>
      <w:lvlText w:val="%4."/>
      <w:lvlJc w:val="left"/>
      <w:pPr>
        <w:ind w:left="2005" w:hanging="420"/>
      </w:pPr>
    </w:lvl>
    <w:lvl w:ilvl="4" w:tplc="04090017" w:tentative="1">
      <w:start w:val="1"/>
      <w:numFmt w:val="aiueoFullWidth"/>
      <w:lvlText w:val="(%5)"/>
      <w:lvlJc w:val="left"/>
      <w:pPr>
        <w:ind w:left="2425" w:hanging="420"/>
      </w:pPr>
    </w:lvl>
    <w:lvl w:ilvl="5" w:tplc="04090011" w:tentative="1">
      <w:start w:val="1"/>
      <w:numFmt w:val="decimalEnclosedCircle"/>
      <w:lvlText w:val="%6"/>
      <w:lvlJc w:val="left"/>
      <w:pPr>
        <w:ind w:left="2845" w:hanging="420"/>
      </w:pPr>
    </w:lvl>
    <w:lvl w:ilvl="6" w:tplc="0409000F" w:tentative="1">
      <w:start w:val="1"/>
      <w:numFmt w:val="decimal"/>
      <w:lvlText w:val="%7."/>
      <w:lvlJc w:val="left"/>
      <w:pPr>
        <w:ind w:left="3265" w:hanging="420"/>
      </w:pPr>
    </w:lvl>
    <w:lvl w:ilvl="7" w:tplc="04090017" w:tentative="1">
      <w:start w:val="1"/>
      <w:numFmt w:val="aiueoFullWidth"/>
      <w:lvlText w:val="(%8)"/>
      <w:lvlJc w:val="left"/>
      <w:pPr>
        <w:ind w:left="3685" w:hanging="420"/>
      </w:pPr>
    </w:lvl>
    <w:lvl w:ilvl="8" w:tplc="04090011" w:tentative="1">
      <w:start w:val="1"/>
      <w:numFmt w:val="decimalEnclosedCircle"/>
      <w:lvlText w:val="%9"/>
      <w:lvlJc w:val="left"/>
      <w:pPr>
        <w:ind w:left="4105" w:hanging="420"/>
      </w:pPr>
    </w:lvl>
  </w:abstractNum>
  <w:abstractNum w:abstractNumId="14" w15:restartNumberingAfterBreak="0">
    <w:nsid w:val="59FB2F39"/>
    <w:multiLevelType w:val="hybridMultilevel"/>
    <w:tmpl w:val="391A1720"/>
    <w:lvl w:ilvl="0" w:tplc="3AEA7FFA">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 w15:restartNumberingAfterBreak="0">
    <w:nsid w:val="626F0DB7"/>
    <w:multiLevelType w:val="hybridMultilevel"/>
    <w:tmpl w:val="74A8D390"/>
    <w:lvl w:ilvl="0" w:tplc="36B4F0EE">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6B0C681F"/>
    <w:multiLevelType w:val="hybridMultilevel"/>
    <w:tmpl w:val="3AD09C98"/>
    <w:lvl w:ilvl="0" w:tplc="64801320">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6C1E785B"/>
    <w:multiLevelType w:val="hybridMultilevel"/>
    <w:tmpl w:val="1594207A"/>
    <w:lvl w:ilvl="0" w:tplc="E5F68ED6">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8" w15:restartNumberingAfterBreak="0">
    <w:nsid w:val="6F7E0610"/>
    <w:multiLevelType w:val="hybridMultilevel"/>
    <w:tmpl w:val="8AA686A6"/>
    <w:lvl w:ilvl="0" w:tplc="DB8E68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9" w15:restartNumberingAfterBreak="0">
    <w:nsid w:val="70BB0305"/>
    <w:multiLevelType w:val="hybridMultilevel"/>
    <w:tmpl w:val="D2FA3FFC"/>
    <w:lvl w:ilvl="0" w:tplc="233E4F7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73DF759A"/>
    <w:multiLevelType w:val="hybridMultilevel"/>
    <w:tmpl w:val="C49ACFB0"/>
    <w:lvl w:ilvl="0" w:tplc="390AA80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1" w15:restartNumberingAfterBreak="0">
    <w:nsid w:val="78ED650F"/>
    <w:multiLevelType w:val="hybridMultilevel"/>
    <w:tmpl w:val="D0BA284E"/>
    <w:lvl w:ilvl="0" w:tplc="69CAF44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2" w15:restartNumberingAfterBreak="0">
    <w:nsid w:val="7F02558A"/>
    <w:multiLevelType w:val="hybridMultilevel"/>
    <w:tmpl w:val="B80065AA"/>
    <w:lvl w:ilvl="0" w:tplc="9CC22C60">
      <w:start w:val="2"/>
      <w:numFmt w:val="decimalEnclosedCircle"/>
      <w:lvlText w:val="%1"/>
      <w:lvlJc w:val="left"/>
      <w:pPr>
        <w:ind w:left="680" w:hanging="360"/>
      </w:pPr>
      <w:rPr>
        <w:rFonts w:ascii="Century" w:eastAsia="ＭＳ 明朝" w:hAnsi="Century"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num w:numId="1">
    <w:abstractNumId w:val="8"/>
  </w:num>
  <w:num w:numId="2">
    <w:abstractNumId w:val="15"/>
  </w:num>
  <w:num w:numId="3">
    <w:abstractNumId w:val="13"/>
  </w:num>
  <w:num w:numId="4">
    <w:abstractNumId w:val="12"/>
  </w:num>
  <w:num w:numId="5">
    <w:abstractNumId w:val="2"/>
  </w:num>
  <w:num w:numId="6">
    <w:abstractNumId w:val="7"/>
  </w:num>
  <w:num w:numId="7">
    <w:abstractNumId w:val="18"/>
  </w:num>
  <w:num w:numId="8">
    <w:abstractNumId w:val="10"/>
  </w:num>
  <w:num w:numId="9">
    <w:abstractNumId w:val="17"/>
  </w:num>
  <w:num w:numId="10">
    <w:abstractNumId w:val="20"/>
  </w:num>
  <w:num w:numId="11">
    <w:abstractNumId w:val="1"/>
  </w:num>
  <w:num w:numId="12">
    <w:abstractNumId w:val="21"/>
  </w:num>
  <w:num w:numId="13">
    <w:abstractNumId w:val="16"/>
  </w:num>
  <w:num w:numId="14">
    <w:abstractNumId w:val="14"/>
  </w:num>
  <w:num w:numId="15">
    <w:abstractNumId w:val="4"/>
  </w:num>
  <w:num w:numId="16">
    <w:abstractNumId w:val="6"/>
  </w:num>
  <w:num w:numId="17">
    <w:abstractNumId w:val="22"/>
  </w:num>
  <w:num w:numId="18">
    <w:abstractNumId w:val="3"/>
  </w:num>
  <w:num w:numId="19">
    <w:abstractNumId w:val="5"/>
  </w:num>
  <w:num w:numId="20">
    <w:abstractNumId w:val="11"/>
  </w:num>
  <w:num w:numId="21">
    <w:abstractNumId w:val="9"/>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defaultTabStop w:val="840"/>
  <w:drawingGridHorizontalSpacing w:val="80"/>
  <w:drawingGridVerticalSpacing w:val="11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1CA8"/>
    <w:rsid w:val="00004C8B"/>
    <w:rsid w:val="000104E1"/>
    <w:rsid w:val="00010891"/>
    <w:rsid w:val="00012BDC"/>
    <w:rsid w:val="00012F72"/>
    <w:rsid w:val="00013E13"/>
    <w:rsid w:val="000204D6"/>
    <w:rsid w:val="00021749"/>
    <w:rsid w:val="000222FE"/>
    <w:rsid w:val="00032201"/>
    <w:rsid w:val="00041988"/>
    <w:rsid w:val="000419AF"/>
    <w:rsid w:val="0004201B"/>
    <w:rsid w:val="00043C50"/>
    <w:rsid w:val="00044E7F"/>
    <w:rsid w:val="00045ECB"/>
    <w:rsid w:val="00051EC7"/>
    <w:rsid w:val="00051FFB"/>
    <w:rsid w:val="000628E8"/>
    <w:rsid w:val="000661A7"/>
    <w:rsid w:val="0007600F"/>
    <w:rsid w:val="00076883"/>
    <w:rsid w:val="000879D4"/>
    <w:rsid w:val="00087B0B"/>
    <w:rsid w:val="000902C8"/>
    <w:rsid w:val="00092759"/>
    <w:rsid w:val="00096A14"/>
    <w:rsid w:val="000A21E7"/>
    <w:rsid w:val="000A255A"/>
    <w:rsid w:val="000A35AF"/>
    <w:rsid w:val="000A6693"/>
    <w:rsid w:val="000A67E0"/>
    <w:rsid w:val="000B2108"/>
    <w:rsid w:val="000C788D"/>
    <w:rsid w:val="000D0D48"/>
    <w:rsid w:val="000D6A56"/>
    <w:rsid w:val="000E085A"/>
    <w:rsid w:val="000E49DD"/>
    <w:rsid w:val="000E577F"/>
    <w:rsid w:val="000E5CCD"/>
    <w:rsid w:val="000E72FC"/>
    <w:rsid w:val="000F4189"/>
    <w:rsid w:val="001018C0"/>
    <w:rsid w:val="00101CE7"/>
    <w:rsid w:val="0010334A"/>
    <w:rsid w:val="00104504"/>
    <w:rsid w:val="00114276"/>
    <w:rsid w:val="00122CB8"/>
    <w:rsid w:val="001242D7"/>
    <w:rsid w:val="001362D2"/>
    <w:rsid w:val="00136FFB"/>
    <w:rsid w:val="0014576E"/>
    <w:rsid w:val="00146C23"/>
    <w:rsid w:val="00147531"/>
    <w:rsid w:val="00152420"/>
    <w:rsid w:val="001533D0"/>
    <w:rsid w:val="00154B8E"/>
    <w:rsid w:val="00156237"/>
    <w:rsid w:val="00160DED"/>
    <w:rsid w:val="00170371"/>
    <w:rsid w:val="0017423C"/>
    <w:rsid w:val="00186CB7"/>
    <w:rsid w:val="001A18A7"/>
    <w:rsid w:val="001A282F"/>
    <w:rsid w:val="001A5593"/>
    <w:rsid w:val="001A6186"/>
    <w:rsid w:val="001A7348"/>
    <w:rsid w:val="001B0A2F"/>
    <w:rsid w:val="001B4C61"/>
    <w:rsid w:val="001B700A"/>
    <w:rsid w:val="001B7801"/>
    <w:rsid w:val="001C0844"/>
    <w:rsid w:val="001C531E"/>
    <w:rsid w:val="001D05B8"/>
    <w:rsid w:val="001D1FF6"/>
    <w:rsid w:val="001D3ACF"/>
    <w:rsid w:val="001D4343"/>
    <w:rsid w:val="001D4D54"/>
    <w:rsid w:val="001E1A0D"/>
    <w:rsid w:val="001F0767"/>
    <w:rsid w:val="001F2176"/>
    <w:rsid w:val="001F38D0"/>
    <w:rsid w:val="001F53EE"/>
    <w:rsid w:val="001F6916"/>
    <w:rsid w:val="001F6AA7"/>
    <w:rsid w:val="0020363F"/>
    <w:rsid w:val="00204637"/>
    <w:rsid w:val="00207DB0"/>
    <w:rsid w:val="0021018D"/>
    <w:rsid w:val="00214E67"/>
    <w:rsid w:val="00216C1E"/>
    <w:rsid w:val="00223D77"/>
    <w:rsid w:val="00226C2A"/>
    <w:rsid w:val="00232602"/>
    <w:rsid w:val="00250666"/>
    <w:rsid w:val="002542AE"/>
    <w:rsid w:val="00255F7F"/>
    <w:rsid w:val="00260568"/>
    <w:rsid w:val="00261593"/>
    <w:rsid w:val="0026194E"/>
    <w:rsid w:val="00261CC7"/>
    <w:rsid w:val="00272298"/>
    <w:rsid w:val="00273707"/>
    <w:rsid w:val="00274FAE"/>
    <w:rsid w:val="00275908"/>
    <w:rsid w:val="00276B82"/>
    <w:rsid w:val="00281A7B"/>
    <w:rsid w:val="00284365"/>
    <w:rsid w:val="00285F81"/>
    <w:rsid w:val="002932DA"/>
    <w:rsid w:val="00293548"/>
    <w:rsid w:val="002937A1"/>
    <w:rsid w:val="00293AEE"/>
    <w:rsid w:val="002A398B"/>
    <w:rsid w:val="002A7D0C"/>
    <w:rsid w:val="002B24AD"/>
    <w:rsid w:val="002B25EF"/>
    <w:rsid w:val="002C0291"/>
    <w:rsid w:val="002C124E"/>
    <w:rsid w:val="002C3D2A"/>
    <w:rsid w:val="002C7A2A"/>
    <w:rsid w:val="002D0228"/>
    <w:rsid w:val="002D34D2"/>
    <w:rsid w:val="002D4352"/>
    <w:rsid w:val="002D6759"/>
    <w:rsid w:val="002E1145"/>
    <w:rsid w:val="002E5D85"/>
    <w:rsid w:val="002E6749"/>
    <w:rsid w:val="002F66F3"/>
    <w:rsid w:val="00300F36"/>
    <w:rsid w:val="00305800"/>
    <w:rsid w:val="00306FBA"/>
    <w:rsid w:val="0031037A"/>
    <w:rsid w:val="00312E7F"/>
    <w:rsid w:val="00313C19"/>
    <w:rsid w:val="00325143"/>
    <w:rsid w:val="00327090"/>
    <w:rsid w:val="0032757B"/>
    <w:rsid w:val="00332595"/>
    <w:rsid w:val="00334ACD"/>
    <w:rsid w:val="003352A6"/>
    <w:rsid w:val="00342417"/>
    <w:rsid w:val="0035052F"/>
    <w:rsid w:val="00360F48"/>
    <w:rsid w:val="00362AD1"/>
    <w:rsid w:val="00363EB6"/>
    <w:rsid w:val="003660BF"/>
    <w:rsid w:val="0036790D"/>
    <w:rsid w:val="00372035"/>
    <w:rsid w:val="00385BD9"/>
    <w:rsid w:val="0038765F"/>
    <w:rsid w:val="0039170F"/>
    <w:rsid w:val="00393178"/>
    <w:rsid w:val="0039729C"/>
    <w:rsid w:val="003A6254"/>
    <w:rsid w:val="003B4D1E"/>
    <w:rsid w:val="003B50F1"/>
    <w:rsid w:val="003B6330"/>
    <w:rsid w:val="003C2534"/>
    <w:rsid w:val="003C30FC"/>
    <w:rsid w:val="003C45F6"/>
    <w:rsid w:val="003C5A86"/>
    <w:rsid w:val="003C6B30"/>
    <w:rsid w:val="003C7F0A"/>
    <w:rsid w:val="003D096F"/>
    <w:rsid w:val="003D658D"/>
    <w:rsid w:val="003E0402"/>
    <w:rsid w:val="003E3E23"/>
    <w:rsid w:val="003E3FD0"/>
    <w:rsid w:val="003E5594"/>
    <w:rsid w:val="003E7FCB"/>
    <w:rsid w:val="003F4276"/>
    <w:rsid w:val="0040071E"/>
    <w:rsid w:val="004021E7"/>
    <w:rsid w:val="00406B0F"/>
    <w:rsid w:val="0041065D"/>
    <w:rsid w:val="00410ECA"/>
    <w:rsid w:val="0041150D"/>
    <w:rsid w:val="004151C9"/>
    <w:rsid w:val="00417259"/>
    <w:rsid w:val="004174DB"/>
    <w:rsid w:val="00425099"/>
    <w:rsid w:val="0043087E"/>
    <w:rsid w:val="004326A7"/>
    <w:rsid w:val="00436D8D"/>
    <w:rsid w:val="00440250"/>
    <w:rsid w:val="0044241F"/>
    <w:rsid w:val="00445B88"/>
    <w:rsid w:val="00446A3F"/>
    <w:rsid w:val="00451AEE"/>
    <w:rsid w:val="0046062C"/>
    <w:rsid w:val="004717F4"/>
    <w:rsid w:val="00472F5D"/>
    <w:rsid w:val="004A3E82"/>
    <w:rsid w:val="004A6B54"/>
    <w:rsid w:val="004B0F9F"/>
    <w:rsid w:val="004B3C45"/>
    <w:rsid w:val="004B3FA3"/>
    <w:rsid w:val="004C4027"/>
    <w:rsid w:val="004C7D99"/>
    <w:rsid w:val="004D05BD"/>
    <w:rsid w:val="004D54A3"/>
    <w:rsid w:val="004E5632"/>
    <w:rsid w:val="004F0909"/>
    <w:rsid w:val="004F1CFA"/>
    <w:rsid w:val="004F60C8"/>
    <w:rsid w:val="004F666C"/>
    <w:rsid w:val="004F6874"/>
    <w:rsid w:val="00500C57"/>
    <w:rsid w:val="00501A49"/>
    <w:rsid w:val="00504112"/>
    <w:rsid w:val="00510C33"/>
    <w:rsid w:val="00517766"/>
    <w:rsid w:val="00521EC6"/>
    <w:rsid w:val="005232F9"/>
    <w:rsid w:val="00526F86"/>
    <w:rsid w:val="00527915"/>
    <w:rsid w:val="00532F1F"/>
    <w:rsid w:val="005365DE"/>
    <w:rsid w:val="0053720A"/>
    <w:rsid w:val="00537B2F"/>
    <w:rsid w:val="00546FE8"/>
    <w:rsid w:val="0054760F"/>
    <w:rsid w:val="0055084C"/>
    <w:rsid w:val="00551482"/>
    <w:rsid w:val="00564E00"/>
    <w:rsid w:val="00566397"/>
    <w:rsid w:val="00567B73"/>
    <w:rsid w:val="00570121"/>
    <w:rsid w:val="00577AC7"/>
    <w:rsid w:val="0058044D"/>
    <w:rsid w:val="00586F1B"/>
    <w:rsid w:val="00586F61"/>
    <w:rsid w:val="005949E1"/>
    <w:rsid w:val="00594DE7"/>
    <w:rsid w:val="00595289"/>
    <w:rsid w:val="00596A9C"/>
    <w:rsid w:val="005A0818"/>
    <w:rsid w:val="005A1A6E"/>
    <w:rsid w:val="005A4AB6"/>
    <w:rsid w:val="005A78EF"/>
    <w:rsid w:val="005B10BD"/>
    <w:rsid w:val="005B1923"/>
    <w:rsid w:val="005B2146"/>
    <w:rsid w:val="005B219B"/>
    <w:rsid w:val="005B4FA0"/>
    <w:rsid w:val="005C058D"/>
    <w:rsid w:val="005C187D"/>
    <w:rsid w:val="005D6003"/>
    <w:rsid w:val="005E440F"/>
    <w:rsid w:val="005E68D5"/>
    <w:rsid w:val="005E78D3"/>
    <w:rsid w:val="00605C9A"/>
    <w:rsid w:val="00610050"/>
    <w:rsid w:val="00615067"/>
    <w:rsid w:val="006230D5"/>
    <w:rsid w:val="006271D0"/>
    <w:rsid w:val="00633E81"/>
    <w:rsid w:val="00634003"/>
    <w:rsid w:val="0063449A"/>
    <w:rsid w:val="006366FA"/>
    <w:rsid w:val="00644827"/>
    <w:rsid w:val="00654767"/>
    <w:rsid w:val="006566D9"/>
    <w:rsid w:val="00665D0A"/>
    <w:rsid w:val="006727E9"/>
    <w:rsid w:val="00674071"/>
    <w:rsid w:val="00675F9C"/>
    <w:rsid w:val="00682EF1"/>
    <w:rsid w:val="006845E5"/>
    <w:rsid w:val="00684A3B"/>
    <w:rsid w:val="006877CD"/>
    <w:rsid w:val="00687B0F"/>
    <w:rsid w:val="006924C0"/>
    <w:rsid w:val="00694F28"/>
    <w:rsid w:val="006A0002"/>
    <w:rsid w:val="006A10AA"/>
    <w:rsid w:val="006A489A"/>
    <w:rsid w:val="006A69A6"/>
    <w:rsid w:val="006A715E"/>
    <w:rsid w:val="006B7F06"/>
    <w:rsid w:val="006C3081"/>
    <w:rsid w:val="006C749A"/>
    <w:rsid w:val="006D07B1"/>
    <w:rsid w:val="006D0AD7"/>
    <w:rsid w:val="006D2B8B"/>
    <w:rsid w:val="006D499E"/>
    <w:rsid w:val="006D776F"/>
    <w:rsid w:val="006E0DB1"/>
    <w:rsid w:val="006E1E0F"/>
    <w:rsid w:val="006E2BD8"/>
    <w:rsid w:val="006E2C6E"/>
    <w:rsid w:val="006E35DA"/>
    <w:rsid w:val="006E63D8"/>
    <w:rsid w:val="006E6CF4"/>
    <w:rsid w:val="006E714C"/>
    <w:rsid w:val="006E7AE9"/>
    <w:rsid w:val="006F2E99"/>
    <w:rsid w:val="006F3C50"/>
    <w:rsid w:val="006F5387"/>
    <w:rsid w:val="006F575A"/>
    <w:rsid w:val="006F6EBC"/>
    <w:rsid w:val="00703E1D"/>
    <w:rsid w:val="00704219"/>
    <w:rsid w:val="0070614F"/>
    <w:rsid w:val="00706B25"/>
    <w:rsid w:val="007071DB"/>
    <w:rsid w:val="00711BC0"/>
    <w:rsid w:val="00712810"/>
    <w:rsid w:val="007142FB"/>
    <w:rsid w:val="00721379"/>
    <w:rsid w:val="007231FB"/>
    <w:rsid w:val="00723716"/>
    <w:rsid w:val="00723AA8"/>
    <w:rsid w:val="00724819"/>
    <w:rsid w:val="007319FA"/>
    <w:rsid w:val="00731E96"/>
    <w:rsid w:val="007324F1"/>
    <w:rsid w:val="007336DC"/>
    <w:rsid w:val="0073387F"/>
    <w:rsid w:val="00733DE3"/>
    <w:rsid w:val="00741C0E"/>
    <w:rsid w:val="00741CA7"/>
    <w:rsid w:val="007452FD"/>
    <w:rsid w:val="0075355F"/>
    <w:rsid w:val="00755530"/>
    <w:rsid w:val="00760DAE"/>
    <w:rsid w:val="00764A45"/>
    <w:rsid w:val="0077099B"/>
    <w:rsid w:val="00770F16"/>
    <w:rsid w:val="00771B0D"/>
    <w:rsid w:val="00777979"/>
    <w:rsid w:val="00795515"/>
    <w:rsid w:val="00795E6F"/>
    <w:rsid w:val="007A1006"/>
    <w:rsid w:val="007A315E"/>
    <w:rsid w:val="007A4255"/>
    <w:rsid w:val="007A4EB5"/>
    <w:rsid w:val="007B54C1"/>
    <w:rsid w:val="007B7086"/>
    <w:rsid w:val="007C0C04"/>
    <w:rsid w:val="007C105D"/>
    <w:rsid w:val="007C5777"/>
    <w:rsid w:val="007D14E3"/>
    <w:rsid w:val="007D3D71"/>
    <w:rsid w:val="007E0297"/>
    <w:rsid w:val="007E1EAE"/>
    <w:rsid w:val="007E7904"/>
    <w:rsid w:val="007F1B99"/>
    <w:rsid w:val="007F1E9F"/>
    <w:rsid w:val="007F6762"/>
    <w:rsid w:val="00800A28"/>
    <w:rsid w:val="008019C3"/>
    <w:rsid w:val="0080335B"/>
    <w:rsid w:val="00803460"/>
    <w:rsid w:val="00810474"/>
    <w:rsid w:val="0081165F"/>
    <w:rsid w:val="0081430F"/>
    <w:rsid w:val="00830F1D"/>
    <w:rsid w:val="00837EA6"/>
    <w:rsid w:val="00840EA5"/>
    <w:rsid w:val="00844BB4"/>
    <w:rsid w:val="00855B1F"/>
    <w:rsid w:val="00856C42"/>
    <w:rsid w:val="00857E7F"/>
    <w:rsid w:val="00863810"/>
    <w:rsid w:val="00865DDB"/>
    <w:rsid w:val="00880880"/>
    <w:rsid w:val="008825DE"/>
    <w:rsid w:val="00886ECD"/>
    <w:rsid w:val="0089104A"/>
    <w:rsid w:val="00894678"/>
    <w:rsid w:val="00896243"/>
    <w:rsid w:val="008A11ED"/>
    <w:rsid w:val="008B0581"/>
    <w:rsid w:val="008C4D65"/>
    <w:rsid w:val="008D2910"/>
    <w:rsid w:val="008D62A8"/>
    <w:rsid w:val="008D6B89"/>
    <w:rsid w:val="008E089C"/>
    <w:rsid w:val="008E2841"/>
    <w:rsid w:val="008E5708"/>
    <w:rsid w:val="008F00AF"/>
    <w:rsid w:val="008F0307"/>
    <w:rsid w:val="008F05F7"/>
    <w:rsid w:val="00900289"/>
    <w:rsid w:val="009113CE"/>
    <w:rsid w:val="00912F5D"/>
    <w:rsid w:val="00913726"/>
    <w:rsid w:val="00916C12"/>
    <w:rsid w:val="009223C8"/>
    <w:rsid w:val="00937374"/>
    <w:rsid w:val="00937BAC"/>
    <w:rsid w:val="00941228"/>
    <w:rsid w:val="00941FAD"/>
    <w:rsid w:val="0094396A"/>
    <w:rsid w:val="0094488F"/>
    <w:rsid w:val="00945E16"/>
    <w:rsid w:val="009510B7"/>
    <w:rsid w:val="00952680"/>
    <w:rsid w:val="00953A33"/>
    <w:rsid w:val="0095413F"/>
    <w:rsid w:val="00956B42"/>
    <w:rsid w:val="00957796"/>
    <w:rsid w:val="009678C1"/>
    <w:rsid w:val="00972D74"/>
    <w:rsid w:val="00981302"/>
    <w:rsid w:val="00982D11"/>
    <w:rsid w:val="00993E40"/>
    <w:rsid w:val="00995FF5"/>
    <w:rsid w:val="009A0080"/>
    <w:rsid w:val="009A23E3"/>
    <w:rsid w:val="009A4748"/>
    <w:rsid w:val="009A4AAC"/>
    <w:rsid w:val="009B1F47"/>
    <w:rsid w:val="009B1FFF"/>
    <w:rsid w:val="009B358A"/>
    <w:rsid w:val="009C78B7"/>
    <w:rsid w:val="009D31E6"/>
    <w:rsid w:val="009D3938"/>
    <w:rsid w:val="009D7393"/>
    <w:rsid w:val="009D769F"/>
    <w:rsid w:val="009E0824"/>
    <w:rsid w:val="009E0ABA"/>
    <w:rsid w:val="009E349D"/>
    <w:rsid w:val="009E71A6"/>
    <w:rsid w:val="009F10D1"/>
    <w:rsid w:val="009F251D"/>
    <w:rsid w:val="009F26E5"/>
    <w:rsid w:val="00A124A7"/>
    <w:rsid w:val="00A12D89"/>
    <w:rsid w:val="00A139D0"/>
    <w:rsid w:val="00A17866"/>
    <w:rsid w:val="00A22F25"/>
    <w:rsid w:val="00A24829"/>
    <w:rsid w:val="00A3070E"/>
    <w:rsid w:val="00A30CA5"/>
    <w:rsid w:val="00A4796C"/>
    <w:rsid w:val="00A51399"/>
    <w:rsid w:val="00A51C9B"/>
    <w:rsid w:val="00A5570A"/>
    <w:rsid w:val="00A56BB0"/>
    <w:rsid w:val="00A56F75"/>
    <w:rsid w:val="00A5740B"/>
    <w:rsid w:val="00A62166"/>
    <w:rsid w:val="00A64ACA"/>
    <w:rsid w:val="00A64FEB"/>
    <w:rsid w:val="00A65553"/>
    <w:rsid w:val="00A6773E"/>
    <w:rsid w:val="00A72880"/>
    <w:rsid w:val="00A74742"/>
    <w:rsid w:val="00A75069"/>
    <w:rsid w:val="00A7626F"/>
    <w:rsid w:val="00A81B42"/>
    <w:rsid w:val="00A838F1"/>
    <w:rsid w:val="00A84DEB"/>
    <w:rsid w:val="00A87292"/>
    <w:rsid w:val="00A91C35"/>
    <w:rsid w:val="00A94F25"/>
    <w:rsid w:val="00A9590C"/>
    <w:rsid w:val="00A95B99"/>
    <w:rsid w:val="00A9798B"/>
    <w:rsid w:val="00AA519B"/>
    <w:rsid w:val="00AB0629"/>
    <w:rsid w:val="00AB59DD"/>
    <w:rsid w:val="00AC0D55"/>
    <w:rsid w:val="00AC2F66"/>
    <w:rsid w:val="00AC4BA9"/>
    <w:rsid w:val="00AD02CF"/>
    <w:rsid w:val="00AE3845"/>
    <w:rsid w:val="00AE53C3"/>
    <w:rsid w:val="00AE7631"/>
    <w:rsid w:val="00AF03D6"/>
    <w:rsid w:val="00AF4C43"/>
    <w:rsid w:val="00AF62CD"/>
    <w:rsid w:val="00B15293"/>
    <w:rsid w:val="00B173D9"/>
    <w:rsid w:val="00B17ECA"/>
    <w:rsid w:val="00B21E7B"/>
    <w:rsid w:val="00B325FE"/>
    <w:rsid w:val="00B40BB0"/>
    <w:rsid w:val="00B4546F"/>
    <w:rsid w:val="00B46E55"/>
    <w:rsid w:val="00B509D5"/>
    <w:rsid w:val="00B62446"/>
    <w:rsid w:val="00B63D2A"/>
    <w:rsid w:val="00B765D5"/>
    <w:rsid w:val="00B772FF"/>
    <w:rsid w:val="00B820D5"/>
    <w:rsid w:val="00B83F0F"/>
    <w:rsid w:val="00B8517C"/>
    <w:rsid w:val="00B870CE"/>
    <w:rsid w:val="00B90FDB"/>
    <w:rsid w:val="00B9559E"/>
    <w:rsid w:val="00B9649B"/>
    <w:rsid w:val="00BA0DE1"/>
    <w:rsid w:val="00BA484A"/>
    <w:rsid w:val="00BA4950"/>
    <w:rsid w:val="00BB49F8"/>
    <w:rsid w:val="00BB4CD4"/>
    <w:rsid w:val="00BB5839"/>
    <w:rsid w:val="00BB6B58"/>
    <w:rsid w:val="00BC19E8"/>
    <w:rsid w:val="00BC56AC"/>
    <w:rsid w:val="00BC78E3"/>
    <w:rsid w:val="00BD2631"/>
    <w:rsid w:val="00BE306D"/>
    <w:rsid w:val="00BE39EA"/>
    <w:rsid w:val="00BE5587"/>
    <w:rsid w:val="00BF1FCD"/>
    <w:rsid w:val="00BF2D52"/>
    <w:rsid w:val="00BF2FCD"/>
    <w:rsid w:val="00BF5E8F"/>
    <w:rsid w:val="00C00016"/>
    <w:rsid w:val="00C00A6F"/>
    <w:rsid w:val="00C028C4"/>
    <w:rsid w:val="00C0299D"/>
    <w:rsid w:val="00C033B7"/>
    <w:rsid w:val="00C13428"/>
    <w:rsid w:val="00C16CF8"/>
    <w:rsid w:val="00C17F53"/>
    <w:rsid w:val="00C22195"/>
    <w:rsid w:val="00C2244E"/>
    <w:rsid w:val="00C22582"/>
    <w:rsid w:val="00C2358F"/>
    <w:rsid w:val="00C348A0"/>
    <w:rsid w:val="00C34C23"/>
    <w:rsid w:val="00C4147B"/>
    <w:rsid w:val="00C471E6"/>
    <w:rsid w:val="00C477E5"/>
    <w:rsid w:val="00C53456"/>
    <w:rsid w:val="00C55DED"/>
    <w:rsid w:val="00C55F92"/>
    <w:rsid w:val="00C60123"/>
    <w:rsid w:val="00C629D0"/>
    <w:rsid w:val="00C62C00"/>
    <w:rsid w:val="00C62EB6"/>
    <w:rsid w:val="00C6308B"/>
    <w:rsid w:val="00C639A2"/>
    <w:rsid w:val="00C730D9"/>
    <w:rsid w:val="00C750CE"/>
    <w:rsid w:val="00C75E4D"/>
    <w:rsid w:val="00C80097"/>
    <w:rsid w:val="00C820E3"/>
    <w:rsid w:val="00C86CE8"/>
    <w:rsid w:val="00C90E42"/>
    <w:rsid w:val="00C91692"/>
    <w:rsid w:val="00C925C6"/>
    <w:rsid w:val="00C96935"/>
    <w:rsid w:val="00CA0EE3"/>
    <w:rsid w:val="00CA0FE0"/>
    <w:rsid w:val="00CA46DE"/>
    <w:rsid w:val="00CA4754"/>
    <w:rsid w:val="00CB1E16"/>
    <w:rsid w:val="00CB4752"/>
    <w:rsid w:val="00CB7802"/>
    <w:rsid w:val="00CC55C4"/>
    <w:rsid w:val="00CC75DC"/>
    <w:rsid w:val="00CD2C6E"/>
    <w:rsid w:val="00CD3934"/>
    <w:rsid w:val="00CD5F0E"/>
    <w:rsid w:val="00CE1087"/>
    <w:rsid w:val="00CF18F2"/>
    <w:rsid w:val="00CF27D9"/>
    <w:rsid w:val="00D04391"/>
    <w:rsid w:val="00D10CC1"/>
    <w:rsid w:val="00D16473"/>
    <w:rsid w:val="00D22AA0"/>
    <w:rsid w:val="00D35D09"/>
    <w:rsid w:val="00D371D5"/>
    <w:rsid w:val="00D3722B"/>
    <w:rsid w:val="00D40B44"/>
    <w:rsid w:val="00D431AE"/>
    <w:rsid w:val="00D45D60"/>
    <w:rsid w:val="00D46082"/>
    <w:rsid w:val="00D5301A"/>
    <w:rsid w:val="00D54035"/>
    <w:rsid w:val="00D5567E"/>
    <w:rsid w:val="00D56230"/>
    <w:rsid w:val="00D649D0"/>
    <w:rsid w:val="00D72C82"/>
    <w:rsid w:val="00D75864"/>
    <w:rsid w:val="00D77167"/>
    <w:rsid w:val="00D97574"/>
    <w:rsid w:val="00D97B16"/>
    <w:rsid w:val="00DA1C48"/>
    <w:rsid w:val="00DB0CBF"/>
    <w:rsid w:val="00DB3BE9"/>
    <w:rsid w:val="00DC0490"/>
    <w:rsid w:val="00DC15EE"/>
    <w:rsid w:val="00DC1C7D"/>
    <w:rsid w:val="00DC607B"/>
    <w:rsid w:val="00DC631A"/>
    <w:rsid w:val="00DD41C2"/>
    <w:rsid w:val="00DE7C5C"/>
    <w:rsid w:val="00DF027E"/>
    <w:rsid w:val="00DF4A13"/>
    <w:rsid w:val="00DF654C"/>
    <w:rsid w:val="00DF7B4A"/>
    <w:rsid w:val="00E010B9"/>
    <w:rsid w:val="00E035AA"/>
    <w:rsid w:val="00E048A4"/>
    <w:rsid w:val="00E06B44"/>
    <w:rsid w:val="00E1034A"/>
    <w:rsid w:val="00E22BB1"/>
    <w:rsid w:val="00E23701"/>
    <w:rsid w:val="00E23C3E"/>
    <w:rsid w:val="00E24AF8"/>
    <w:rsid w:val="00E2525B"/>
    <w:rsid w:val="00E2652A"/>
    <w:rsid w:val="00E26A09"/>
    <w:rsid w:val="00E33641"/>
    <w:rsid w:val="00E35736"/>
    <w:rsid w:val="00E35AED"/>
    <w:rsid w:val="00E44926"/>
    <w:rsid w:val="00E44D0C"/>
    <w:rsid w:val="00E47E67"/>
    <w:rsid w:val="00E5001C"/>
    <w:rsid w:val="00E6055C"/>
    <w:rsid w:val="00E615E0"/>
    <w:rsid w:val="00E62903"/>
    <w:rsid w:val="00E62994"/>
    <w:rsid w:val="00E636BF"/>
    <w:rsid w:val="00E74B79"/>
    <w:rsid w:val="00E820F2"/>
    <w:rsid w:val="00E9720D"/>
    <w:rsid w:val="00EA1A0C"/>
    <w:rsid w:val="00EA3B68"/>
    <w:rsid w:val="00EA4CF2"/>
    <w:rsid w:val="00EA7A7E"/>
    <w:rsid w:val="00EA7B9B"/>
    <w:rsid w:val="00EC12B5"/>
    <w:rsid w:val="00EC350B"/>
    <w:rsid w:val="00EC382B"/>
    <w:rsid w:val="00ED60B9"/>
    <w:rsid w:val="00EE37AF"/>
    <w:rsid w:val="00EE4186"/>
    <w:rsid w:val="00EE475C"/>
    <w:rsid w:val="00EE6A92"/>
    <w:rsid w:val="00EE734A"/>
    <w:rsid w:val="00EE7E91"/>
    <w:rsid w:val="00EF1063"/>
    <w:rsid w:val="00EF244C"/>
    <w:rsid w:val="00EF47F3"/>
    <w:rsid w:val="00F02E5D"/>
    <w:rsid w:val="00F11906"/>
    <w:rsid w:val="00F12609"/>
    <w:rsid w:val="00F129B2"/>
    <w:rsid w:val="00F12FCB"/>
    <w:rsid w:val="00F30522"/>
    <w:rsid w:val="00F3458C"/>
    <w:rsid w:val="00F37F1E"/>
    <w:rsid w:val="00F42263"/>
    <w:rsid w:val="00F42580"/>
    <w:rsid w:val="00F44213"/>
    <w:rsid w:val="00F45112"/>
    <w:rsid w:val="00F46568"/>
    <w:rsid w:val="00F503F9"/>
    <w:rsid w:val="00F53CEC"/>
    <w:rsid w:val="00F5638F"/>
    <w:rsid w:val="00F679E5"/>
    <w:rsid w:val="00F67D6C"/>
    <w:rsid w:val="00F7456C"/>
    <w:rsid w:val="00F77AA3"/>
    <w:rsid w:val="00F814FA"/>
    <w:rsid w:val="00F8314B"/>
    <w:rsid w:val="00F8610F"/>
    <w:rsid w:val="00F8658A"/>
    <w:rsid w:val="00F869F4"/>
    <w:rsid w:val="00F86ED6"/>
    <w:rsid w:val="00F91C34"/>
    <w:rsid w:val="00F9363A"/>
    <w:rsid w:val="00F970A5"/>
    <w:rsid w:val="00F97802"/>
    <w:rsid w:val="00FA025A"/>
    <w:rsid w:val="00FA2221"/>
    <w:rsid w:val="00FA234D"/>
    <w:rsid w:val="00FA4EC2"/>
    <w:rsid w:val="00FA678B"/>
    <w:rsid w:val="00FB12E5"/>
    <w:rsid w:val="00FB1F3E"/>
    <w:rsid w:val="00FB631F"/>
    <w:rsid w:val="00FC073F"/>
    <w:rsid w:val="00FC552F"/>
    <w:rsid w:val="00FC581F"/>
    <w:rsid w:val="00FD3A84"/>
    <w:rsid w:val="00FD3DCC"/>
    <w:rsid w:val="00FD50C6"/>
    <w:rsid w:val="00FE4A6B"/>
    <w:rsid w:val="00FE6AF2"/>
    <w:rsid w:val="00FE72B5"/>
    <w:rsid w:val="00FF0F69"/>
    <w:rsid w:val="00FF1721"/>
    <w:rsid w:val="00FF318F"/>
    <w:rsid w:val="00FF6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shapelayout>
  </w:shapeDefaults>
  <w:decimalSymbol w:val="."/>
  <w:listSeparator w:val=","/>
  <w14:docId w14:val="13FC9558"/>
  <w15:docId w15:val="{340EE4AF-26DD-43B5-9945-FE561017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paragraph" w:styleId="aa">
    <w:name w:val="Revision"/>
    <w:hidden/>
    <w:uiPriority w:val="99"/>
    <w:semiHidden/>
    <w:rsid w:val="005B219B"/>
    <w:rPr>
      <w:kern w:val="2"/>
      <w:sz w:val="16"/>
      <w:szCs w:val="24"/>
    </w:rPr>
  </w:style>
  <w:style w:type="table" w:styleId="ab">
    <w:name w:val="Table Grid"/>
    <w:basedOn w:val="a1"/>
    <w:uiPriority w:val="59"/>
    <w:rsid w:val="004C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00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024237">
      <w:bodyDiv w:val="1"/>
      <w:marLeft w:val="0"/>
      <w:marRight w:val="0"/>
      <w:marTop w:val="0"/>
      <w:marBottom w:val="0"/>
      <w:divBdr>
        <w:top w:val="none" w:sz="0" w:space="0" w:color="auto"/>
        <w:left w:val="none" w:sz="0" w:space="0" w:color="auto"/>
        <w:bottom w:val="none" w:sz="0" w:space="0" w:color="auto"/>
        <w:right w:val="none" w:sz="0" w:space="0" w:color="auto"/>
      </w:divBdr>
    </w:div>
    <w:div w:id="377825222">
      <w:bodyDiv w:val="1"/>
      <w:marLeft w:val="0"/>
      <w:marRight w:val="0"/>
      <w:marTop w:val="0"/>
      <w:marBottom w:val="0"/>
      <w:divBdr>
        <w:top w:val="none" w:sz="0" w:space="0" w:color="auto"/>
        <w:left w:val="none" w:sz="0" w:space="0" w:color="auto"/>
        <w:bottom w:val="none" w:sz="0" w:space="0" w:color="auto"/>
        <w:right w:val="none" w:sz="0" w:space="0" w:color="auto"/>
      </w:divBdr>
    </w:div>
    <w:div w:id="162084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714D8-4FFC-48CC-9510-F958CFCE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3729</Words>
  <Characters>812</Characters>
  <DocSecurity>0</DocSecurity>
  <Lines>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2023-03-02T14:26:00Z</cp:lastPrinted>
  <dcterms:created xsi:type="dcterms:W3CDTF">2023-03-02T08:21:00Z</dcterms:created>
  <dcterms:modified xsi:type="dcterms:W3CDTF">2023-03-07T13:51:00Z</dcterms:modified>
</cp:coreProperties>
</file>