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0E" w:rsidRDefault="00746E0E" w:rsidP="009F04FA">
      <w:bookmarkStart w:id="0" w:name="Text1"/>
    </w:p>
    <w:p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Pr="00BE5394">
        <w:rPr>
          <w:rFonts w:hint="eastAsia"/>
        </w:rPr>
        <w:t>年</w:t>
      </w:r>
      <w:bookmarkStart w:id="2"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月</w:t>
      </w:r>
      <w:bookmarkStart w:id="3"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3"/>
      <w:r w:rsidRPr="00BE5394">
        <w:rPr>
          <w:rFonts w:hint="eastAsia"/>
        </w:rPr>
        <w:t>日</w:t>
      </w:r>
    </w:p>
    <w:p w:rsidR="00A34F7D" w:rsidRPr="00034A64" w:rsidRDefault="00A34F7D" w:rsidP="007D4296">
      <w:pPr>
        <w:spacing w:line="0" w:lineRule="atLeast"/>
        <w:jc w:val="righ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36377E" w:rsidP="000A09C3">
      <w:pPr>
        <w:ind w:firstLineChars="2255" w:firstLine="4961"/>
      </w:pPr>
      <w:r>
        <w:rPr>
          <w:rFonts w:hint="eastAsia"/>
        </w:rPr>
        <w:t>法人名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代表者名</w:t>
      </w:r>
    </w:p>
    <w:p w:rsidR="007D4296" w:rsidRDefault="000A09C3" w:rsidP="00613035">
      <w:pPr>
        <w:ind w:leftChars="2318" w:left="5100" w:rightChars="-322" w:right="-708"/>
        <w:rPr>
          <w:rFonts w:hint="eastAsia"/>
        </w:rPr>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5C2A56" w:rsidRDefault="005C2A56" w:rsidP="007D4296">
      <w:pPr>
        <w:jc w:val="center"/>
      </w:pPr>
    </w:p>
    <w:p w:rsidR="00221D94" w:rsidRDefault="007D4296" w:rsidP="007D4296">
      <w:pPr>
        <w:jc w:val="center"/>
      </w:pPr>
      <w:r w:rsidRPr="00034A64">
        <w:rPr>
          <w:rFonts w:hint="eastAsia"/>
        </w:rPr>
        <w:t>機密保持誓約書</w:t>
      </w:r>
    </w:p>
    <w:p w:rsidR="005C2A56" w:rsidRDefault="005C2A56" w:rsidP="007D4296">
      <w:pPr>
        <w:jc w:val="center"/>
      </w:pPr>
    </w:p>
    <w:p w:rsidR="007D4296" w:rsidRPr="00034A64" w:rsidRDefault="007D4296"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642E86" w:rsidRPr="00642E86">
        <w:rPr>
          <w:rFonts w:hAnsi="ＭＳ 明朝" w:cs="ＭＳ 明朝" w:hint="eastAsia"/>
          <w:color w:val="000000"/>
          <w:kern w:val="0"/>
        </w:rPr>
        <w:t>年金業務システム（経過管理・電子決裁、個人番号管理及び基盤サブシステム）に係るシステム更改（環境構築・賃貸借及び保守）、並びに更改に伴うアプリケーションソフトウェアの改修及びデータ移行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FrJ702COyq5I0FdfMBv7dpcRarIrqgstJkzdFS5MOJlu5hovgHF3S0reotGC0X0gd4MluJsxZsZM08qUoHHUA==" w:salt="3lcW6k9uixqRmCt9cNKXyQ=="/>
  <w:defaultTabStop w:val="840"/>
  <w:drawingGridHorizontalSpacing w:val="120"/>
  <w:drawingGridVerticalSpacing w:val="17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13035"/>
    <w:rsid w:val="00632BFE"/>
    <w:rsid w:val="00642E86"/>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9F04FA"/>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3A1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92697-62FC-4458-916A-4A560742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2022-10-27T15:42:00Z</dcterms:modified>
</cp:coreProperties>
</file>