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1B6252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453E4C">
        <w:rPr>
          <w:rFonts w:hint="eastAsia"/>
        </w:rPr>
        <w:t>年金業務システム（フェーズ２）の設計・開発に係る第三者評価業務</w:t>
      </w:r>
      <w:r w:rsidR="00B15AEF">
        <w:rPr>
          <w:rFonts w:hint="eastAsia"/>
        </w:rPr>
        <w:t xml:space="preserve">　一式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Qxrdoadu+um5l+y74Zf+ptmZ8q2ZlMHur1RqMB05pF0ReTTaAh0AdN9QP8MSSBpNC8tlWRuGh2XaICBtHM4Lw==" w:salt="t1ccwkQrWdAORBTJLkUm5A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962"/>
    <w:rsid w:val="00165A0D"/>
    <w:rsid w:val="00175053"/>
    <w:rsid w:val="00196944"/>
    <w:rsid w:val="001A6C08"/>
    <w:rsid w:val="001B0AF3"/>
    <w:rsid w:val="001B217A"/>
    <w:rsid w:val="001B263F"/>
    <w:rsid w:val="001B34E3"/>
    <w:rsid w:val="001B6189"/>
    <w:rsid w:val="001B6252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53E4C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D1C93"/>
    <w:rsid w:val="00AE281D"/>
    <w:rsid w:val="00AF6B25"/>
    <w:rsid w:val="00AF71E3"/>
    <w:rsid w:val="00B02A07"/>
    <w:rsid w:val="00B03E6E"/>
    <w:rsid w:val="00B139C2"/>
    <w:rsid w:val="00B15AEF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735B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00457-40A4-429F-B2B8-B0BD64CE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2021-04-13T11:15:00Z</dcterms:created>
  <dcterms:modified xsi:type="dcterms:W3CDTF">2022-11-10T07:15:00Z</dcterms:modified>
</cp:coreProperties>
</file>