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6CC473D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452A9E39" w14:textId="77777777" w:rsidR="00290602" w:rsidRDefault="00290602" w:rsidP="00D84749">
      <w:pPr>
        <w:spacing w:line="0" w:lineRule="atLeast"/>
        <w:rPr>
          <w:rFonts w:ascii="Myanmar3" w:eastAsia="ＭＳ 明朝" w:hAnsi="Myanmar3" w:cs="Myanmar3"/>
          <w:szCs w:val="21"/>
        </w:rPr>
      </w:pPr>
    </w:p>
    <w:p w14:paraId="4506781A" w14:textId="33D1283E" w:rsidR="00290602" w:rsidRDefault="00290602" w:rsidP="00D84749">
      <w:pPr>
        <w:spacing w:line="0" w:lineRule="atLeast"/>
        <w:rPr>
          <w:rFonts w:ascii="Myanmar3" w:eastAsia="ＭＳ 明朝" w:hAnsi="Myanmar3" w:cs="Myanmar3"/>
          <w:szCs w:val="21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946C78" wp14:editId="26B2993A">
                <wp:simplePos x="0" y="0"/>
                <wp:positionH relativeFrom="margin">
                  <wp:posOffset>4168140</wp:posOffset>
                </wp:positionH>
                <wp:positionV relativeFrom="paragraph">
                  <wp:posOffset>-7620</wp:posOffset>
                </wp:positionV>
                <wp:extent cx="2019300" cy="297180"/>
                <wp:effectExtent l="0" t="0" r="19050" b="266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BDB1" w14:textId="77777777" w:rsidR="00290602" w:rsidRPr="00290602" w:rsidRDefault="00290602" w:rsidP="00290602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290602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Burmese version</w:t>
                            </w:r>
                            <w:r w:rsidRPr="00290602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・ミャンマー語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D946C78" id="テキスト ボックス 3" o:spid="_x0000_s1033" type="#_x0000_t202" style="position:absolute;left:0;text-align:left;margin-left:328.2pt;margin-top:-.6pt;width:159pt;height: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">
                <v:textbox>
                  <w:txbxContent>
                    <w:p w14:paraId="1DBDBDB1" w14:textId="77777777" w:rsidR="00290602" w:rsidRPr="00290602" w:rsidRDefault="00290602" w:rsidP="00290602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290602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Burmese version</w:t>
                      </w:r>
                      <w:r w:rsidRPr="00290602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・ミャンマー語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76154" w14:textId="0DF61004" w:rsidR="00290602" w:rsidRDefault="00290602" w:rsidP="00D84749">
      <w:pPr>
        <w:spacing w:line="0" w:lineRule="atLeast"/>
        <w:rPr>
          <w:rFonts w:ascii="Myanmar3" w:eastAsia="ＭＳ 明朝" w:hAnsi="Myanmar3" w:cs="Myanmar3"/>
          <w:szCs w:val="21"/>
        </w:rPr>
      </w:pPr>
    </w:p>
    <w:p w14:paraId="58694642" w14:textId="243A54E3" w:rsidR="00B758A6" w:rsidRPr="00FD2328" w:rsidRDefault="00B758A6" w:rsidP="00D84749">
      <w:pPr>
        <w:spacing w:line="0" w:lineRule="atLeast"/>
        <w:rPr>
          <w:rFonts w:ascii="Myanmar3" w:eastAsia="ＭＳ 明朝" w:hAnsi="Myanmar3"/>
          <w:szCs w:val="21"/>
          <w:cs/>
          <w:lang w:bidi="my-MM"/>
        </w:rPr>
      </w:pPr>
      <w:r w:rsidRPr="00FD2328">
        <w:rPr>
          <w:rFonts w:ascii="Myanmar3" w:eastAsia="ＭＳ 明朝" w:hAnsi="Myanmar3" w:cs="Myanmar3"/>
          <w:szCs w:val="21"/>
        </w:rPr>
        <w:t>〇〇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ကုမ္ပဏီလီမိတက်</w:t>
      </w:r>
      <w:r w:rsidRPr="00FD2328">
        <w:rPr>
          <w:rFonts w:ascii="Cambria Math" w:eastAsia="ＭＳ 明朝" w:hAnsi="Cambria Math" w:cs="Cambria Math"/>
          <w:szCs w:val="21"/>
        </w:rPr>
        <w:t>△△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ရုံးရှိလူကြီးမင်းများသို့</w:t>
      </w:r>
    </w:p>
    <w:p w14:paraId="59B93687" w14:textId="77777777" w:rsidR="00B758A6" w:rsidRPr="00FD2328" w:rsidRDefault="00B758A6" w:rsidP="00D84749">
      <w:pPr>
        <w:spacing w:line="0" w:lineRule="atLeast"/>
        <w:rPr>
          <w:rFonts w:ascii="Myanmar3" w:eastAsia="ＭＳ 明朝" w:hAnsi="Myanmar3"/>
          <w:szCs w:val="21"/>
          <w:lang w:bidi="my-MM"/>
        </w:rPr>
      </w:pPr>
    </w:p>
    <w:p w14:paraId="316DD01B" w14:textId="77777777" w:rsidR="00B758A6" w:rsidRPr="00FD2328" w:rsidRDefault="00B758A6" w:rsidP="00D84749">
      <w:pPr>
        <w:spacing w:line="0" w:lineRule="atLeast"/>
        <w:jc w:val="center"/>
        <w:rPr>
          <w:rFonts w:ascii="Myanmar3" w:eastAsia="ＭＳ 明朝" w:hAnsi="Myanmar3"/>
          <w:b/>
          <w:bCs/>
          <w:szCs w:val="21"/>
          <w:cs/>
          <w:lang w:bidi="my-MM"/>
        </w:rPr>
      </w:pPr>
      <w:r w:rsidRPr="00FD2328">
        <w:rPr>
          <w:rFonts w:ascii="Myanmar3" w:eastAsia="ＭＳ 明朝" w:hAnsi="Myanmar3" w:cs="Myanmar3"/>
          <w:b/>
          <w:bCs/>
          <w:szCs w:val="21"/>
          <w:cs/>
          <w:lang w:bidi="my-MM"/>
        </w:rPr>
        <w:t>စိတ်ဖိစီးမှုရှိနေခြင်းအခြေအနေစစ်ဆေးမှုခံယူရန်လမ်းညွှန်</w:t>
      </w:r>
    </w:p>
    <w:p w14:paraId="5CD56756" w14:textId="77777777" w:rsidR="00B758A6" w:rsidRPr="00FD2328" w:rsidRDefault="00B758A6" w:rsidP="00D84749">
      <w:pPr>
        <w:spacing w:line="0" w:lineRule="atLeast"/>
        <w:jc w:val="center"/>
        <w:rPr>
          <w:rFonts w:ascii="Myanmar3" w:eastAsia="ＭＳ 明朝" w:hAnsi="Myanmar3"/>
          <w:szCs w:val="21"/>
          <w:lang w:bidi="my-MM"/>
        </w:rPr>
      </w:pPr>
    </w:p>
    <w:p w14:paraId="01EA2BAF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84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ဂျပန်နိုင်ငံတွင်မူ၊လုပ်ငန်းခွင်အန္တရာယ်ကင်းရှင်းရေးနှင့်ကျန်းမာရေးအက်ဥပဒေအရအလုပ်သမားများသည်</w:t>
      </w:r>
      <w:r w:rsidRPr="00FD2328">
        <w:rPr>
          <w:rFonts w:ascii="Myanmar3" w:eastAsia="ＭＳ 明朝" w:hAnsi="Myanmar3" w:cs="Myanmar3"/>
          <w:szCs w:val="21"/>
        </w:rPr>
        <w:t xml:space="preserve"> (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စိတ်ဖိစီးမှုရှိနေခြင်းအခြေအနေစစ်ဆေးမှု</w:t>
      </w:r>
      <w:r w:rsidRPr="00FD2328">
        <w:rPr>
          <w:rFonts w:ascii="Myanmar3" w:eastAsia="ＭＳ 明朝" w:hAnsi="Myanmar3" w:cs="Myanmar3"/>
          <w:szCs w:val="21"/>
          <w:lang w:bidi="my-MM"/>
        </w:rPr>
        <w:t>)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ကိုတစ်နှစ်လျှင်တစ်ကြိမ်ခံယူနိုင်ပါသည်။</w:t>
      </w:r>
    </w:p>
    <w:p w14:paraId="0F9A7919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78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ရည်ရွယ်ချက်မှာ၊၎င်းရလဒ်များကိုသင်၏စိတ်ပိုင်းဆိုင်ရာကျန်းမာရေးအတွက်အကျိုးရှိစေရန်အသုံးပြုမည်ဖြစ်ပါသည်။</w:t>
      </w:r>
    </w:p>
    <w:p w14:paraId="3424611E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78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စိတ်ဖိစီးမှုရှိနေခြင်းအခြေအနေစစ်ဆေးမှု၏ရလဒ်မှာ၊စစ်ဆေးမှုလုပ်ဆောင်သူ</w:t>
      </w:r>
      <w:r w:rsidRPr="00FD2328">
        <w:rPr>
          <w:rFonts w:ascii="Myanmar3" w:eastAsia="ＭＳ 明朝" w:hAnsi="Myanmar3" w:cs="Myanmar3"/>
          <w:szCs w:val="21"/>
          <w:lang w:bidi="my-MM"/>
        </w:rPr>
        <w:t>(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ဆရာဝန်သို့မဟုတ်ကျန်းမာရေးသူနာပြု</w:t>
      </w:r>
      <w:r w:rsidRPr="00FD2328">
        <w:rPr>
          <w:rFonts w:ascii="Myanmar3" w:eastAsia="ＭＳ 明朝" w:hAnsi="Myanmar3" w:cs="Myanmar3"/>
          <w:szCs w:val="21"/>
          <w:lang w:bidi="my-MM"/>
        </w:rPr>
        <w:t>)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ကိုသာအသိပေးမည်ဖြစ်ပြီး၊စိတ်ဖိစီးမှုဝန်ထုပ်ဝန်ပိုးကြီးမားနေသူများအားစစ်ဆေးမှုလုပ်ဆောင်သူထံမှကုမ္ပဏီ၏အလုပ်ခွင်ဆိုင်ရာဆရာဝန်နှင့်အင်တာဗျူးလုပ်ဆောင်ရန်အကြံပြုပါလိမ့်မည်။</w:t>
      </w:r>
    </w:p>
    <w:p w14:paraId="72AE8CBE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78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အင်တာဗျူးကိုလုပ်ဆောင်လိုသူများသည်၊အခြားလမ်းညွှန်နည်းလမ်းဖြင့်တောင်းဆိုလုပ်ဆောင်ရမည်ဖြစ်ပါသည်။</w:t>
      </w:r>
      <w:r w:rsidRPr="00FD2328">
        <w:rPr>
          <w:rFonts w:ascii="Myanmar3" w:eastAsia="ＭＳ 明朝" w:hAnsi="Myanmar3" w:cs="Myanmar3"/>
          <w:szCs w:val="21"/>
        </w:rPr>
        <w:t xml:space="preserve"> </w:t>
      </w:r>
    </w:p>
    <w:p w14:paraId="2D5A54DA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84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ဤအင်တာဗျူးကိုအခြေခံ၍၊အလုပ်ခွင်ဆိုင်ရာဆရာဝန်သည်လိုအပ်ပါကကုမ္ပဏီအားအလုပ်လုပ်ဆောင်မှုနှင့်သက်ဆိုင်သောထင်မြင်ချက်ပေးမည်ဖြစ်ပါသည်။ကုမ္ပဏီသည်၊ဆရာဝန်ထံမှထင်မြင်ချက်အပေါ်အခြေခံ၍အလုပ်လုပ်ဆောင်ချိန်တွင်လိုအပ်သောပိုမိုကောင်းမွန်လာစေမည့်အစီအမံကိုလုပ်ဆောင်မည်ဖြစ်ပါသည်။</w:t>
      </w:r>
    </w:p>
    <w:p w14:paraId="7D760489" w14:textId="77777777" w:rsidR="00B758A6" w:rsidRPr="00FD2328" w:rsidRDefault="00B758A6" w:rsidP="00D84749">
      <w:pPr>
        <w:pStyle w:val="a3"/>
        <w:numPr>
          <w:ilvl w:val="0"/>
          <w:numId w:val="1"/>
        </w:numPr>
        <w:spacing w:line="0" w:lineRule="atLeast"/>
        <w:ind w:leftChars="0" w:left="284" w:hanging="278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တစ်ဦးချင်းစီ၏စိတ်ဖိစီးမှုရှိနေခြင်းအခြေအနေစစ်ဆေးမှုရလဒ်သည်ပြင်ပသို့</w:t>
      </w:r>
      <w:r w:rsidRPr="00FD2328">
        <w:rPr>
          <w:rFonts w:ascii="Myanmar3" w:eastAsia="ＭＳ 明朝" w:hAnsi="Myanmar3" w:cs="Myanmar3"/>
          <w:szCs w:val="21"/>
          <w:lang w:bidi="my-MM"/>
        </w:rPr>
        <w:t>(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အထက်လူကြီးများ</w:t>
      </w:r>
      <w:r w:rsidRPr="00FD2328">
        <w:rPr>
          <w:rFonts w:ascii="Myanmar3" w:eastAsia="ＭＳ 明朝" w:hAnsi="Myanmar3" w:cs="Myanmar3"/>
          <w:szCs w:val="21"/>
        </w:rPr>
        <w:t>・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ဝန်ထမ်းရေးရာဌာနစသည်</w:t>
      </w:r>
      <w:r w:rsidRPr="00FD2328">
        <w:rPr>
          <w:rFonts w:ascii="Myanmar3" w:eastAsia="ＭＳ 明朝" w:hAnsi="Myanmar3" w:cs="Myanmar3"/>
          <w:szCs w:val="21"/>
        </w:rPr>
        <w:t>)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တို့သို့ပေါက်ကြားခြင်းတို့လုံးဝမရှိစေရသော်လည်း၊အလုပ်ခွင်ဆိုင်ရာဆရာဝန်နှင့်အင်တာဗျူးကိုလုပ်ဆောင်လိုပါကအလုပ်ခွင်တွင်းအဆင်ပြေအောင်စီမံဆောင်ရွက်နိုင်ရန်အတွက်သက်ဆိုင်သူအနည်းဆုံးသို့ရလဒ်ကိုအကြောင်းကြားပါလိမ့်မည်။</w:t>
      </w:r>
      <w:r w:rsidRPr="00FD2328">
        <w:rPr>
          <w:rFonts w:ascii="Myanmar3" w:eastAsia="ＭＳ 明朝" w:hAnsi="Myanmar3" w:cs="Myanmar3"/>
          <w:szCs w:val="21"/>
        </w:rPr>
        <w:t xml:space="preserve"> </w:t>
      </w:r>
    </w:p>
    <w:p w14:paraId="3398F7B4" w14:textId="77777777" w:rsidR="00B758A6" w:rsidRPr="00FD2328" w:rsidRDefault="00B758A6" w:rsidP="00D84749">
      <w:pPr>
        <w:spacing w:line="0" w:lineRule="atLeast"/>
        <w:rPr>
          <w:rFonts w:ascii="Myanmar3" w:eastAsia="ＭＳ 明朝" w:hAnsi="Myanmar3" w:cs="Myanmar3"/>
          <w:szCs w:val="21"/>
        </w:rPr>
      </w:pPr>
    </w:p>
    <w:p w14:paraId="0E6378A7" w14:textId="77777777" w:rsidR="00B758A6" w:rsidRPr="00FD2328" w:rsidRDefault="00B758A6" w:rsidP="00D84749">
      <w:pPr>
        <w:spacing w:line="0" w:lineRule="atLeast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ကျေးဇူးပြု၍အထက်ဖော်ပြပါအကြောင်းအရာများကိုနားလည်ပြီး၊သတ်မှတ်ထားသောအချိန်အတွင်းစစ်ဆေးမှုကိုခံယူပေးပါ။မေးခွန်းများရှိပါက၊အောက်ဖော်ပြပါအကောင်အထည်ဖော်လုပ်ဆောင်မှုတာဝန်ခံ သို့ကျေးဇူးပြု၍ဆက်သွယ်ပေးပါ။</w:t>
      </w:r>
      <w:r w:rsidRPr="00FD2328">
        <w:rPr>
          <w:rFonts w:ascii="Myanmar3" w:eastAsia="ＭＳ 明朝" w:hAnsi="Myanmar3" w:cs="Myanmar3"/>
          <w:szCs w:val="21"/>
        </w:rPr>
        <w:t xml:space="preserve"> </w:t>
      </w:r>
    </w:p>
    <w:p w14:paraId="1918645B" w14:textId="77777777" w:rsidR="00B758A6" w:rsidRDefault="00B758A6" w:rsidP="00D84749">
      <w:pPr>
        <w:spacing w:line="0" w:lineRule="atLeast"/>
        <w:rPr>
          <w:rFonts w:ascii="Myanmar3" w:eastAsia="ＭＳ 明朝" w:hAnsi="Myanmar3" w:cs="Myanmar3"/>
          <w:szCs w:val="21"/>
        </w:rPr>
      </w:pPr>
    </w:p>
    <w:p w14:paraId="2E03E05B" w14:textId="77777777" w:rsidR="00B758A6" w:rsidRPr="00FD2328" w:rsidRDefault="00B758A6" w:rsidP="00290602">
      <w:pPr>
        <w:pStyle w:val="a3"/>
        <w:numPr>
          <w:ilvl w:val="0"/>
          <w:numId w:val="11"/>
        </w:numPr>
        <w:spacing w:line="0" w:lineRule="atLeast"/>
        <w:ind w:leftChars="0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လုပ်ဆောင်မည့်ကာလ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cs="Myanmar3"/>
          <w:szCs w:val="21"/>
        </w:rPr>
        <w:t>20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ခုနှစ်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လ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ရက်</w:t>
      </w:r>
      <w:r w:rsidRPr="00FD2328">
        <w:rPr>
          <w:rFonts w:ascii="Myanmar3" w:eastAsia="ＭＳ 明朝" w:hAnsi="Myanmar3" w:cs="Myanmar3"/>
          <w:szCs w:val="21"/>
        </w:rPr>
        <w:t>（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Myanmar3" w:eastAsia="ＭＳ 明朝" w:hAnsi="Myanmar3" w:cs="Myanmar3"/>
          <w:szCs w:val="21"/>
        </w:rPr>
        <w:t>）～</w:t>
      </w:r>
      <w:r w:rsidRPr="00FD2328">
        <w:rPr>
          <w:rFonts w:ascii="Myanmar3" w:eastAsia="ＭＳ 明朝" w:hAnsi="Myanmar3" w:cs="Myanmar3" w:hint="eastAsia"/>
          <w:szCs w:val="21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လ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ရက်</w:t>
      </w:r>
      <w:r w:rsidRPr="00FD2328">
        <w:rPr>
          <w:rFonts w:ascii="Myanmar3" w:eastAsia="ＭＳ 明朝" w:hAnsi="Myanmar3" w:cs="Myanmar3"/>
          <w:szCs w:val="21"/>
        </w:rPr>
        <w:t>（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Myanmar3" w:eastAsia="ＭＳ 明朝" w:hAnsi="Myanmar3" w:cs="Myanmar3"/>
          <w:szCs w:val="21"/>
        </w:rPr>
        <w:t>）。</w:t>
      </w:r>
    </w:p>
    <w:p w14:paraId="65C2DF98" w14:textId="77777777" w:rsidR="00B758A6" w:rsidRPr="00FD2328" w:rsidRDefault="00B758A6" w:rsidP="00D84749">
      <w:pPr>
        <w:pStyle w:val="a3"/>
        <w:spacing w:line="0" w:lineRule="atLeast"/>
        <w:ind w:leftChars="0" w:left="480" w:firstLineChars="950" w:firstLine="1995"/>
        <w:rPr>
          <w:rFonts w:ascii="Myanmar3" w:eastAsia="ＭＳ 明朝" w:hAnsi="Myanmar3"/>
          <w:szCs w:val="21"/>
          <w:lang w:bidi="my-MM"/>
        </w:rPr>
      </w:pP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လ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ရက်</w:t>
      </w:r>
      <w:r w:rsidRPr="00FD2328">
        <w:rPr>
          <w:rFonts w:ascii="Myanmar3" w:eastAsia="ＭＳ 明朝" w:hAnsi="Myanmar3" w:cs="Myanmar3"/>
          <w:szCs w:val="21"/>
        </w:rPr>
        <w:t>（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Myanmar3" w:eastAsia="ＭＳ 明朝" w:hAnsi="Myanmar3" w:cs="Myanmar3"/>
          <w:szCs w:val="21"/>
        </w:rPr>
        <w:t>）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>:</w:t>
      </w:r>
      <w:r w:rsidRPr="00FD2328">
        <w:rPr>
          <w:rFonts w:ascii="Myanmar3" w:eastAsia="ＭＳ 明朝" w:hAnsi="Myanmar3"/>
          <w:szCs w:val="21"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မတိုင်မီအထိကျေးဇူးပြု၍ဖြေဆိုပေးပါ။</w:t>
      </w:r>
    </w:p>
    <w:p w14:paraId="0008B093" w14:textId="77777777" w:rsidR="00B758A6" w:rsidRPr="00FD2328" w:rsidRDefault="00B758A6" w:rsidP="00290602">
      <w:pPr>
        <w:pStyle w:val="a9"/>
        <w:numPr>
          <w:ilvl w:val="0"/>
          <w:numId w:val="11"/>
        </w:numPr>
        <w:wordWrap w:val="0"/>
        <w:spacing w:line="0" w:lineRule="atLeast"/>
        <w:rPr>
          <w:rFonts w:cs="Myanmar3"/>
          <w:szCs w:val="21"/>
          <w:cs/>
        </w:rPr>
      </w:pPr>
      <w:r w:rsidRPr="00FD2328">
        <w:rPr>
          <w:rFonts w:ascii="Myanmar Text" w:hAnsi="Myanmar Text" w:cs="Myanmar Text" w:hint="cs"/>
          <w:szCs w:val="21"/>
          <w:cs/>
          <w:lang w:bidi="my-MM"/>
        </w:rPr>
        <w:t>စစ်ဆေးမှုခံယူရမည့်သူများ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cs="Myanmar3"/>
          <w:szCs w:val="21"/>
        </w:rPr>
        <w:t>20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hAnsi="Myanmar Text" w:cs="Myanmar Text" w:hint="cs"/>
          <w:szCs w:val="21"/>
          <w:cs/>
          <w:lang w:bidi="my-MM"/>
        </w:rPr>
        <w:t>ခုနှစ်</w:t>
      </w:r>
      <w:r w:rsidRPr="00FD2328">
        <w:rPr>
          <w:rFonts w:hint="cs"/>
          <w:szCs w:val="21"/>
          <w:cs/>
          <w:lang w:bidi="my-MM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hAnsi="Myanmar Text" w:cs="Myanmar Text" w:hint="cs"/>
          <w:szCs w:val="21"/>
          <w:cs/>
          <w:lang w:bidi="my-MM"/>
        </w:rPr>
        <w:t>လ</w:t>
      </w:r>
      <w:r w:rsidRPr="00FD2328">
        <w:rPr>
          <w:rFonts w:hint="cs"/>
          <w:szCs w:val="21"/>
          <w:cs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 Text" w:hAnsi="Myanmar Text" w:cs="Myanmar Text" w:hint="cs"/>
          <w:szCs w:val="21"/>
          <w:cs/>
          <w:lang w:bidi="my-MM"/>
        </w:rPr>
        <w:t>ရက်တွင်လက်ရှိအလုပ်လုပ်ဆောင်နေသောဝန်ထမ်းများ</w:t>
      </w:r>
    </w:p>
    <w:p w14:paraId="686AAF86" w14:textId="77777777" w:rsidR="00B758A6" w:rsidRPr="00FD2328" w:rsidRDefault="00B758A6" w:rsidP="00FD2328">
      <w:pPr>
        <w:pStyle w:val="a9"/>
        <w:wordWrap w:val="0"/>
        <w:spacing w:line="0" w:lineRule="atLeast"/>
        <w:ind w:left="480" w:firstLineChars="1200" w:firstLine="2520"/>
        <w:rPr>
          <w:rFonts w:ascii="Myanmar Text" w:eastAsia="ＭＳ 明朝" w:hAnsi="Myanmar Text" w:cs="Myanmar Text"/>
          <w:szCs w:val="21"/>
          <w:cs/>
          <w:lang w:bidi="my-MM"/>
        </w:rPr>
      </w:pPr>
      <w:r w:rsidRPr="00FD2328">
        <w:rPr>
          <w:rFonts w:cs="Myanmar3"/>
          <w:szCs w:val="21"/>
        </w:rPr>
        <w:t>(</w:t>
      </w:r>
      <w:r w:rsidRPr="00FD2328">
        <w:rPr>
          <w:rFonts w:ascii="Myanmar Text" w:hAnsi="Myanmar Text" w:cs="Myanmar Text" w:hint="cs"/>
          <w:szCs w:val="21"/>
          <w:cs/>
          <w:lang w:bidi="my-MM"/>
        </w:rPr>
        <w:t>အချိန်ပိုင်းအလုပ်သမားများလည်းပါဝင်</w:t>
      </w:r>
      <w:r w:rsidRPr="00FD2328">
        <w:rPr>
          <w:rFonts w:cs="Myanmar3"/>
          <w:szCs w:val="21"/>
        </w:rPr>
        <w:t>)</w:t>
      </w:r>
      <w:r w:rsidRPr="00FD2328">
        <w:rPr>
          <w:rFonts w:ascii="Myanmar Text" w:hAnsi="Myanmar Text" w:cs="Myanmar Text" w:hint="cs"/>
          <w:szCs w:val="21"/>
          <w:cs/>
          <w:lang w:bidi="my-MM"/>
        </w:rPr>
        <w:t>။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ဤလမ်းညွှန်ကိုရရှိခဲ့သူများသည်စစ်</w:t>
      </w:r>
    </w:p>
    <w:p w14:paraId="5FDC8364" w14:textId="77777777" w:rsidR="00B758A6" w:rsidRPr="00FD2328" w:rsidRDefault="00B758A6" w:rsidP="00FD2328">
      <w:pPr>
        <w:pStyle w:val="a9"/>
        <w:wordWrap w:val="0"/>
        <w:spacing w:line="0" w:lineRule="atLeast"/>
        <w:ind w:left="480" w:firstLineChars="1200" w:firstLine="2520"/>
        <w:rPr>
          <w:rFonts w:cs="Myanmar3"/>
          <w:szCs w:val="21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ဆေးမှုခံယူရမည့်သူဖြစ်ပါသောကြောင့်၊ကျေးဇူးပြု၍ခံယူပေးပါ။</w:t>
      </w:r>
      <w:r w:rsidRPr="00FD2328">
        <w:rPr>
          <w:rFonts w:ascii="Myanmar3" w:eastAsia="ＭＳ 明朝" w:hAnsi="Myanmar3" w:cs="Myanmar3"/>
          <w:szCs w:val="21"/>
        </w:rPr>
        <w:t xml:space="preserve"> </w:t>
      </w:r>
    </w:p>
    <w:p w14:paraId="29A98765" w14:textId="77777777" w:rsidR="00B758A6" w:rsidRPr="00FD2328" w:rsidRDefault="00B758A6" w:rsidP="00290602">
      <w:pPr>
        <w:pStyle w:val="a3"/>
        <w:numPr>
          <w:ilvl w:val="0"/>
          <w:numId w:val="11"/>
        </w:numPr>
        <w:spacing w:line="0" w:lineRule="atLeast"/>
        <w:ind w:leftChars="0"/>
        <w:rPr>
          <w:rFonts w:ascii="Myanmar3" w:eastAsia="ＭＳ 明朝" w:hAnsi="Myanmar3" w:cs="Myanmar3"/>
          <w:szCs w:val="21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မ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ေးခွန်းများအရေအတွက်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ခု</w:t>
      </w:r>
      <w:r w:rsidRPr="00FD2328">
        <w:rPr>
          <w:rFonts w:ascii="ＭＳ 明朝" w:eastAsia="ＭＳ 明朝" w:hAnsi="ＭＳ 明朝" w:cs="ＭＳ 明朝" w:hint="eastAsia"/>
          <w:szCs w:val="21"/>
          <w:cs/>
          <w:lang w:bidi="my-MM"/>
        </w:rPr>
        <w:t>・</w:t>
      </w:r>
      <w:r w:rsidRPr="00FD2328">
        <w:rPr>
          <w:rFonts w:ascii="Myanmar3" w:eastAsia="ＭＳ 明朝" w:hAnsi="Myanmar3" w:cs="Myanmar3"/>
          <w:szCs w:val="21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လိုအပ်သည့်အချိန်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မိနစ်</w:t>
      </w:r>
      <w:r w:rsidRPr="00FD2328">
        <w:rPr>
          <w:rFonts w:ascii="Myanmar3" w:eastAsia="ＭＳ 明朝" w:hAnsi="Myanmar3" w:cs="Myanmar3"/>
          <w:szCs w:val="21"/>
        </w:rPr>
        <w:t>～</w:t>
      </w:r>
      <w:r w:rsidRPr="00FD2328">
        <w:rPr>
          <w:rFonts w:ascii="Myanmar3" w:eastAsia="ＭＳ 明朝" w:hAnsi="Myanmar3" w:cs="Myanmar3" w:hint="eastAsia"/>
          <w:szCs w:val="21"/>
        </w:rPr>
        <w:t xml:space="preserve"> </w:t>
      </w:r>
      <w:r w:rsidRPr="00FD2328">
        <w:rPr>
          <w:rFonts w:ascii="SimSun" w:eastAsia="SimSun" w:hAnsi="SimSun"/>
          <w:szCs w:val="21"/>
          <w:lang w:val="vi-VN" w:eastAsia="zh-CN"/>
        </w:rPr>
        <w:t>**</w:t>
      </w:r>
      <w:r w:rsidRPr="00FD2328">
        <w:rPr>
          <w:rFonts w:ascii="Arial" w:eastAsia="SimSun" w:hAnsi="Arial"/>
          <w:szCs w:val="21"/>
          <w:lang w:val="vi-VN" w:eastAsia="zh-CN"/>
        </w:rPr>
        <w:t xml:space="preserve"> 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မိနစ်ခန့်</w:t>
      </w:r>
      <w:r w:rsidRPr="00FD2328">
        <w:rPr>
          <w:rFonts w:ascii="Myanmar3" w:eastAsia="ＭＳ 明朝" w:hAnsi="Myanmar3" w:cs="Myanmar3"/>
          <w:szCs w:val="21"/>
        </w:rPr>
        <w:t>／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ကြိမ်</w:t>
      </w:r>
    </w:p>
    <w:p w14:paraId="67BBEF07" w14:textId="77777777" w:rsidR="00B758A6" w:rsidRPr="00FD2328" w:rsidRDefault="00B758A6" w:rsidP="00FD2328">
      <w:pPr>
        <w:spacing w:line="0" w:lineRule="atLeast"/>
        <w:ind w:firstLineChars="1300" w:firstLine="2730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</w:rPr>
        <w:t>(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အလုပ်လုပ်နေချိန်အဖြစ်သတ်မှတ်ပါမည်</w:t>
      </w:r>
      <w:r w:rsidRPr="00FD2328">
        <w:rPr>
          <w:rFonts w:ascii="Myanmar3" w:eastAsia="ＭＳ 明朝" w:hAnsi="Myanmar3" w:cs="Myanmar3"/>
          <w:szCs w:val="21"/>
        </w:rPr>
        <w:t xml:space="preserve">) </w:t>
      </w:r>
    </w:p>
    <w:p w14:paraId="2FCDC85E" w14:textId="77777777" w:rsidR="00B758A6" w:rsidRPr="00FD2328" w:rsidRDefault="00B758A6" w:rsidP="00290602">
      <w:pPr>
        <w:pStyle w:val="a3"/>
        <w:numPr>
          <w:ilvl w:val="0"/>
          <w:numId w:val="11"/>
        </w:numPr>
        <w:spacing w:line="0" w:lineRule="atLeast"/>
        <w:ind w:leftChars="0"/>
        <w:rPr>
          <w:rFonts w:ascii="Myanmar3" w:eastAsia="ＭＳ 明朝" w:hAnsi="Myanmar3" w:cs="Myanmar3"/>
          <w:szCs w:val="21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လုပ်ဆောင်ပုံနည်းလမ်း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အခြေခံအားဖြင့်</w:t>
      </w:r>
      <w:r w:rsidRPr="00FD2328">
        <w:rPr>
          <w:rFonts w:ascii="Myanmar3" w:eastAsia="ＭＳ 明朝" w:hAnsi="Myanmar3" w:cs="Myanmar3"/>
          <w:szCs w:val="21"/>
        </w:rPr>
        <w:t>Web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တွင်လုပ်ဆောင်ပါမည်။</w:t>
      </w:r>
      <w:r w:rsidRPr="00FD2328">
        <w:rPr>
          <w:rFonts w:ascii="Myanmar3" w:eastAsia="ＭＳ 明朝" w:hAnsi="Myanmar3" w:cs="Myanmar3"/>
          <w:szCs w:val="21"/>
        </w:rPr>
        <w:t xml:space="preserve">URL********** </w:t>
      </w:r>
    </w:p>
    <w:p w14:paraId="048C9C6A" w14:textId="77777777" w:rsidR="00B758A6" w:rsidRPr="00FD2328" w:rsidRDefault="00B758A6" w:rsidP="00FD2328">
      <w:pPr>
        <w:pStyle w:val="a3"/>
        <w:spacing w:line="0" w:lineRule="atLeast"/>
        <w:ind w:leftChars="0" w:left="480" w:firstLineChars="1000" w:firstLine="2100"/>
        <w:rPr>
          <w:rFonts w:ascii="Myanmar3" w:eastAsia="ＭＳ 明朝" w:hAnsi="Myanmar3" w:cs="Myanmar3"/>
          <w:szCs w:val="21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ကိုကိုးကားကြည့်ရှုပေးပါ။အမှတ်အသားရေးခြစ်ဖြေဆိုစာရွက်ဖြင့်ဖြေဆိုသူများမှာ</w:t>
      </w:r>
      <w:r w:rsidRPr="00FD2328">
        <w:rPr>
          <w:rFonts w:ascii="Myanmar3" w:eastAsia="ＭＳ 明朝" w:hAnsi="Myanmar3" w:cs="Myanmar3"/>
          <w:szCs w:val="21"/>
        </w:rPr>
        <w:t>(</w:t>
      </w:r>
    </w:p>
    <w:p w14:paraId="21592EF4" w14:textId="77777777" w:rsidR="00B758A6" w:rsidRPr="00FD2328" w:rsidRDefault="00B758A6" w:rsidP="00FD2328">
      <w:pPr>
        <w:pStyle w:val="a3"/>
        <w:spacing w:line="0" w:lineRule="atLeast"/>
        <w:ind w:leftChars="0" w:left="480" w:firstLineChars="1000" w:firstLine="2100"/>
        <w:rPr>
          <w:rFonts w:ascii="Myanmar Text" w:eastAsia="ＭＳ 明朝" w:hAnsi="Myanmar Text" w:cs="Myanmar Text"/>
          <w:szCs w:val="21"/>
          <w:cs/>
          <w:lang w:bidi="my-MM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ပုဂ္ဂိုလ်ဆိုင်ရာရလဒ်လွှာ</w:t>
      </w:r>
      <w:r w:rsidRPr="00FD2328">
        <w:rPr>
          <w:rFonts w:ascii="Myanmar3" w:eastAsia="ＭＳ 明朝" w:hAnsi="Myanmar3" w:cs="Myanmar3"/>
          <w:szCs w:val="21"/>
        </w:rPr>
        <w:t>(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စိတ်ဖိစီးမှုရှိနေခြင်းအခြေအနေအကျဉ်းချုပ်</w:t>
      </w:r>
      <w:r w:rsidRPr="00FD2328">
        <w:rPr>
          <w:rFonts w:ascii="Myanmar3" w:eastAsia="ＭＳ 明朝" w:hAnsi="Myanmar3" w:cs="Myanmar3"/>
          <w:szCs w:val="21"/>
        </w:rPr>
        <w:t>))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ကိုရုံးတွင်းစာ</w:t>
      </w:r>
    </w:p>
    <w:p w14:paraId="756B1311" w14:textId="77777777" w:rsidR="00B758A6" w:rsidRPr="00FD2328" w:rsidRDefault="00B758A6" w:rsidP="00FD2328">
      <w:pPr>
        <w:pStyle w:val="a3"/>
        <w:spacing w:line="0" w:lineRule="atLeast"/>
        <w:ind w:leftChars="0" w:left="480" w:firstLineChars="1000" w:firstLine="2100"/>
        <w:rPr>
          <w:rFonts w:ascii="Myanmar3" w:eastAsia="ＭＳ 明朝" w:hAnsi="Myanmar3" w:cs="Myanmar3"/>
          <w:szCs w:val="21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ပို့စနစ်ဖြင့်ပို့ပေးပါမည်။</w:t>
      </w:r>
    </w:p>
    <w:p w14:paraId="2574D219" w14:textId="77777777" w:rsidR="00B758A6" w:rsidRPr="00FD2328" w:rsidRDefault="00B758A6" w:rsidP="00D84749">
      <w:pPr>
        <w:spacing w:line="0" w:lineRule="atLeast"/>
        <w:rPr>
          <w:rFonts w:ascii="Myanmar3" w:eastAsia="ＭＳ 明朝" w:hAnsi="Myanmar3" w:cs="Myanmar3"/>
          <w:szCs w:val="21"/>
        </w:rPr>
      </w:pPr>
    </w:p>
    <w:p w14:paraId="0DACC195" w14:textId="77777777" w:rsidR="00B758A6" w:rsidRPr="00FD2328" w:rsidRDefault="00B758A6" w:rsidP="00FD2328">
      <w:pPr>
        <w:spacing w:line="0" w:lineRule="atLeast"/>
        <w:ind w:firstLineChars="250" w:firstLine="525"/>
        <w:rPr>
          <w:rFonts w:ascii="Myanmar3" w:eastAsia="ＭＳ 明朝" w:hAnsi="Myanmar3" w:cs="Myanmar3"/>
          <w:szCs w:val="21"/>
        </w:rPr>
      </w:pPr>
      <w:r w:rsidRPr="00FD2328">
        <w:rPr>
          <w:rFonts w:ascii="Myanmar3" w:eastAsia="ＭＳ 明朝" w:hAnsi="Myanmar3" w:cs="Myanmar3"/>
          <w:szCs w:val="21"/>
          <w:cs/>
          <w:lang w:bidi="my-MM"/>
        </w:rPr>
        <w:t>စစ်ဆေးမှုလုပ်ဆောင်သူ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ascii="Myanmar3" w:eastAsia="ＭＳ 明朝" w:hAnsi="Myanmar3" w:cs="Myanmar3"/>
          <w:szCs w:val="21"/>
          <w:cs/>
          <w:lang w:bidi="my-MM"/>
        </w:rPr>
        <w:t>အလုပ်ခွင်ဆိုင်ရာဆရာဝန်</w:t>
      </w:r>
      <w:r w:rsidRPr="00FD2328">
        <w:rPr>
          <w:rFonts w:ascii="Myanmar3" w:eastAsia="ＭＳ 明朝" w:hAnsi="Myanmar3" w:cs="Myanmar3"/>
          <w:szCs w:val="21"/>
        </w:rPr>
        <w:t xml:space="preserve">　</w:t>
      </w:r>
      <w:r w:rsidRPr="00FD2328">
        <w:rPr>
          <w:rFonts w:ascii="Myanmar3" w:eastAsia="ＭＳ 明朝" w:hAnsi="Myanmar3" w:cs="Myanmar3"/>
          <w:szCs w:val="21"/>
          <w:u w:val="single"/>
        </w:rPr>
        <w:t xml:space="preserve">　　</w:t>
      </w:r>
      <w:r w:rsidRPr="00FD2328">
        <w:rPr>
          <w:rFonts w:ascii="Myanmar3" w:eastAsia="ＭＳ 明朝" w:hAnsi="Myanmar3" w:cs="Myanmar3" w:hint="eastAsia"/>
          <w:szCs w:val="21"/>
          <w:u w:val="single"/>
        </w:rPr>
        <w:t xml:space="preserve">　　　　　</w:t>
      </w:r>
      <w:r w:rsidRPr="00FD2328">
        <w:rPr>
          <w:rFonts w:ascii="Myanmar3" w:eastAsia="ＭＳ 明朝" w:hAnsi="Myanmar3" w:cs="Myanmar3"/>
          <w:szCs w:val="21"/>
          <w:u w:val="single"/>
        </w:rPr>
        <w:t xml:space="preserve">　</w:t>
      </w:r>
    </w:p>
    <w:p w14:paraId="3FC7749F" w14:textId="2D3C27CA" w:rsidR="005908B7" w:rsidRPr="00290602" w:rsidRDefault="00B758A6" w:rsidP="00C74188">
      <w:pPr>
        <w:spacing w:line="0" w:lineRule="atLeast"/>
        <w:ind w:firstLineChars="250" w:firstLine="525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အကောင်အ</w:t>
      </w:r>
      <w:r w:rsidRPr="00FD2328">
        <w:rPr>
          <w:rFonts w:ascii="Myanmar3" w:eastAsia="ＭＳ 明朝" w:hAnsi="Myanmar3" w:cs="Myanmar3"/>
          <w:szCs w:val="21"/>
          <w:lang w:bidi="my-MM"/>
        </w:rPr>
        <w:t xml:space="preserve"> 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ထည်ဖော်လုပ်ဆောင်မှုတာဝန်ခံ</w:t>
      </w:r>
      <w:r w:rsidRPr="00FD2328">
        <w:rPr>
          <w:rFonts w:ascii="Myanmar3" w:eastAsia="ＭＳ 明朝" w:hAnsi="Myanmar3" w:cs="Myanmar3"/>
          <w:szCs w:val="21"/>
          <w:lang w:bidi="my-MM"/>
        </w:rPr>
        <w:t xml:space="preserve"> </w:t>
      </w:r>
      <w:r w:rsidRPr="00FD2328">
        <w:rPr>
          <w:rFonts w:ascii="Myanmar3" w:eastAsia="ＭＳ 明朝" w:hAnsi="Myanmar3" w:cs="Myanmar3"/>
          <w:szCs w:val="21"/>
        </w:rPr>
        <w:t>(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စုံးစမ်းမေးမြန်းရန်</w:t>
      </w:r>
      <w:r w:rsidRPr="00FD2328">
        <w:rPr>
          <w:rFonts w:ascii="Myanmar3" w:eastAsia="ＭＳ 明朝" w:hAnsi="Myanmar3" w:cs="Myanmar3"/>
          <w:szCs w:val="21"/>
        </w:rPr>
        <w:t>)</w:t>
      </w:r>
      <w:r w:rsidRPr="00FD2328">
        <w:rPr>
          <w:rFonts w:ascii="Myanmar3" w:eastAsia="ＭＳ 明朝" w:hAnsi="Myanmar3" w:cs="Myanmar3"/>
          <w:szCs w:val="21"/>
        </w:rPr>
        <w:t>：</w:t>
      </w:r>
      <w:r w:rsidRPr="00FD2328">
        <w:rPr>
          <w:rFonts w:ascii="Myanmar3" w:eastAsia="ＭＳ 明朝" w:hAnsi="Myanmar3" w:cs="Myanmar3"/>
          <w:szCs w:val="21"/>
          <w:u w:val="single"/>
        </w:rPr>
        <w:t xml:space="preserve">　　　</w:t>
      </w:r>
      <w:r w:rsidRPr="00FD2328">
        <w:rPr>
          <w:rFonts w:ascii="Myanmar3" w:eastAsia="ＭＳ 明朝" w:hAnsi="Myanmar3" w:cs="Myanmar3" w:hint="eastAsia"/>
          <w:szCs w:val="21"/>
          <w:u w:val="single"/>
        </w:rPr>
        <w:t xml:space="preserve">　　</w:t>
      </w:r>
      <w:r w:rsidRPr="00FD2328">
        <w:rPr>
          <w:rFonts w:ascii="Myanmar3" w:eastAsia="ＭＳ 明朝" w:hAnsi="Myanmar3" w:cs="Myanmar3"/>
          <w:szCs w:val="21"/>
          <w:u w:val="single"/>
        </w:rPr>
        <w:t xml:space="preserve">　　</w:t>
      </w:r>
      <w:r w:rsidRPr="00FD2328">
        <w:rPr>
          <w:rFonts w:ascii="Myanmar3" w:eastAsia="ＭＳ 明朝" w:hAnsi="Myanmar3" w:cs="Myanmar3"/>
          <w:szCs w:val="21"/>
        </w:rPr>
        <w:t>（</w:t>
      </w:r>
      <w:r w:rsidRPr="00FD2328">
        <w:rPr>
          <w:rFonts w:ascii="Myanmar Text" w:eastAsia="ＭＳ 明朝" w:hAnsi="Myanmar Text" w:cs="Myanmar Text" w:hint="cs"/>
          <w:szCs w:val="21"/>
          <w:cs/>
          <w:lang w:bidi="my-MM"/>
        </w:rPr>
        <w:t>အတွင်းဖုန်းလိုင်း</w:t>
      </w:r>
      <w:r w:rsidRPr="00FD2328">
        <w:rPr>
          <w:rFonts w:ascii="Myanmar3" w:eastAsia="ＭＳ 明朝" w:hAnsi="Myanmar3" w:hint="cs"/>
          <w:szCs w:val="21"/>
          <w:cs/>
          <w:lang w:bidi="my-MM"/>
        </w:rPr>
        <w:t xml:space="preserve"> </w:t>
      </w:r>
      <w:bookmarkStart w:id="2" w:name="_Hlk65498053"/>
      <w:r w:rsidRPr="00FD2328">
        <w:rPr>
          <w:rFonts w:ascii="Times New Roman" w:eastAsia="ＭＳ 明朝" w:hAnsi="Times New Roman" w:cs="Times New Roman" w:hint="eastAsia"/>
          <w:szCs w:val="21"/>
        </w:rPr>
        <w:t>・・・・</w:t>
      </w:r>
      <w:bookmarkEnd w:id="2"/>
      <w:r w:rsidRPr="00FD2328">
        <w:rPr>
          <w:rFonts w:ascii="Myanmar3" w:eastAsia="ＭＳ 明朝" w:hAnsi="Myanmar3" w:cs="Myanmar3"/>
          <w:szCs w:val="21"/>
        </w:rPr>
        <w:t>）</w:t>
      </w:r>
    </w:p>
    <w:sectPr w:rsidR="005908B7" w:rsidRPr="00290602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3">
    <w:altName w:val="Microsoft Sans Serif"/>
    <w:charset w:val="00"/>
    <w:family w:val="roman"/>
    <w:pitch w:val="variable"/>
    <w:sig w:usb0="00000000" w:usb1="C200FDFF" w:usb2="03501B28" w:usb3="00000000" w:csb0="000101F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B2FA" w14:textId="77777777" w:rsidR="0048335E" w:rsidRDefault="004833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F65F1" w14:textId="77777777" w:rsidR="0048335E" w:rsidRDefault="004833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1139" w14:textId="77777777" w:rsidR="0048335E" w:rsidRDefault="004833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1CB1" w14:textId="77777777" w:rsidR="0048335E" w:rsidRDefault="004833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14C4" w14:textId="77777777" w:rsidR="0048335E" w:rsidRDefault="0048335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E2196" w14:textId="77777777" w:rsidR="0048335E" w:rsidRDefault="004833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C731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D15C7"/>
    <w:rsid w:val="002D39CF"/>
    <w:rsid w:val="002E0247"/>
    <w:rsid w:val="002E6C2D"/>
    <w:rsid w:val="002F161F"/>
    <w:rsid w:val="002F3DA1"/>
    <w:rsid w:val="002F67B1"/>
    <w:rsid w:val="00304091"/>
    <w:rsid w:val="00321BB7"/>
    <w:rsid w:val="0032734D"/>
    <w:rsid w:val="00357E44"/>
    <w:rsid w:val="00373C6B"/>
    <w:rsid w:val="003746F8"/>
    <w:rsid w:val="00374B93"/>
    <w:rsid w:val="00374CDE"/>
    <w:rsid w:val="00376578"/>
    <w:rsid w:val="003A0912"/>
    <w:rsid w:val="003A3029"/>
    <w:rsid w:val="003B68A8"/>
    <w:rsid w:val="003C18AD"/>
    <w:rsid w:val="003E6E80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35E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74188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483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335E"/>
  </w:style>
  <w:style w:type="paragraph" w:styleId="ac">
    <w:name w:val="footer"/>
    <w:basedOn w:val="a"/>
    <w:link w:val="ad"/>
    <w:uiPriority w:val="99"/>
    <w:unhideWhenUsed/>
    <w:rsid w:val="004833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6FFE-0D81-4109-B7C4-38CA2D44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2021-08-23T00:12:00Z</dcterms:created>
  <dcterms:modified xsi:type="dcterms:W3CDTF">2021-08-23T00:12:00Z</dcterms:modified>
</cp:coreProperties>
</file>